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70D92" w:rsidRDefault="00270D92" w:rsidP="009765BB">
      <w:pPr>
        <w:spacing w:after="0"/>
        <w:contextualSpacing/>
        <w:jc w:val="center"/>
        <w:rPr>
          <w:rFonts w:ascii="Times New Roman" w:hAnsi="Times New Roman" w:cs="Times New Roman"/>
          <w:b/>
          <w:sz w:val="24"/>
          <w:szCs w:val="24"/>
        </w:rPr>
      </w:pPr>
    </w:p>
    <w:p w:rsidR="00270D92" w:rsidRDefault="00270D92" w:rsidP="009765BB">
      <w:pPr>
        <w:spacing w:after="0"/>
        <w:contextualSpacing/>
        <w:jc w:val="center"/>
        <w:rPr>
          <w:rFonts w:ascii="Times New Roman" w:hAnsi="Times New Roman" w:cs="Times New Roman"/>
          <w:b/>
          <w:sz w:val="24"/>
          <w:szCs w:val="24"/>
        </w:rPr>
      </w:pPr>
      <w:r>
        <w:rPr>
          <w:noProof/>
          <w:lang w:eastAsia="ru-RU"/>
        </w:rPr>
        <w:drawing>
          <wp:inline distT="0" distB="0" distL="0" distR="0">
            <wp:extent cx="5940425" cy="4192192"/>
            <wp:effectExtent l="0" t="0" r="0" b="0"/>
            <wp:docPr id="20" name="Рисунок 20" descr="https://ohranatryda.ru/wp-content/uploads/2019/08/kartinka-1.-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ohranatryda.ru/wp-content/uploads/2019/08/kartinka-1.-ot.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0425" cy="4192192"/>
                    </a:xfrm>
                    <a:prstGeom prst="rect">
                      <a:avLst/>
                    </a:prstGeom>
                    <a:noFill/>
                    <a:ln>
                      <a:noFill/>
                    </a:ln>
                  </pic:spPr>
                </pic:pic>
              </a:graphicData>
            </a:graphic>
          </wp:inline>
        </w:drawing>
      </w:r>
    </w:p>
    <w:p w:rsidR="00270D92" w:rsidRDefault="00270D92" w:rsidP="009765BB">
      <w:pPr>
        <w:spacing w:after="0"/>
        <w:contextualSpacing/>
        <w:jc w:val="center"/>
        <w:rPr>
          <w:rFonts w:ascii="Times New Roman" w:hAnsi="Times New Roman" w:cs="Times New Roman"/>
          <w:b/>
          <w:sz w:val="24"/>
          <w:szCs w:val="24"/>
        </w:rPr>
      </w:pPr>
    </w:p>
    <w:p w:rsidR="00343C48" w:rsidRDefault="00343C48" w:rsidP="00E94F43">
      <w:pPr>
        <w:spacing w:after="0"/>
        <w:contextualSpacing/>
        <w:jc w:val="center"/>
        <w:rPr>
          <w:rFonts w:ascii="Times New Roman" w:hAnsi="Times New Roman" w:cs="Times New Roman"/>
          <w:b/>
          <w:bCs/>
          <w:color w:val="000000"/>
          <w:sz w:val="24"/>
          <w:szCs w:val="24"/>
        </w:rPr>
      </w:pPr>
      <w:r w:rsidRPr="00343C48">
        <w:rPr>
          <w:rFonts w:ascii="Times New Roman" w:hAnsi="Times New Roman" w:cs="Times New Roman"/>
          <w:b/>
          <w:bCs/>
          <w:color w:val="000000"/>
          <w:sz w:val="24"/>
          <w:szCs w:val="24"/>
        </w:rPr>
        <w:t>Раздел 1. Правовые и организационные вопросы охраны труда.</w:t>
      </w:r>
    </w:p>
    <w:p w:rsidR="00343C48" w:rsidRPr="00343C48" w:rsidRDefault="00343C48" w:rsidP="00E94F43">
      <w:pPr>
        <w:spacing w:after="0"/>
        <w:contextualSpacing/>
        <w:jc w:val="center"/>
        <w:rPr>
          <w:rFonts w:ascii="Times New Roman" w:hAnsi="Times New Roman" w:cs="Times New Roman"/>
          <w:b/>
          <w:sz w:val="24"/>
          <w:szCs w:val="24"/>
        </w:rPr>
      </w:pPr>
    </w:p>
    <w:p w:rsidR="00270D92" w:rsidRPr="00E94F43" w:rsidRDefault="00270D92" w:rsidP="00E94F43">
      <w:pPr>
        <w:spacing w:after="0"/>
        <w:contextualSpacing/>
        <w:jc w:val="center"/>
        <w:rPr>
          <w:rFonts w:ascii="Times New Roman" w:hAnsi="Times New Roman" w:cs="Times New Roman"/>
          <w:b/>
          <w:sz w:val="24"/>
          <w:szCs w:val="24"/>
        </w:rPr>
      </w:pPr>
      <w:r w:rsidRPr="009765BB">
        <w:rPr>
          <w:rFonts w:ascii="Times New Roman" w:hAnsi="Times New Roman" w:cs="Times New Roman"/>
          <w:b/>
          <w:sz w:val="24"/>
          <w:szCs w:val="24"/>
        </w:rPr>
        <w:t>ВВЕДЕНИЕ</w:t>
      </w:r>
    </w:p>
    <w:p w:rsidR="00354655" w:rsidRPr="009765BB" w:rsidRDefault="00354655" w:rsidP="009765BB">
      <w:pPr>
        <w:spacing w:after="0"/>
        <w:contextualSpacing/>
        <w:jc w:val="center"/>
        <w:rPr>
          <w:rFonts w:ascii="Times New Roman" w:hAnsi="Times New Roman" w:cs="Times New Roman"/>
          <w:b/>
          <w:sz w:val="24"/>
          <w:szCs w:val="24"/>
        </w:rPr>
      </w:pPr>
    </w:p>
    <w:p w:rsidR="00354655" w:rsidRPr="009765BB" w:rsidRDefault="00354655" w:rsidP="009765BB">
      <w:pPr>
        <w:spacing w:after="0"/>
        <w:contextualSpacing/>
        <w:jc w:val="center"/>
        <w:rPr>
          <w:rFonts w:ascii="Times New Roman" w:hAnsi="Times New Roman" w:cs="Times New Roman"/>
          <w:b/>
          <w:sz w:val="24"/>
          <w:szCs w:val="24"/>
        </w:rPr>
      </w:pPr>
      <w:r w:rsidRPr="009765BB">
        <w:rPr>
          <w:rFonts w:ascii="Times New Roman" w:hAnsi="Times New Roman" w:cs="Times New Roman"/>
          <w:b/>
          <w:sz w:val="24"/>
          <w:szCs w:val="24"/>
        </w:rPr>
        <w:t>Цели и задачи охраны труда.</w:t>
      </w:r>
    </w:p>
    <w:p w:rsidR="00354655" w:rsidRPr="009765BB" w:rsidRDefault="00354655" w:rsidP="009765BB">
      <w:pPr>
        <w:spacing w:after="0"/>
        <w:contextualSpacing/>
        <w:jc w:val="center"/>
        <w:rPr>
          <w:rFonts w:ascii="Times New Roman" w:hAnsi="Times New Roman" w:cs="Times New Roman"/>
          <w:b/>
          <w:sz w:val="24"/>
          <w:szCs w:val="24"/>
        </w:rPr>
      </w:pPr>
    </w:p>
    <w:p w:rsidR="00354655" w:rsidRDefault="00354655" w:rsidP="009765BB">
      <w:pPr>
        <w:spacing w:after="0"/>
        <w:ind w:firstLine="708"/>
        <w:contextualSpacing/>
        <w:jc w:val="both"/>
        <w:rPr>
          <w:rFonts w:ascii="Times New Roman" w:hAnsi="Times New Roman" w:cs="Times New Roman"/>
          <w:sz w:val="24"/>
          <w:szCs w:val="24"/>
        </w:rPr>
      </w:pPr>
      <w:r w:rsidRPr="009765BB">
        <w:rPr>
          <w:rFonts w:ascii="Times New Roman" w:hAnsi="Times New Roman" w:cs="Times New Roman"/>
          <w:b/>
          <w:sz w:val="24"/>
          <w:szCs w:val="24"/>
        </w:rPr>
        <w:t xml:space="preserve">Охрана труда </w:t>
      </w:r>
      <w:r w:rsidRPr="009765BB">
        <w:rPr>
          <w:rFonts w:ascii="Times New Roman" w:hAnsi="Times New Roman" w:cs="Times New Roman"/>
          <w:sz w:val="24"/>
          <w:szCs w:val="24"/>
        </w:rPr>
        <w:t>— система обеспечения безопасности жизни и здоровья работников в процессе трудовой деятельности, включающая правовые, социально-экономические, санитарно-гигиенические, психофизические, лечебно-профилактические, реабилитационные и иные мероприятия.</w:t>
      </w:r>
    </w:p>
    <w:p w:rsidR="00E94F43" w:rsidRPr="009765BB" w:rsidRDefault="00E94F43" w:rsidP="009765BB">
      <w:pPr>
        <w:spacing w:after="0"/>
        <w:ind w:firstLine="708"/>
        <w:contextualSpacing/>
        <w:jc w:val="both"/>
        <w:rPr>
          <w:rFonts w:ascii="Times New Roman" w:hAnsi="Times New Roman" w:cs="Times New Roman"/>
          <w:sz w:val="24"/>
          <w:szCs w:val="24"/>
        </w:rPr>
      </w:pPr>
    </w:p>
    <w:p w:rsidR="00354655" w:rsidRDefault="00354655" w:rsidP="009765BB">
      <w:pPr>
        <w:spacing w:after="0"/>
        <w:ind w:firstLine="708"/>
        <w:contextualSpacing/>
        <w:jc w:val="both"/>
        <w:rPr>
          <w:rFonts w:ascii="Times New Roman" w:hAnsi="Times New Roman" w:cs="Times New Roman"/>
          <w:sz w:val="24"/>
          <w:szCs w:val="24"/>
        </w:rPr>
      </w:pPr>
      <w:r w:rsidRPr="00E94F43">
        <w:rPr>
          <w:rFonts w:ascii="Times New Roman" w:hAnsi="Times New Roman" w:cs="Times New Roman"/>
          <w:b/>
          <w:sz w:val="24"/>
          <w:szCs w:val="24"/>
        </w:rPr>
        <w:t>Функциями охраны труда</w:t>
      </w:r>
      <w:r w:rsidRPr="009765BB">
        <w:rPr>
          <w:rFonts w:ascii="Times New Roman" w:hAnsi="Times New Roman" w:cs="Times New Roman"/>
          <w:sz w:val="24"/>
          <w:szCs w:val="24"/>
        </w:rPr>
        <w:t xml:space="preserve"> являются исследования санитарии и гигиены труда, проведение мероприятий по снижению влияния вредных факторов на организм работников в процессе труда.</w:t>
      </w:r>
    </w:p>
    <w:p w:rsidR="00E94F43" w:rsidRPr="009765BB" w:rsidRDefault="00E94F43" w:rsidP="009765BB">
      <w:pPr>
        <w:spacing w:after="0"/>
        <w:ind w:firstLine="708"/>
        <w:contextualSpacing/>
        <w:jc w:val="both"/>
        <w:rPr>
          <w:rFonts w:ascii="Times New Roman" w:hAnsi="Times New Roman" w:cs="Times New Roman"/>
          <w:sz w:val="24"/>
          <w:szCs w:val="24"/>
        </w:rPr>
      </w:pPr>
    </w:p>
    <w:p w:rsidR="00354655" w:rsidRPr="009765BB" w:rsidRDefault="00354655" w:rsidP="009765BB">
      <w:pPr>
        <w:spacing w:after="0"/>
        <w:ind w:firstLine="708"/>
        <w:contextualSpacing/>
        <w:jc w:val="both"/>
        <w:rPr>
          <w:rFonts w:ascii="Times New Roman" w:hAnsi="Times New Roman" w:cs="Times New Roman"/>
          <w:sz w:val="24"/>
          <w:szCs w:val="24"/>
        </w:rPr>
      </w:pPr>
      <w:r w:rsidRPr="00E94F43">
        <w:rPr>
          <w:rFonts w:ascii="Times New Roman" w:hAnsi="Times New Roman" w:cs="Times New Roman"/>
          <w:b/>
          <w:sz w:val="24"/>
          <w:szCs w:val="24"/>
        </w:rPr>
        <w:t xml:space="preserve">Основным методом охраны труда </w:t>
      </w:r>
      <w:r w:rsidRPr="009765BB">
        <w:rPr>
          <w:rFonts w:ascii="Times New Roman" w:hAnsi="Times New Roman" w:cs="Times New Roman"/>
          <w:sz w:val="24"/>
          <w:szCs w:val="24"/>
        </w:rPr>
        <w:t xml:space="preserve">является использование техники безопасности. </w:t>
      </w:r>
    </w:p>
    <w:p w:rsidR="00354655" w:rsidRPr="009765BB" w:rsidRDefault="00354655" w:rsidP="009765BB">
      <w:pPr>
        <w:spacing w:after="0"/>
        <w:contextualSpacing/>
        <w:jc w:val="both"/>
        <w:rPr>
          <w:rFonts w:ascii="Times New Roman" w:hAnsi="Times New Roman" w:cs="Times New Roman"/>
          <w:sz w:val="24"/>
          <w:szCs w:val="24"/>
        </w:rPr>
      </w:pPr>
      <w:r w:rsidRPr="009765BB">
        <w:rPr>
          <w:rFonts w:ascii="Times New Roman" w:hAnsi="Times New Roman" w:cs="Times New Roman"/>
          <w:sz w:val="24"/>
          <w:szCs w:val="24"/>
        </w:rPr>
        <w:t>При этом решаются две основные задачи:</w:t>
      </w:r>
    </w:p>
    <w:p w:rsidR="00354655" w:rsidRPr="009765BB" w:rsidRDefault="00354655" w:rsidP="009765BB">
      <w:pPr>
        <w:pStyle w:val="a3"/>
        <w:numPr>
          <w:ilvl w:val="0"/>
          <w:numId w:val="1"/>
        </w:numPr>
        <w:spacing w:after="0"/>
        <w:jc w:val="both"/>
        <w:rPr>
          <w:rFonts w:ascii="Times New Roman" w:hAnsi="Times New Roman" w:cs="Times New Roman"/>
          <w:sz w:val="24"/>
          <w:szCs w:val="24"/>
        </w:rPr>
      </w:pPr>
      <w:r w:rsidRPr="009765BB">
        <w:rPr>
          <w:rFonts w:ascii="Times New Roman" w:hAnsi="Times New Roman" w:cs="Times New Roman"/>
          <w:sz w:val="24"/>
          <w:szCs w:val="24"/>
        </w:rPr>
        <w:t>создание машин и инструментов, при работе с которыми исключена опасность для человека,</w:t>
      </w:r>
    </w:p>
    <w:p w:rsidR="00354655" w:rsidRPr="009765BB" w:rsidRDefault="00354655" w:rsidP="009765BB">
      <w:pPr>
        <w:pStyle w:val="a3"/>
        <w:numPr>
          <w:ilvl w:val="0"/>
          <w:numId w:val="1"/>
        </w:numPr>
        <w:spacing w:after="0"/>
        <w:jc w:val="both"/>
        <w:rPr>
          <w:rFonts w:ascii="Times New Roman" w:hAnsi="Times New Roman" w:cs="Times New Roman"/>
          <w:sz w:val="24"/>
          <w:szCs w:val="24"/>
        </w:rPr>
      </w:pPr>
      <w:r w:rsidRPr="009765BB">
        <w:rPr>
          <w:rFonts w:ascii="Times New Roman" w:hAnsi="Times New Roman" w:cs="Times New Roman"/>
          <w:sz w:val="24"/>
          <w:szCs w:val="24"/>
        </w:rPr>
        <w:t>разработка специальных средств защиты, обеспечивающих безопасность человека в процессе труда, а также проводится обучение работающих безопасным приемам труда и использования средств защиты, создаются условия для безопасной работы.</w:t>
      </w:r>
    </w:p>
    <w:p w:rsidR="00354655" w:rsidRPr="009765BB" w:rsidRDefault="00354655" w:rsidP="009765BB">
      <w:pPr>
        <w:pStyle w:val="a3"/>
        <w:spacing w:after="0"/>
        <w:jc w:val="both"/>
        <w:rPr>
          <w:rFonts w:ascii="Times New Roman" w:hAnsi="Times New Roman" w:cs="Times New Roman"/>
          <w:sz w:val="24"/>
          <w:szCs w:val="24"/>
        </w:rPr>
      </w:pPr>
    </w:p>
    <w:p w:rsidR="00354655" w:rsidRPr="009765BB" w:rsidRDefault="00354655" w:rsidP="009765BB">
      <w:pPr>
        <w:spacing w:after="0"/>
        <w:ind w:firstLine="360"/>
        <w:contextualSpacing/>
        <w:jc w:val="both"/>
        <w:rPr>
          <w:rFonts w:ascii="Times New Roman" w:hAnsi="Times New Roman" w:cs="Times New Roman"/>
          <w:sz w:val="24"/>
          <w:szCs w:val="24"/>
        </w:rPr>
      </w:pPr>
      <w:r w:rsidRPr="009765BB">
        <w:rPr>
          <w:rFonts w:ascii="Times New Roman" w:hAnsi="Times New Roman" w:cs="Times New Roman"/>
          <w:b/>
          <w:sz w:val="24"/>
          <w:szCs w:val="24"/>
        </w:rPr>
        <w:lastRenderedPageBreak/>
        <w:t xml:space="preserve">Основная цель улучшения условий труда </w:t>
      </w:r>
      <w:r w:rsidRPr="009765BB">
        <w:rPr>
          <w:rFonts w:ascii="Times New Roman" w:hAnsi="Times New Roman" w:cs="Times New Roman"/>
          <w:sz w:val="24"/>
          <w:szCs w:val="24"/>
        </w:rPr>
        <w:t xml:space="preserve">— достижение </w:t>
      </w:r>
      <w:r w:rsidRPr="009765BB">
        <w:rPr>
          <w:rFonts w:ascii="Times New Roman" w:hAnsi="Times New Roman" w:cs="Times New Roman"/>
          <w:b/>
          <w:sz w:val="24"/>
          <w:szCs w:val="24"/>
        </w:rPr>
        <w:t>социального эффекта,</w:t>
      </w:r>
      <w:r w:rsidRPr="009765BB">
        <w:rPr>
          <w:rFonts w:ascii="Times New Roman" w:hAnsi="Times New Roman" w:cs="Times New Roman"/>
          <w:sz w:val="24"/>
          <w:szCs w:val="24"/>
        </w:rPr>
        <w:t xml:space="preserve"> т.е. обеспечение безопасности труда, сохранение жизни и здоровья работающих, сокращение количества несчастных случаев и заболеваний на производстве.</w:t>
      </w:r>
    </w:p>
    <w:p w:rsidR="00354655" w:rsidRPr="009765BB" w:rsidRDefault="00354655" w:rsidP="009765BB">
      <w:pPr>
        <w:spacing w:after="0"/>
        <w:ind w:firstLine="360"/>
        <w:contextualSpacing/>
        <w:jc w:val="both"/>
        <w:rPr>
          <w:rFonts w:ascii="Times New Roman" w:hAnsi="Times New Roman" w:cs="Times New Roman"/>
          <w:sz w:val="24"/>
          <w:szCs w:val="24"/>
        </w:rPr>
      </w:pPr>
      <w:r w:rsidRPr="009765BB">
        <w:rPr>
          <w:rFonts w:ascii="Times New Roman" w:hAnsi="Times New Roman" w:cs="Times New Roman"/>
          <w:sz w:val="24"/>
          <w:szCs w:val="24"/>
        </w:rPr>
        <w:t>Улучшение условий труда дает и экономические результаты: рост прибыли (в связи с повышением производительности труда); сокращение затрат, связанных с компенсациями за работу с вредными и тяжелыми условиями труда; уменьшение потерь, связанных с травматизмом, профессиональной заболеваемостью; уменьшением текучести кадров и т.д.</w:t>
      </w:r>
    </w:p>
    <w:p w:rsidR="00354655" w:rsidRPr="009765BB" w:rsidRDefault="00354655" w:rsidP="009765BB">
      <w:pPr>
        <w:spacing w:after="0"/>
        <w:ind w:firstLine="360"/>
        <w:contextualSpacing/>
        <w:jc w:val="both"/>
        <w:rPr>
          <w:rFonts w:ascii="Times New Roman" w:hAnsi="Times New Roman" w:cs="Times New Roman"/>
          <w:sz w:val="24"/>
          <w:szCs w:val="24"/>
        </w:rPr>
      </w:pPr>
      <w:r w:rsidRPr="009765BB">
        <w:rPr>
          <w:rFonts w:ascii="Times New Roman" w:hAnsi="Times New Roman" w:cs="Times New Roman"/>
          <w:sz w:val="24"/>
          <w:szCs w:val="24"/>
        </w:rPr>
        <w:t>Основным документом в нормативно-технической документации является нормативный акт «Система стандартов безопасности труда».</w:t>
      </w:r>
    </w:p>
    <w:p w:rsidR="00354655" w:rsidRPr="009765BB" w:rsidRDefault="00354655" w:rsidP="009765BB">
      <w:pPr>
        <w:spacing w:after="0"/>
        <w:ind w:firstLine="360"/>
        <w:contextualSpacing/>
        <w:jc w:val="both"/>
        <w:rPr>
          <w:rFonts w:ascii="Times New Roman" w:hAnsi="Times New Roman" w:cs="Times New Roman"/>
          <w:sz w:val="24"/>
          <w:szCs w:val="24"/>
        </w:rPr>
      </w:pPr>
    </w:p>
    <w:p w:rsidR="00354655" w:rsidRPr="009765BB" w:rsidRDefault="00354655" w:rsidP="009765BB">
      <w:pPr>
        <w:spacing w:after="0"/>
        <w:ind w:firstLine="360"/>
        <w:contextualSpacing/>
        <w:jc w:val="both"/>
        <w:rPr>
          <w:rFonts w:ascii="Times New Roman" w:hAnsi="Times New Roman" w:cs="Times New Roman"/>
          <w:sz w:val="24"/>
          <w:szCs w:val="24"/>
        </w:rPr>
      </w:pPr>
      <w:r w:rsidRPr="009765BB">
        <w:rPr>
          <w:rFonts w:ascii="Times New Roman" w:hAnsi="Times New Roman" w:cs="Times New Roman"/>
          <w:b/>
          <w:sz w:val="24"/>
          <w:szCs w:val="24"/>
        </w:rPr>
        <w:t>Стандарты ССБТ</w:t>
      </w:r>
      <w:r w:rsidRPr="009765BB">
        <w:rPr>
          <w:rFonts w:ascii="Times New Roman" w:hAnsi="Times New Roman" w:cs="Times New Roman"/>
          <w:sz w:val="24"/>
          <w:szCs w:val="24"/>
        </w:rPr>
        <w:t xml:space="preserve"> устанавливают общие требования и нормы по видам опасных и вредных производственных факторов, общие требования безопасности к производственному оборудованию, производственным процессам, средствам защиты работающих и методы оценки безопасности труда. </w:t>
      </w:r>
    </w:p>
    <w:p w:rsidR="00B921F3" w:rsidRPr="009765BB" w:rsidRDefault="00B921F3" w:rsidP="009765BB">
      <w:pPr>
        <w:spacing w:after="0"/>
        <w:ind w:firstLine="360"/>
        <w:contextualSpacing/>
        <w:jc w:val="both"/>
        <w:rPr>
          <w:rFonts w:ascii="Times New Roman" w:hAnsi="Times New Roman" w:cs="Times New Roman"/>
          <w:b/>
          <w:i/>
          <w:sz w:val="24"/>
          <w:szCs w:val="24"/>
        </w:rPr>
      </w:pPr>
    </w:p>
    <w:p w:rsidR="00B921F3" w:rsidRPr="009765BB" w:rsidRDefault="00354655" w:rsidP="009765BB">
      <w:pPr>
        <w:spacing w:after="0"/>
        <w:ind w:firstLine="360"/>
        <w:contextualSpacing/>
        <w:jc w:val="both"/>
        <w:rPr>
          <w:rFonts w:ascii="Times New Roman" w:hAnsi="Times New Roman" w:cs="Times New Roman"/>
          <w:sz w:val="24"/>
          <w:szCs w:val="24"/>
        </w:rPr>
      </w:pPr>
      <w:r w:rsidRPr="009765BB">
        <w:rPr>
          <w:rFonts w:ascii="Times New Roman" w:hAnsi="Times New Roman" w:cs="Times New Roman"/>
          <w:b/>
          <w:i/>
          <w:sz w:val="24"/>
          <w:szCs w:val="24"/>
        </w:rPr>
        <w:t xml:space="preserve">Межотраслевые правила и нормы </w:t>
      </w:r>
      <w:r w:rsidRPr="009765BB">
        <w:rPr>
          <w:rFonts w:ascii="Times New Roman" w:hAnsi="Times New Roman" w:cs="Times New Roman"/>
          <w:sz w:val="24"/>
          <w:szCs w:val="24"/>
        </w:rPr>
        <w:t xml:space="preserve">являются обязательными для всех предприятий и организаций независимо от их ведомственного подчинения. </w:t>
      </w:r>
    </w:p>
    <w:p w:rsidR="00B921F3" w:rsidRPr="009765BB" w:rsidRDefault="00B921F3" w:rsidP="009765BB">
      <w:pPr>
        <w:spacing w:after="0"/>
        <w:ind w:firstLine="360"/>
        <w:contextualSpacing/>
        <w:jc w:val="both"/>
        <w:rPr>
          <w:rFonts w:ascii="Times New Roman" w:hAnsi="Times New Roman" w:cs="Times New Roman"/>
          <w:sz w:val="24"/>
          <w:szCs w:val="24"/>
        </w:rPr>
      </w:pPr>
    </w:p>
    <w:p w:rsidR="00354655" w:rsidRDefault="00354655" w:rsidP="009765BB">
      <w:pPr>
        <w:spacing w:after="0"/>
        <w:ind w:firstLine="360"/>
        <w:contextualSpacing/>
        <w:jc w:val="both"/>
        <w:rPr>
          <w:rFonts w:ascii="Times New Roman" w:hAnsi="Times New Roman" w:cs="Times New Roman"/>
          <w:sz w:val="24"/>
          <w:szCs w:val="24"/>
        </w:rPr>
      </w:pPr>
      <w:r w:rsidRPr="009765BB">
        <w:rPr>
          <w:rFonts w:ascii="Times New Roman" w:hAnsi="Times New Roman" w:cs="Times New Roman"/>
          <w:b/>
          <w:i/>
          <w:sz w:val="24"/>
          <w:szCs w:val="24"/>
        </w:rPr>
        <w:t>Отраслевые правила и нормы</w:t>
      </w:r>
      <w:r w:rsidRPr="009765BB">
        <w:rPr>
          <w:rFonts w:ascii="Times New Roman" w:hAnsi="Times New Roman" w:cs="Times New Roman"/>
          <w:sz w:val="24"/>
          <w:szCs w:val="24"/>
        </w:rPr>
        <w:t xml:space="preserve"> распространяются только на отдельные отрасли. На основании законодательства о труде, стандартов, правил, норм, технологической документации и др. разрабатываются инструкции по охране труда: общие, для отдельных профессий, на отдельные виды работ.</w:t>
      </w:r>
    </w:p>
    <w:p w:rsidR="00270D92" w:rsidRDefault="00270D92" w:rsidP="009765BB">
      <w:pPr>
        <w:spacing w:after="0"/>
        <w:ind w:firstLine="360"/>
        <w:contextualSpacing/>
        <w:jc w:val="both"/>
        <w:rPr>
          <w:rFonts w:ascii="Times New Roman" w:hAnsi="Times New Roman" w:cs="Times New Roman"/>
          <w:sz w:val="24"/>
          <w:szCs w:val="24"/>
        </w:rPr>
      </w:pPr>
    </w:p>
    <w:p w:rsidR="00E94F43" w:rsidRDefault="00270D92" w:rsidP="00E94F43">
      <w:pPr>
        <w:spacing w:after="0"/>
        <w:ind w:firstLine="357"/>
        <w:contextualSpacing/>
        <w:jc w:val="both"/>
        <w:rPr>
          <w:rFonts w:ascii="Times New Roman" w:hAnsi="Times New Roman" w:cs="Times New Roman"/>
          <w:sz w:val="24"/>
          <w:szCs w:val="24"/>
        </w:rPr>
      </w:pPr>
      <w:r w:rsidRPr="00E94F43">
        <w:rPr>
          <w:rFonts w:ascii="Times New Roman" w:hAnsi="Times New Roman" w:cs="Times New Roman"/>
          <w:sz w:val="24"/>
          <w:szCs w:val="24"/>
        </w:rPr>
        <w:t xml:space="preserve">На основании законодательства о труде, стандартов, правил, норм, технологической документации разрабатываются инструкции по охране труда: </w:t>
      </w:r>
    </w:p>
    <w:p w:rsidR="00E94F43" w:rsidRDefault="00270D92" w:rsidP="00E94F43">
      <w:pPr>
        <w:spacing w:after="0"/>
        <w:ind w:firstLine="357"/>
        <w:contextualSpacing/>
        <w:jc w:val="both"/>
        <w:rPr>
          <w:rFonts w:ascii="Times New Roman" w:hAnsi="Times New Roman" w:cs="Times New Roman"/>
          <w:sz w:val="24"/>
          <w:szCs w:val="24"/>
        </w:rPr>
      </w:pPr>
      <w:r w:rsidRPr="00E94F43">
        <w:rPr>
          <w:rFonts w:ascii="Times New Roman" w:hAnsi="Times New Roman" w:cs="Times New Roman"/>
          <w:sz w:val="24"/>
          <w:szCs w:val="24"/>
        </w:rPr>
        <w:t>а) общие;</w:t>
      </w:r>
    </w:p>
    <w:p w:rsidR="00E94F43" w:rsidRDefault="00270D92" w:rsidP="00E94F43">
      <w:pPr>
        <w:spacing w:after="0"/>
        <w:ind w:firstLine="357"/>
        <w:contextualSpacing/>
        <w:jc w:val="both"/>
        <w:rPr>
          <w:rFonts w:ascii="Times New Roman" w:hAnsi="Times New Roman" w:cs="Times New Roman"/>
          <w:sz w:val="24"/>
          <w:szCs w:val="24"/>
        </w:rPr>
      </w:pPr>
      <w:r w:rsidRPr="00E94F43">
        <w:rPr>
          <w:rFonts w:ascii="Times New Roman" w:hAnsi="Times New Roman" w:cs="Times New Roman"/>
          <w:sz w:val="24"/>
          <w:szCs w:val="24"/>
        </w:rPr>
        <w:t xml:space="preserve">б) для отдельных профессий; </w:t>
      </w:r>
    </w:p>
    <w:p w:rsidR="00270D92" w:rsidRPr="00E94F43" w:rsidRDefault="00270D92" w:rsidP="00E94F43">
      <w:pPr>
        <w:spacing w:after="0"/>
        <w:ind w:firstLine="357"/>
        <w:contextualSpacing/>
        <w:jc w:val="both"/>
        <w:rPr>
          <w:rFonts w:ascii="Times New Roman" w:hAnsi="Times New Roman" w:cs="Times New Roman"/>
          <w:sz w:val="24"/>
          <w:szCs w:val="24"/>
        </w:rPr>
      </w:pPr>
      <w:r w:rsidRPr="00E94F43">
        <w:rPr>
          <w:rFonts w:ascii="Times New Roman" w:hAnsi="Times New Roman" w:cs="Times New Roman"/>
          <w:sz w:val="24"/>
          <w:szCs w:val="24"/>
        </w:rPr>
        <w:t>в) на отдельные виды работ.</w:t>
      </w:r>
    </w:p>
    <w:p w:rsidR="00354655" w:rsidRPr="008E6D12" w:rsidRDefault="00354655" w:rsidP="008E6D12">
      <w:pPr>
        <w:pStyle w:val="Default"/>
        <w:contextualSpacing/>
      </w:pPr>
    </w:p>
    <w:p w:rsidR="00F24A9C" w:rsidRDefault="00E94F43" w:rsidP="008E6D12">
      <w:pPr>
        <w:spacing w:after="0" w:line="240" w:lineRule="auto"/>
        <w:contextualSpacing/>
        <w:jc w:val="center"/>
        <w:rPr>
          <w:rFonts w:ascii="Times New Roman" w:hAnsi="Times New Roman" w:cs="Times New Roman"/>
          <w:b/>
          <w:sz w:val="24"/>
          <w:szCs w:val="24"/>
        </w:rPr>
      </w:pPr>
      <w:r w:rsidRPr="009765BB">
        <w:rPr>
          <w:rFonts w:ascii="Times New Roman" w:hAnsi="Times New Roman" w:cs="Times New Roman"/>
          <w:b/>
          <w:noProof/>
          <w:sz w:val="24"/>
          <w:szCs w:val="24"/>
          <w:lang w:eastAsia="ru-RU"/>
        </w:rPr>
        <w:drawing>
          <wp:inline distT="0" distB="0" distL="0" distR="0" wp14:anchorId="068D692F" wp14:editId="7A08E3B2">
            <wp:extent cx="5524499" cy="3136900"/>
            <wp:effectExtent l="0" t="0" r="635" b="635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527657" cy="3138693"/>
                    </a:xfrm>
                    <a:prstGeom prst="rect">
                      <a:avLst/>
                    </a:prstGeom>
                    <a:noFill/>
                    <a:ln>
                      <a:noFill/>
                    </a:ln>
                  </pic:spPr>
                </pic:pic>
              </a:graphicData>
            </a:graphic>
          </wp:inline>
        </w:drawing>
      </w:r>
    </w:p>
    <w:p w:rsidR="00F24A9C" w:rsidRDefault="00F24A9C" w:rsidP="009765BB">
      <w:pPr>
        <w:spacing w:after="0" w:line="240" w:lineRule="auto"/>
        <w:contextualSpacing/>
        <w:jc w:val="both"/>
        <w:rPr>
          <w:rFonts w:ascii="Times New Roman" w:hAnsi="Times New Roman" w:cs="Times New Roman"/>
          <w:b/>
          <w:sz w:val="24"/>
          <w:szCs w:val="24"/>
        </w:rPr>
      </w:pPr>
    </w:p>
    <w:p w:rsidR="00F24A9C" w:rsidRDefault="00F24A9C" w:rsidP="009765BB">
      <w:pPr>
        <w:spacing w:after="0" w:line="240" w:lineRule="auto"/>
        <w:contextualSpacing/>
        <w:jc w:val="both"/>
        <w:rPr>
          <w:rFonts w:ascii="Times New Roman" w:hAnsi="Times New Roman" w:cs="Times New Roman"/>
          <w:b/>
          <w:sz w:val="24"/>
          <w:szCs w:val="24"/>
        </w:rPr>
      </w:pPr>
    </w:p>
    <w:p w:rsidR="00F24A9C" w:rsidRDefault="00F24A9C" w:rsidP="009765BB">
      <w:pPr>
        <w:spacing w:after="0" w:line="240" w:lineRule="auto"/>
        <w:contextualSpacing/>
        <w:jc w:val="both"/>
        <w:rPr>
          <w:rFonts w:ascii="Times New Roman" w:hAnsi="Times New Roman" w:cs="Times New Roman"/>
          <w:b/>
          <w:sz w:val="24"/>
          <w:szCs w:val="24"/>
        </w:rPr>
      </w:pPr>
    </w:p>
    <w:p w:rsidR="00DC3E37" w:rsidRDefault="00E1635A" w:rsidP="00E1635A">
      <w:pPr>
        <w:spacing w:after="0" w:line="240" w:lineRule="auto"/>
        <w:contextualSpacing/>
        <w:jc w:val="center"/>
        <w:rPr>
          <w:rFonts w:ascii="Times New Roman" w:hAnsi="Times New Roman" w:cs="Times New Roman"/>
          <w:b/>
          <w:sz w:val="24"/>
          <w:szCs w:val="24"/>
        </w:rPr>
      </w:pPr>
      <w:r>
        <w:rPr>
          <w:rFonts w:ascii="Times New Roman" w:hAnsi="Times New Roman" w:cs="Times New Roman"/>
          <w:b/>
          <w:sz w:val="24"/>
          <w:szCs w:val="24"/>
        </w:rPr>
        <w:t>Термины и определения</w:t>
      </w:r>
    </w:p>
    <w:p w:rsidR="00E1635A" w:rsidRPr="00E1635A" w:rsidRDefault="00E1635A" w:rsidP="00E1635A">
      <w:pPr>
        <w:spacing w:after="0" w:line="240" w:lineRule="auto"/>
        <w:contextualSpacing/>
        <w:jc w:val="center"/>
        <w:rPr>
          <w:rFonts w:ascii="Times New Roman" w:hAnsi="Times New Roman" w:cs="Times New Roman"/>
          <w:b/>
          <w:sz w:val="24"/>
          <w:szCs w:val="24"/>
        </w:rPr>
      </w:pPr>
    </w:p>
    <w:p w:rsidR="00DC3E37" w:rsidRPr="009765BB" w:rsidRDefault="00DC3E37" w:rsidP="009765BB">
      <w:pPr>
        <w:autoSpaceDE w:val="0"/>
        <w:autoSpaceDN w:val="0"/>
        <w:adjustRightInd w:val="0"/>
        <w:spacing w:after="0" w:line="240" w:lineRule="auto"/>
        <w:ind w:firstLine="708"/>
        <w:contextualSpacing/>
        <w:jc w:val="both"/>
        <w:rPr>
          <w:rFonts w:ascii="Times New Roman" w:hAnsi="Times New Roman" w:cs="Times New Roman"/>
          <w:color w:val="000000"/>
          <w:sz w:val="24"/>
          <w:szCs w:val="24"/>
        </w:rPr>
      </w:pPr>
      <w:r w:rsidRPr="009765BB">
        <w:rPr>
          <w:rFonts w:ascii="Times New Roman" w:hAnsi="Times New Roman" w:cs="Times New Roman"/>
          <w:b/>
          <w:bCs/>
          <w:color w:val="000000"/>
          <w:sz w:val="24"/>
          <w:szCs w:val="24"/>
        </w:rPr>
        <w:t xml:space="preserve">Условия труда </w:t>
      </w:r>
      <w:r w:rsidRPr="009765BB">
        <w:rPr>
          <w:rFonts w:ascii="Times New Roman" w:hAnsi="Times New Roman" w:cs="Times New Roman"/>
          <w:color w:val="000000"/>
          <w:sz w:val="24"/>
          <w:szCs w:val="24"/>
        </w:rPr>
        <w:t>– совокупность факторов производственной среды и</w:t>
      </w:r>
      <w:r w:rsidR="00354655" w:rsidRPr="009765BB">
        <w:rPr>
          <w:rFonts w:ascii="Times New Roman" w:hAnsi="Times New Roman" w:cs="Times New Roman"/>
          <w:color w:val="000000"/>
          <w:sz w:val="24"/>
          <w:szCs w:val="24"/>
        </w:rPr>
        <w:t xml:space="preserve"> </w:t>
      </w:r>
      <w:r w:rsidRPr="009765BB">
        <w:rPr>
          <w:rFonts w:ascii="Times New Roman" w:hAnsi="Times New Roman" w:cs="Times New Roman"/>
          <w:color w:val="000000"/>
          <w:sz w:val="24"/>
          <w:szCs w:val="24"/>
        </w:rPr>
        <w:t xml:space="preserve">трудового процесса, оказывающих влияние </w:t>
      </w:r>
      <w:r w:rsidR="00354655" w:rsidRPr="009765BB">
        <w:rPr>
          <w:rFonts w:ascii="Times New Roman" w:hAnsi="Times New Roman" w:cs="Times New Roman"/>
          <w:color w:val="000000"/>
          <w:sz w:val="24"/>
          <w:szCs w:val="24"/>
        </w:rPr>
        <w:t xml:space="preserve">на работоспособность и здоровье </w:t>
      </w:r>
      <w:r w:rsidRPr="009765BB">
        <w:rPr>
          <w:rFonts w:ascii="Times New Roman" w:hAnsi="Times New Roman" w:cs="Times New Roman"/>
          <w:color w:val="000000"/>
          <w:sz w:val="24"/>
          <w:szCs w:val="24"/>
        </w:rPr>
        <w:t>работника.</w:t>
      </w:r>
    </w:p>
    <w:p w:rsidR="00DC3E37" w:rsidRPr="009765BB" w:rsidRDefault="00DC3E37" w:rsidP="009765BB">
      <w:pPr>
        <w:autoSpaceDE w:val="0"/>
        <w:autoSpaceDN w:val="0"/>
        <w:adjustRightInd w:val="0"/>
        <w:spacing w:after="0" w:line="240" w:lineRule="auto"/>
        <w:ind w:firstLine="708"/>
        <w:contextualSpacing/>
        <w:jc w:val="both"/>
        <w:rPr>
          <w:rFonts w:ascii="Times New Roman" w:hAnsi="Times New Roman" w:cs="Times New Roman"/>
          <w:color w:val="000000"/>
          <w:sz w:val="24"/>
          <w:szCs w:val="24"/>
        </w:rPr>
      </w:pPr>
      <w:r w:rsidRPr="009765BB">
        <w:rPr>
          <w:rFonts w:ascii="Times New Roman" w:hAnsi="Times New Roman" w:cs="Times New Roman"/>
          <w:b/>
          <w:bCs/>
          <w:color w:val="000000"/>
          <w:sz w:val="24"/>
          <w:szCs w:val="24"/>
        </w:rPr>
        <w:t xml:space="preserve">Вредный производственный фактор </w:t>
      </w:r>
      <w:r w:rsidRPr="009765BB">
        <w:rPr>
          <w:rFonts w:ascii="Times New Roman" w:hAnsi="Times New Roman" w:cs="Times New Roman"/>
          <w:color w:val="000000"/>
          <w:sz w:val="24"/>
          <w:szCs w:val="24"/>
        </w:rPr>
        <w:t xml:space="preserve">– </w:t>
      </w:r>
      <w:r w:rsidR="00354655" w:rsidRPr="009765BB">
        <w:rPr>
          <w:rFonts w:ascii="Times New Roman" w:hAnsi="Times New Roman" w:cs="Times New Roman"/>
          <w:color w:val="000000"/>
          <w:sz w:val="24"/>
          <w:szCs w:val="24"/>
        </w:rPr>
        <w:t xml:space="preserve">производственный фактор, </w:t>
      </w:r>
      <w:r w:rsidRPr="009765BB">
        <w:rPr>
          <w:rFonts w:ascii="Times New Roman" w:hAnsi="Times New Roman" w:cs="Times New Roman"/>
          <w:color w:val="000000"/>
          <w:sz w:val="24"/>
          <w:szCs w:val="24"/>
        </w:rPr>
        <w:t>воздействие которого на работника может привести к его заболеванию.</w:t>
      </w:r>
    </w:p>
    <w:p w:rsidR="00DC3E37" w:rsidRPr="009765BB" w:rsidRDefault="00DC3E37" w:rsidP="009765BB">
      <w:pPr>
        <w:autoSpaceDE w:val="0"/>
        <w:autoSpaceDN w:val="0"/>
        <w:adjustRightInd w:val="0"/>
        <w:spacing w:after="0" w:line="240" w:lineRule="auto"/>
        <w:ind w:firstLine="708"/>
        <w:contextualSpacing/>
        <w:jc w:val="both"/>
        <w:rPr>
          <w:rFonts w:ascii="Times New Roman" w:hAnsi="Times New Roman" w:cs="Times New Roman"/>
          <w:color w:val="000000"/>
          <w:sz w:val="24"/>
          <w:szCs w:val="24"/>
        </w:rPr>
      </w:pPr>
      <w:r w:rsidRPr="009765BB">
        <w:rPr>
          <w:rFonts w:ascii="Times New Roman" w:hAnsi="Times New Roman" w:cs="Times New Roman"/>
          <w:b/>
          <w:bCs/>
          <w:color w:val="000000"/>
          <w:sz w:val="24"/>
          <w:szCs w:val="24"/>
        </w:rPr>
        <w:t xml:space="preserve">Опасный производственный фактор </w:t>
      </w:r>
      <w:r w:rsidRPr="009765BB">
        <w:rPr>
          <w:rFonts w:ascii="Times New Roman" w:hAnsi="Times New Roman" w:cs="Times New Roman"/>
          <w:color w:val="000000"/>
          <w:sz w:val="24"/>
          <w:szCs w:val="24"/>
        </w:rPr>
        <w:t xml:space="preserve">– </w:t>
      </w:r>
      <w:r w:rsidR="00354655" w:rsidRPr="009765BB">
        <w:rPr>
          <w:rFonts w:ascii="Times New Roman" w:hAnsi="Times New Roman" w:cs="Times New Roman"/>
          <w:color w:val="000000"/>
          <w:sz w:val="24"/>
          <w:szCs w:val="24"/>
        </w:rPr>
        <w:t xml:space="preserve">производственный фактор, </w:t>
      </w:r>
      <w:r w:rsidRPr="009765BB">
        <w:rPr>
          <w:rFonts w:ascii="Times New Roman" w:hAnsi="Times New Roman" w:cs="Times New Roman"/>
          <w:color w:val="000000"/>
          <w:sz w:val="24"/>
          <w:szCs w:val="24"/>
        </w:rPr>
        <w:t>воздействие которого на работника может привести к его травме.</w:t>
      </w:r>
    </w:p>
    <w:p w:rsidR="00DC3E37" w:rsidRPr="009765BB" w:rsidRDefault="00DC3E37" w:rsidP="009765BB">
      <w:pPr>
        <w:autoSpaceDE w:val="0"/>
        <w:autoSpaceDN w:val="0"/>
        <w:adjustRightInd w:val="0"/>
        <w:spacing w:after="0" w:line="240" w:lineRule="auto"/>
        <w:ind w:firstLine="708"/>
        <w:contextualSpacing/>
        <w:jc w:val="both"/>
        <w:rPr>
          <w:rFonts w:ascii="Times New Roman" w:hAnsi="Times New Roman" w:cs="Times New Roman"/>
          <w:color w:val="000000"/>
          <w:sz w:val="24"/>
          <w:szCs w:val="24"/>
        </w:rPr>
      </w:pPr>
      <w:r w:rsidRPr="009765BB">
        <w:rPr>
          <w:rFonts w:ascii="Times New Roman" w:hAnsi="Times New Roman" w:cs="Times New Roman"/>
          <w:b/>
          <w:bCs/>
          <w:color w:val="000000"/>
          <w:sz w:val="24"/>
          <w:szCs w:val="24"/>
        </w:rPr>
        <w:t xml:space="preserve">Безопасные условия труда </w:t>
      </w:r>
      <w:r w:rsidRPr="009765BB">
        <w:rPr>
          <w:rFonts w:ascii="Times New Roman" w:hAnsi="Times New Roman" w:cs="Times New Roman"/>
          <w:color w:val="000000"/>
          <w:sz w:val="24"/>
          <w:szCs w:val="24"/>
        </w:rPr>
        <w:t>– условия тр</w:t>
      </w:r>
      <w:r w:rsidR="00354655" w:rsidRPr="009765BB">
        <w:rPr>
          <w:rFonts w:ascii="Times New Roman" w:hAnsi="Times New Roman" w:cs="Times New Roman"/>
          <w:color w:val="000000"/>
          <w:sz w:val="24"/>
          <w:szCs w:val="24"/>
        </w:rPr>
        <w:t xml:space="preserve">уда, при которых воздействие на </w:t>
      </w:r>
      <w:r w:rsidRPr="009765BB">
        <w:rPr>
          <w:rFonts w:ascii="Times New Roman" w:hAnsi="Times New Roman" w:cs="Times New Roman"/>
          <w:color w:val="000000"/>
          <w:sz w:val="24"/>
          <w:szCs w:val="24"/>
        </w:rPr>
        <w:t>работающих вредных и (или) опасных прои</w:t>
      </w:r>
      <w:r w:rsidR="00354655" w:rsidRPr="009765BB">
        <w:rPr>
          <w:rFonts w:ascii="Times New Roman" w:hAnsi="Times New Roman" w:cs="Times New Roman"/>
          <w:color w:val="000000"/>
          <w:sz w:val="24"/>
          <w:szCs w:val="24"/>
        </w:rPr>
        <w:t xml:space="preserve">зводственных факторов исключено </w:t>
      </w:r>
      <w:r w:rsidRPr="009765BB">
        <w:rPr>
          <w:rFonts w:ascii="Times New Roman" w:hAnsi="Times New Roman" w:cs="Times New Roman"/>
          <w:color w:val="000000"/>
          <w:sz w:val="24"/>
          <w:szCs w:val="24"/>
        </w:rPr>
        <w:t>либо уровни их воздействия не превышают установленных нормативов.</w:t>
      </w:r>
    </w:p>
    <w:p w:rsidR="00DC3E37" w:rsidRPr="009765BB" w:rsidRDefault="00DC3E37" w:rsidP="009765BB">
      <w:pPr>
        <w:autoSpaceDE w:val="0"/>
        <w:autoSpaceDN w:val="0"/>
        <w:adjustRightInd w:val="0"/>
        <w:spacing w:after="0" w:line="240" w:lineRule="auto"/>
        <w:ind w:firstLine="708"/>
        <w:contextualSpacing/>
        <w:jc w:val="both"/>
        <w:rPr>
          <w:rFonts w:ascii="Times New Roman" w:hAnsi="Times New Roman" w:cs="Times New Roman"/>
          <w:color w:val="000000"/>
          <w:sz w:val="24"/>
          <w:szCs w:val="24"/>
        </w:rPr>
      </w:pPr>
      <w:r w:rsidRPr="009765BB">
        <w:rPr>
          <w:rFonts w:ascii="Times New Roman" w:hAnsi="Times New Roman" w:cs="Times New Roman"/>
          <w:b/>
          <w:bCs/>
          <w:color w:val="000000"/>
          <w:sz w:val="24"/>
          <w:szCs w:val="24"/>
        </w:rPr>
        <w:t xml:space="preserve">Рабочее место </w:t>
      </w:r>
      <w:r w:rsidRPr="009765BB">
        <w:rPr>
          <w:rFonts w:ascii="Times New Roman" w:hAnsi="Times New Roman" w:cs="Times New Roman"/>
          <w:color w:val="000000"/>
          <w:sz w:val="24"/>
          <w:szCs w:val="24"/>
        </w:rPr>
        <w:t>– место, где работник</w:t>
      </w:r>
      <w:r w:rsidR="00354655" w:rsidRPr="009765BB">
        <w:rPr>
          <w:rFonts w:ascii="Times New Roman" w:hAnsi="Times New Roman" w:cs="Times New Roman"/>
          <w:color w:val="000000"/>
          <w:sz w:val="24"/>
          <w:szCs w:val="24"/>
        </w:rPr>
        <w:t xml:space="preserve"> должен находиться или куда ему </w:t>
      </w:r>
      <w:r w:rsidRPr="009765BB">
        <w:rPr>
          <w:rFonts w:ascii="Times New Roman" w:hAnsi="Times New Roman" w:cs="Times New Roman"/>
          <w:color w:val="000000"/>
          <w:sz w:val="24"/>
          <w:szCs w:val="24"/>
        </w:rPr>
        <w:t>необходимо прибыть в связи с его работой и которое прям</w:t>
      </w:r>
      <w:r w:rsidR="00354655" w:rsidRPr="009765BB">
        <w:rPr>
          <w:rFonts w:ascii="Times New Roman" w:hAnsi="Times New Roman" w:cs="Times New Roman"/>
          <w:color w:val="000000"/>
          <w:sz w:val="24"/>
          <w:szCs w:val="24"/>
        </w:rPr>
        <w:t xml:space="preserve">о или косвенно </w:t>
      </w:r>
      <w:r w:rsidRPr="009765BB">
        <w:rPr>
          <w:rFonts w:ascii="Times New Roman" w:hAnsi="Times New Roman" w:cs="Times New Roman"/>
          <w:color w:val="000000"/>
          <w:sz w:val="24"/>
          <w:szCs w:val="24"/>
        </w:rPr>
        <w:t>находится под контролем работодателя.</w:t>
      </w:r>
    </w:p>
    <w:p w:rsidR="00DC3E37" w:rsidRPr="009765BB" w:rsidRDefault="00DC3E37" w:rsidP="009765BB">
      <w:pPr>
        <w:autoSpaceDE w:val="0"/>
        <w:autoSpaceDN w:val="0"/>
        <w:adjustRightInd w:val="0"/>
        <w:spacing w:after="0" w:line="240" w:lineRule="auto"/>
        <w:ind w:firstLine="708"/>
        <w:contextualSpacing/>
        <w:jc w:val="both"/>
        <w:rPr>
          <w:rFonts w:ascii="Times New Roman" w:hAnsi="Times New Roman" w:cs="Times New Roman"/>
          <w:color w:val="000000"/>
          <w:sz w:val="24"/>
          <w:szCs w:val="24"/>
        </w:rPr>
      </w:pPr>
      <w:r w:rsidRPr="009765BB">
        <w:rPr>
          <w:rFonts w:ascii="Times New Roman" w:hAnsi="Times New Roman" w:cs="Times New Roman"/>
          <w:b/>
          <w:bCs/>
          <w:color w:val="000000"/>
          <w:sz w:val="24"/>
          <w:szCs w:val="24"/>
        </w:rPr>
        <w:t xml:space="preserve">Средства индивидуальной и коллективной защиты работников </w:t>
      </w:r>
      <w:r w:rsidRPr="009765BB">
        <w:rPr>
          <w:rFonts w:ascii="Times New Roman" w:hAnsi="Times New Roman" w:cs="Times New Roman"/>
          <w:color w:val="000000"/>
          <w:sz w:val="24"/>
          <w:szCs w:val="24"/>
        </w:rPr>
        <w:t>–</w:t>
      </w:r>
      <w:r w:rsidR="00354655" w:rsidRPr="009765BB">
        <w:rPr>
          <w:rFonts w:ascii="Times New Roman" w:hAnsi="Times New Roman" w:cs="Times New Roman"/>
          <w:color w:val="000000"/>
          <w:sz w:val="24"/>
          <w:szCs w:val="24"/>
        </w:rPr>
        <w:t xml:space="preserve"> </w:t>
      </w:r>
      <w:r w:rsidRPr="009765BB">
        <w:rPr>
          <w:rFonts w:ascii="Times New Roman" w:hAnsi="Times New Roman" w:cs="Times New Roman"/>
          <w:color w:val="000000"/>
          <w:sz w:val="24"/>
          <w:szCs w:val="24"/>
        </w:rPr>
        <w:t>технические средства, используемые дл</w:t>
      </w:r>
      <w:r w:rsidR="00354655" w:rsidRPr="009765BB">
        <w:rPr>
          <w:rFonts w:ascii="Times New Roman" w:hAnsi="Times New Roman" w:cs="Times New Roman"/>
          <w:color w:val="000000"/>
          <w:sz w:val="24"/>
          <w:szCs w:val="24"/>
        </w:rPr>
        <w:t xml:space="preserve">я предотвращения или уменьшения </w:t>
      </w:r>
      <w:r w:rsidRPr="009765BB">
        <w:rPr>
          <w:rFonts w:ascii="Times New Roman" w:hAnsi="Times New Roman" w:cs="Times New Roman"/>
          <w:color w:val="000000"/>
          <w:sz w:val="24"/>
          <w:szCs w:val="24"/>
        </w:rPr>
        <w:t>воздействия на работников вредных и</w:t>
      </w:r>
      <w:r w:rsidR="00354655" w:rsidRPr="009765BB">
        <w:rPr>
          <w:rFonts w:ascii="Times New Roman" w:hAnsi="Times New Roman" w:cs="Times New Roman"/>
          <w:color w:val="000000"/>
          <w:sz w:val="24"/>
          <w:szCs w:val="24"/>
        </w:rPr>
        <w:t xml:space="preserve"> (или) опасных производственных </w:t>
      </w:r>
      <w:r w:rsidRPr="009765BB">
        <w:rPr>
          <w:rFonts w:ascii="Times New Roman" w:hAnsi="Times New Roman" w:cs="Times New Roman"/>
          <w:color w:val="000000"/>
          <w:sz w:val="24"/>
          <w:szCs w:val="24"/>
        </w:rPr>
        <w:t>факторов, а также для защиты от загрязнения.</w:t>
      </w:r>
    </w:p>
    <w:p w:rsidR="00DC3E37" w:rsidRPr="009765BB" w:rsidRDefault="00DC3E37" w:rsidP="009765BB">
      <w:pPr>
        <w:autoSpaceDE w:val="0"/>
        <w:autoSpaceDN w:val="0"/>
        <w:adjustRightInd w:val="0"/>
        <w:spacing w:after="0" w:line="240" w:lineRule="auto"/>
        <w:ind w:firstLine="708"/>
        <w:contextualSpacing/>
        <w:jc w:val="both"/>
        <w:rPr>
          <w:rFonts w:ascii="Times New Roman" w:hAnsi="Times New Roman" w:cs="Times New Roman"/>
          <w:color w:val="000000"/>
          <w:sz w:val="24"/>
          <w:szCs w:val="24"/>
        </w:rPr>
      </w:pPr>
      <w:r w:rsidRPr="009765BB">
        <w:rPr>
          <w:rFonts w:ascii="Times New Roman" w:hAnsi="Times New Roman" w:cs="Times New Roman"/>
          <w:b/>
          <w:bCs/>
          <w:color w:val="000000"/>
          <w:sz w:val="24"/>
          <w:szCs w:val="24"/>
        </w:rPr>
        <w:t xml:space="preserve">Система управления охраной труда </w:t>
      </w:r>
      <w:r w:rsidRPr="009765BB">
        <w:rPr>
          <w:rFonts w:ascii="Times New Roman" w:hAnsi="Times New Roman" w:cs="Times New Roman"/>
          <w:color w:val="000000"/>
          <w:sz w:val="24"/>
          <w:szCs w:val="24"/>
        </w:rPr>
        <w:t xml:space="preserve">– </w:t>
      </w:r>
      <w:r w:rsidR="00354655" w:rsidRPr="009765BB">
        <w:rPr>
          <w:rFonts w:ascii="Times New Roman" w:hAnsi="Times New Roman" w:cs="Times New Roman"/>
          <w:color w:val="000000"/>
          <w:sz w:val="24"/>
          <w:szCs w:val="24"/>
        </w:rPr>
        <w:t xml:space="preserve">комплекс взаимосвязанных и </w:t>
      </w:r>
      <w:r w:rsidRPr="009765BB">
        <w:rPr>
          <w:rFonts w:ascii="Times New Roman" w:hAnsi="Times New Roman" w:cs="Times New Roman"/>
          <w:color w:val="000000"/>
          <w:sz w:val="24"/>
          <w:szCs w:val="24"/>
        </w:rPr>
        <w:t>взаимодействующих между собой элемен</w:t>
      </w:r>
      <w:r w:rsidR="00354655" w:rsidRPr="009765BB">
        <w:rPr>
          <w:rFonts w:ascii="Times New Roman" w:hAnsi="Times New Roman" w:cs="Times New Roman"/>
          <w:color w:val="000000"/>
          <w:sz w:val="24"/>
          <w:szCs w:val="24"/>
        </w:rPr>
        <w:t xml:space="preserve">тов, устанавливающих политику и </w:t>
      </w:r>
      <w:r w:rsidRPr="009765BB">
        <w:rPr>
          <w:rFonts w:ascii="Times New Roman" w:hAnsi="Times New Roman" w:cs="Times New Roman"/>
          <w:color w:val="000000"/>
          <w:sz w:val="24"/>
          <w:szCs w:val="24"/>
        </w:rPr>
        <w:t>цели в области охраны труда у конкретн</w:t>
      </w:r>
      <w:r w:rsidR="00354655" w:rsidRPr="009765BB">
        <w:rPr>
          <w:rFonts w:ascii="Times New Roman" w:hAnsi="Times New Roman" w:cs="Times New Roman"/>
          <w:color w:val="000000"/>
          <w:sz w:val="24"/>
          <w:szCs w:val="24"/>
        </w:rPr>
        <w:t xml:space="preserve">ого работодателя и процедуры по </w:t>
      </w:r>
      <w:r w:rsidRPr="009765BB">
        <w:rPr>
          <w:rFonts w:ascii="Times New Roman" w:hAnsi="Times New Roman" w:cs="Times New Roman"/>
          <w:color w:val="000000"/>
          <w:sz w:val="24"/>
          <w:szCs w:val="24"/>
        </w:rPr>
        <w:t>достижению этих целей. Типовое положен</w:t>
      </w:r>
      <w:r w:rsidR="00354655" w:rsidRPr="009765BB">
        <w:rPr>
          <w:rFonts w:ascii="Times New Roman" w:hAnsi="Times New Roman" w:cs="Times New Roman"/>
          <w:color w:val="000000"/>
          <w:sz w:val="24"/>
          <w:szCs w:val="24"/>
        </w:rPr>
        <w:t xml:space="preserve">ие о системе управления охраной </w:t>
      </w:r>
      <w:r w:rsidRPr="009765BB">
        <w:rPr>
          <w:rFonts w:ascii="Times New Roman" w:hAnsi="Times New Roman" w:cs="Times New Roman"/>
          <w:color w:val="000000"/>
          <w:sz w:val="24"/>
          <w:szCs w:val="24"/>
        </w:rPr>
        <w:t>труда утверждается федеральным</w:t>
      </w:r>
      <w:r w:rsidR="00354655" w:rsidRPr="009765BB">
        <w:rPr>
          <w:rFonts w:ascii="Times New Roman" w:hAnsi="Times New Roman" w:cs="Times New Roman"/>
          <w:color w:val="000000"/>
          <w:sz w:val="24"/>
          <w:szCs w:val="24"/>
        </w:rPr>
        <w:t xml:space="preserve"> органом исполнительной власти, </w:t>
      </w:r>
      <w:r w:rsidRPr="009765BB">
        <w:rPr>
          <w:rFonts w:ascii="Times New Roman" w:hAnsi="Times New Roman" w:cs="Times New Roman"/>
          <w:color w:val="000000"/>
          <w:sz w:val="24"/>
          <w:szCs w:val="24"/>
        </w:rPr>
        <w:t>осуществляющим функции по выраб</w:t>
      </w:r>
      <w:r w:rsidR="00354655" w:rsidRPr="009765BB">
        <w:rPr>
          <w:rFonts w:ascii="Times New Roman" w:hAnsi="Times New Roman" w:cs="Times New Roman"/>
          <w:color w:val="000000"/>
          <w:sz w:val="24"/>
          <w:szCs w:val="24"/>
        </w:rPr>
        <w:t xml:space="preserve">отке государственной политики и </w:t>
      </w:r>
      <w:r w:rsidRPr="009765BB">
        <w:rPr>
          <w:rFonts w:ascii="Times New Roman" w:hAnsi="Times New Roman" w:cs="Times New Roman"/>
          <w:color w:val="000000"/>
          <w:sz w:val="24"/>
          <w:szCs w:val="24"/>
        </w:rPr>
        <w:t>нормативно-правовому регулированию</w:t>
      </w:r>
      <w:r w:rsidR="00354655" w:rsidRPr="009765BB">
        <w:rPr>
          <w:rFonts w:ascii="Times New Roman" w:hAnsi="Times New Roman" w:cs="Times New Roman"/>
          <w:color w:val="000000"/>
          <w:sz w:val="24"/>
          <w:szCs w:val="24"/>
        </w:rPr>
        <w:t xml:space="preserve"> в сфере труда, с учетом мнения </w:t>
      </w:r>
      <w:r w:rsidRPr="009765BB">
        <w:rPr>
          <w:rFonts w:ascii="Times New Roman" w:hAnsi="Times New Roman" w:cs="Times New Roman"/>
          <w:color w:val="000000"/>
          <w:sz w:val="24"/>
          <w:szCs w:val="24"/>
        </w:rPr>
        <w:t>Российской трехсторонней комиссии по регулированию социально-</w:t>
      </w:r>
      <w:r w:rsidR="00354655" w:rsidRPr="009765BB">
        <w:rPr>
          <w:rFonts w:ascii="Times New Roman" w:hAnsi="Times New Roman" w:cs="Times New Roman"/>
          <w:color w:val="000000"/>
          <w:sz w:val="24"/>
          <w:szCs w:val="24"/>
        </w:rPr>
        <w:t xml:space="preserve">трудовых </w:t>
      </w:r>
      <w:r w:rsidRPr="009765BB">
        <w:rPr>
          <w:rFonts w:ascii="Times New Roman" w:hAnsi="Times New Roman" w:cs="Times New Roman"/>
          <w:color w:val="000000"/>
          <w:sz w:val="24"/>
          <w:szCs w:val="24"/>
        </w:rPr>
        <w:t>отношений.</w:t>
      </w:r>
    </w:p>
    <w:p w:rsidR="00DC3E37" w:rsidRPr="009765BB" w:rsidRDefault="00DC3E37" w:rsidP="009765BB">
      <w:pPr>
        <w:autoSpaceDE w:val="0"/>
        <w:autoSpaceDN w:val="0"/>
        <w:adjustRightInd w:val="0"/>
        <w:spacing w:after="0" w:line="240" w:lineRule="auto"/>
        <w:ind w:firstLine="708"/>
        <w:contextualSpacing/>
        <w:jc w:val="both"/>
        <w:rPr>
          <w:rFonts w:ascii="Times New Roman" w:hAnsi="Times New Roman" w:cs="Times New Roman"/>
          <w:color w:val="000000"/>
          <w:sz w:val="24"/>
          <w:szCs w:val="24"/>
        </w:rPr>
      </w:pPr>
      <w:r w:rsidRPr="009765BB">
        <w:rPr>
          <w:rFonts w:ascii="Times New Roman" w:hAnsi="Times New Roman" w:cs="Times New Roman"/>
          <w:b/>
          <w:bCs/>
          <w:color w:val="000000"/>
          <w:sz w:val="24"/>
          <w:szCs w:val="24"/>
        </w:rPr>
        <w:t xml:space="preserve">Производственная деятельность </w:t>
      </w:r>
      <w:r w:rsidRPr="009765BB">
        <w:rPr>
          <w:rFonts w:ascii="Times New Roman" w:hAnsi="Times New Roman" w:cs="Times New Roman"/>
          <w:color w:val="000000"/>
          <w:sz w:val="24"/>
          <w:szCs w:val="24"/>
        </w:rPr>
        <w:t>– сов</w:t>
      </w:r>
      <w:r w:rsidR="006F342B" w:rsidRPr="009765BB">
        <w:rPr>
          <w:rFonts w:ascii="Times New Roman" w:hAnsi="Times New Roman" w:cs="Times New Roman"/>
          <w:color w:val="000000"/>
          <w:sz w:val="24"/>
          <w:szCs w:val="24"/>
        </w:rPr>
        <w:t xml:space="preserve">окупность действий работников с </w:t>
      </w:r>
      <w:r w:rsidRPr="009765BB">
        <w:rPr>
          <w:rFonts w:ascii="Times New Roman" w:hAnsi="Times New Roman" w:cs="Times New Roman"/>
          <w:color w:val="000000"/>
          <w:sz w:val="24"/>
          <w:szCs w:val="24"/>
        </w:rPr>
        <w:t>применением средств труда, необход</w:t>
      </w:r>
      <w:r w:rsidR="006F342B" w:rsidRPr="009765BB">
        <w:rPr>
          <w:rFonts w:ascii="Times New Roman" w:hAnsi="Times New Roman" w:cs="Times New Roman"/>
          <w:color w:val="000000"/>
          <w:sz w:val="24"/>
          <w:szCs w:val="24"/>
        </w:rPr>
        <w:t xml:space="preserve">имых для превращения ресурсов в </w:t>
      </w:r>
      <w:r w:rsidRPr="009765BB">
        <w:rPr>
          <w:rFonts w:ascii="Times New Roman" w:hAnsi="Times New Roman" w:cs="Times New Roman"/>
          <w:color w:val="000000"/>
          <w:sz w:val="24"/>
          <w:szCs w:val="24"/>
        </w:rPr>
        <w:t>готовую продукцию, включающих в себя производство и пере</w:t>
      </w:r>
      <w:r w:rsidR="006F342B" w:rsidRPr="009765BB">
        <w:rPr>
          <w:rFonts w:ascii="Times New Roman" w:hAnsi="Times New Roman" w:cs="Times New Roman"/>
          <w:color w:val="000000"/>
          <w:sz w:val="24"/>
          <w:szCs w:val="24"/>
        </w:rPr>
        <w:t xml:space="preserve">работку </w:t>
      </w:r>
      <w:r w:rsidRPr="009765BB">
        <w:rPr>
          <w:rFonts w:ascii="Times New Roman" w:hAnsi="Times New Roman" w:cs="Times New Roman"/>
          <w:color w:val="000000"/>
          <w:sz w:val="24"/>
          <w:szCs w:val="24"/>
        </w:rPr>
        <w:t>различных видов сырья, строительство, оказание различных видов услуг.</w:t>
      </w:r>
    </w:p>
    <w:p w:rsidR="00354655" w:rsidRPr="009765BB" w:rsidRDefault="00354655" w:rsidP="009765BB">
      <w:pPr>
        <w:autoSpaceDE w:val="0"/>
        <w:autoSpaceDN w:val="0"/>
        <w:adjustRightInd w:val="0"/>
        <w:spacing w:after="0" w:line="240" w:lineRule="auto"/>
        <w:ind w:firstLine="708"/>
        <w:contextualSpacing/>
        <w:jc w:val="both"/>
        <w:rPr>
          <w:rFonts w:ascii="Times New Roman" w:hAnsi="Times New Roman" w:cs="Times New Roman"/>
          <w:sz w:val="24"/>
          <w:szCs w:val="24"/>
        </w:rPr>
      </w:pPr>
      <w:r w:rsidRPr="009765BB">
        <w:rPr>
          <w:rFonts w:ascii="Times New Roman" w:hAnsi="Times New Roman" w:cs="Times New Roman"/>
          <w:b/>
          <w:bCs/>
          <w:sz w:val="24"/>
          <w:szCs w:val="24"/>
        </w:rPr>
        <w:t xml:space="preserve">Требования охраны труда </w:t>
      </w:r>
      <w:r w:rsidRPr="009765BB">
        <w:rPr>
          <w:rFonts w:ascii="Times New Roman" w:hAnsi="Times New Roman" w:cs="Times New Roman"/>
          <w:sz w:val="24"/>
          <w:szCs w:val="24"/>
        </w:rPr>
        <w:t>– государ</w:t>
      </w:r>
      <w:r w:rsidR="006F342B" w:rsidRPr="009765BB">
        <w:rPr>
          <w:rFonts w:ascii="Times New Roman" w:hAnsi="Times New Roman" w:cs="Times New Roman"/>
          <w:sz w:val="24"/>
          <w:szCs w:val="24"/>
        </w:rPr>
        <w:t xml:space="preserve">ственные нормативные требования </w:t>
      </w:r>
      <w:r w:rsidRPr="009765BB">
        <w:rPr>
          <w:rFonts w:ascii="Times New Roman" w:hAnsi="Times New Roman" w:cs="Times New Roman"/>
          <w:sz w:val="24"/>
          <w:szCs w:val="24"/>
        </w:rPr>
        <w:t>охраны труда, в том числе стандарты безопас</w:t>
      </w:r>
      <w:r w:rsidR="006F342B" w:rsidRPr="009765BB">
        <w:rPr>
          <w:rFonts w:ascii="Times New Roman" w:hAnsi="Times New Roman" w:cs="Times New Roman"/>
          <w:sz w:val="24"/>
          <w:szCs w:val="24"/>
        </w:rPr>
        <w:t xml:space="preserve">ности труда, а также требования </w:t>
      </w:r>
      <w:r w:rsidRPr="009765BB">
        <w:rPr>
          <w:rFonts w:ascii="Times New Roman" w:hAnsi="Times New Roman" w:cs="Times New Roman"/>
          <w:sz w:val="24"/>
          <w:szCs w:val="24"/>
        </w:rPr>
        <w:t>охраны труда, установленные правилами и инструкциями по охране труда.</w:t>
      </w:r>
    </w:p>
    <w:p w:rsidR="00354655" w:rsidRPr="009765BB" w:rsidRDefault="00354655" w:rsidP="009765BB">
      <w:pPr>
        <w:autoSpaceDE w:val="0"/>
        <w:autoSpaceDN w:val="0"/>
        <w:adjustRightInd w:val="0"/>
        <w:spacing w:after="0" w:line="240" w:lineRule="auto"/>
        <w:ind w:firstLine="708"/>
        <w:contextualSpacing/>
        <w:jc w:val="both"/>
        <w:rPr>
          <w:rFonts w:ascii="Times New Roman" w:hAnsi="Times New Roman" w:cs="Times New Roman"/>
          <w:sz w:val="24"/>
          <w:szCs w:val="24"/>
        </w:rPr>
      </w:pPr>
      <w:r w:rsidRPr="009765BB">
        <w:rPr>
          <w:rFonts w:ascii="Times New Roman" w:hAnsi="Times New Roman" w:cs="Times New Roman"/>
          <w:b/>
          <w:bCs/>
          <w:sz w:val="24"/>
          <w:szCs w:val="24"/>
        </w:rPr>
        <w:t xml:space="preserve">Государственная экспертиза условий труда </w:t>
      </w:r>
      <w:r w:rsidRPr="009765BB">
        <w:rPr>
          <w:rFonts w:ascii="Times New Roman" w:hAnsi="Times New Roman" w:cs="Times New Roman"/>
          <w:sz w:val="24"/>
          <w:szCs w:val="24"/>
        </w:rPr>
        <w:t>– оценка соответствия об</w:t>
      </w:r>
      <w:r w:rsidR="006F342B" w:rsidRPr="009765BB">
        <w:rPr>
          <w:rFonts w:ascii="Times New Roman" w:hAnsi="Times New Roman" w:cs="Times New Roman"/>
          <w:sz w:val="24"/>
          <w:szCs w:val="24"/>
        </w:rPr>
        <w:t xml:space="preserve">ъекта </w:t>
      </w:r>
      <w:r w:rsidRPr="009765BB">
        <w:rPr>
          <w:rFonts w:ascii="Times New Roman" w:hAnsi="Times New Roman" w:cs="Times New Roman"/>
          <w:sz w:val="24"/>
          <w:szCs w:val="24"/>
        </w:rPr>
        <w:t>экспертизы государственным нормативным требованиям охраны труда.</w:t>
      </w:r>
    </w:p>
    <w:p w:rsidR="00354655" w:rsidRPr="009765BB" w:rsidRDefault="00354655" w:rsidP="009765BB">
      <w:pPr>
        <w:autoSpaceDE w:val="0"/>
        <w:autoSpaceDN w:val="0"/>
        <w:adjustRightInd w:val="0"/>
        <w:spacing w:after="0" w:line="240" w:lineRule="auto"/>
        <w:ind w:firstLine="708"/>
        <w:contextualSpacing/>
        <w:jc w:val="both"/>
        <w:rPr>
          <w:rFonts w:ascii="Times New Roman" w:hAnsi="Times New Roman" w:cs="Times New Roman"/>
          <w:sz w:val="24"/>
          <w:szCs w:val="24"/>
        </w:rPr>
      </w:pPr>
      <w:r w:rsidRPr="009765BB">
        <w:rPr>
          <w:rFonts w:ascii="Times New Roman" w:hAnsi="Times New Roman" w:cs="Times New Roman"/>
          <w:b/>
          <w:bCs/>
          <w:sz w:val="24"/>
          <w:szCs w:val="24"/>
        </w:rPr>
        <w:t xml:space="preserve">Стандарты безопасности труда </w:t>
      </w:r>
      <w:r w:rsidRPr="009765BB">
        <w:rPr>
          <w:rFonts w:ascii="Times New Roman" w:hAnsi="Times New Roman" w:cs="Times New Roman"/>
          <w:sz w:val="24"/>
          <w:szCs w:val="24"/>
        </w:rPr>
        <w:t xml:space="preserve">– </w:t>
      </w:r>
      <w:r w:rsidR="006F342B" w:rsidRPr="009765BB">
        <w:rPr>
          <w:rFonts w:ascii="Times New Roman" w:hAnsi="Times New Roman" w:cs="Times New Roman"/>
          <w:sz w:val="24"/>
          <w:szCs w:val="24"/>
        </w:rPr>
        <w:t xml:space="preserve">правила, процедуры, критерии и </w:t>
      </w:r>
      <w:r w:rsidRPr="009765BB">
        <w:rPr>
          <w:rFonts w:ascii="Times New Roman" w:hAnsi="Times New Roman" w:cs="Times New Roman"/>
          <w:sz w:val="24"/>
          <w:szCs w:val="24"/>
        </w:rPr>
        <w:t>нормативы, направленные на сохранени</w:t>
      </w:r>
      <w:r w:rsidR="006F342B" w:rsidRPr="009765BB">
        <w:rPr>
          <w:rFonts w:ascii="Times New Roman" w:hAnsi="Times New Roman" w:cs="Times New Roman"/>
          <w:sz w:val="24"/>
          <w:szCs w:val="24"/>
        </w:rPr>
        <w:t xml:space="preserve">е жизни и здоровья работников в </w:t>
      </w:r>
      <w:r w:rsidRPr="009765BB">
        <w:rPr>
          <w:rFonts w:ascii="Times New Roman" w:hAnsi="Times New Roman" w:cs="Times New Roman"/>
          <w:sz w:val="24"/>
          <w:szCs w:val="24"/>
        </w:rPr>
        <w:t>процессе трудовой деятельности и регламентирующие осуще</w:t>
      </w:r>
      <w:r w:rsidR="006F342B" w:rsidRPr="009765BB">
        <w:rPr>
          <w:rFonts w:ascii="Times New Roman" w:hAnsi="Times New Roman" w:cs="Times New Roman"/>
          <w:sz w:val="24"/>
          <w:szCs w:val="24"/>
        </w:rPr>
        <w:t xml:space="preserve">ствление </w:t>
      </w:r>
      <w:r w:rsidRPr="009765BB">
        <w:rPr>
          <w:rFonts w:ascii="Times New Roman" w:hAnsi="Times New Roman" w:cs="Times New Roman"/>
          <w:sz w:val="24"/>
          <w:szCs w:val="24"/>
        </w:rPr>
        <w:t>социально-экономических, организационных, санитарно-</w:t>
      </w:r>
      <w:r w:rsidR="006F342B" w:rsidRPr="009765BB">
        <w:rPr>
          <w:rFonts w:ascii="Times New Roman" w:hAnsi="Times New Roman" w:cs="Times New Roman"/>
          <w:sz w:val="24"/>
          <w:szCs w:val="24"/>
        </w:rPr>
        <w:t xml:space="preserve">гигиенических, </w:t>
      </w:r>
      <w:r w:rsidRPr="009765BB">
        <w:rPr>
          <w:rFonts w:ascii="Times New Roman" w:hAnsi="Times New Roman" w:cs="Times New Roman"/>
          <w:sz w:val="24"/>
          <w:szCs w:val="24"/>
        </w:rPr>
        <w:t>лечебно-профилактических, реабилитационных мер в области охраны труда.</w:t>
      </w:r>
    </w:p>
    <w:p w:rsidR="00354655" w:rsidRPr="009765BB" w:rsidRDefault="00354655" w:rsidP="009765BB">
      <w:pPr>
        <w:autoSpaceDE w:val="0"/>
        <w:autoSpaceDN w:val="0"/>
        <w:adjustRightInd w:val="0"/>
        <w:spacing w:after="0" w:line="240" w:lineRule="auto"/>
        <w:ind w:firstLine="708"/>
        <w:contextualSpacing/>
        <w:jc w:val="both"/>
        <w:rPr>
          <w:rFonts w:ascii="Times New Roman" w:hAnsi="Times New Roman" w:cs="Times New Roman"/>
          <w:sz w:val="24"/>
          <w:szCs w:val="24"/>
        </w:rPr>
      </w:pPr>
      <w:r w:rsidRPr="009765BB">
        <w:rPr>
          <w:rFonts w:ascii="Times New Roman" w:hAnsi="Times New Roman" w:cs="Times New Roman"/>
          <w:b/>
          <w:bCs/>
          <w:sz w:val="24"/>
          <w:szCs w:val="24"/>
        </w:rPr>
        <w:t xml:space="preserve">Профессиональный риск </w:t>
      </w:r>
      <w:r w:rsidRPr="009765BB">
        <w:rPr>
          <w:rFonts w:ascii="Times New Roman" w:hAnsi="Times New Roman" w:cs="Times New Roman"/>
          <w:sz w:val="24"/>
          <w:szCs w:val="24"/>
        </w:rPr>
        <w:t>– вероятно</w:t>
      </w:r>
      <w:r w:rsidR="006F342B" w:rsidRPr="009765BB">
        <w:rPr>
          <w:rFonts w:ascii="Times New Roman" w:hAnsi="Times New Roman" w:cs="Times New Roman"/>
          <w:sz w:val="24"/>
          <w:szCs w:val="24"/>
        </w:rPr>
        <w:t xml:space="preserve">сть причинения вреда здоровью в </w:t>
      </w:r>
      <w:r w:rsidRPr="009765BB">
        <w:rPr>
          <w:rFonts w:ascii="Times New Roman" w:hAnsi="Times New Roman" w:cs="Times New Roman"/>
          <w:sz w:val="24"/>
          <w:szCs w:val="24"/>
        </w:rPr>
        <w:t>результате воздействия вредных и (или) опасны</w:t>
      </w:r>
      <w:r w:rsidR="006F342B" w:rsidRPr="009765BB">
        <w:rPr>
          <w:rFonts w:ascii="Times New Roman" w:hAnsi="Times New Roman" w:cs="Times New Roman"/>
          <w:sz w:val="24"/>
          <w:szCs w:val="24"/>
        </w:rPr>
        <w:t xml:space="preserve">х производственных факторов </w:t>
      </w:r>
      <w:r w:rsidRPr="009765BB">
        <w:rPr>
          <w:rFonts w:ascii="Times New Roman" w:hAnsi="Times New Roman" w:cs="Times New Roman"/>
          <w:sz w:val="24"/>
          <w:szCs w:val="24"/>
        </w:rPr>
        <w:t>при исполнении работником обязанностей п</w:t>
      </w:r>
      <w:r w:rsidR="006F342B" w:rsidRPr="009765BB">
        <w:rPr>
          <w:rFonts w:ascii="Times New Roman" w:hAnsi="Times New Roman" w:cs="Times New Roman"/>
          <w:sz w:val="24"/>
          <w:szCs w:val="24"/>
        </w:rPr>
        <w:t xml:space="preserve">о трудовому договору или в иных </w:t>
      </w:r>
      <w:r w:rsidRPr="009765BB">
        <w:rPr>
          <w:rFonts w:ascii="Times New Roman" w:hAnsi="Times New Roman" w:cs="Times New Roman"/>
          <w:sz w:val="24"/>
          <w:szCs w:val="24"/>
        </w:rPr>
        <w:t>случаях, установленных настоящим</w:t>
      </w:r>
      <w:r w:rsidR="006F342B" w:rsidRPr="009765BB">
        <w:rPr>
          <w:rFonts w:ascii="Times New Roman" w:hAnsi="Times New Roman" w:cs="Times New Roman"/>
          <w:sz w:val="24"/>
          <w:szCs w:val="24"/>
        </w:rPr>
        <w:t xml:space="preserve"> Кодексом, другими федеральными </w:t>
      </w:r>
      <w:r w:rsidRPr="009765BB">
        <w:rPr>
          <w:rFonts w:ascii="Times New Roman" w:hAnsi="Times New Roman" w:cs="Times New Roman"/>
          <w:sz w:val="24"/>
          <w:szCs w:val="24"/>
        </w:rPr>
        <w:t>законами. Порядок оценки уровня професси</w:t>
      </w:r>
      <w:r w:rsidR="006F342B" w:rsidRPr="009765BB">
        <w:rPr>
          <w:rFonts w:ascii="Times New Roman" w:hAnsi="Times New Roman" w:cs="Times New Roman"/>
          <w:sz w:val="24"/>
          <w:szCs w:val="24"/>
        </w:rPr>
        <w:t xml:space="preserve">онального риска устанавливается </w:t>
      </w:r>
      <w:r w:rsidRPr="009765BB">
        <w:rPr>
          <w:rFonts w:ascii="Times New Roman" w:hAnsi="Times New Roman" w:cs="Times New Roman"/>
          <w:sz w:val="24"/>
          <w:szCs w:val="24"/>
        </w:rPr>
        <w:t>федеральным органом исполнительной вл</w:t>
      </w:r>
      <w:r w:rsidR="006F342B" w:rsidRPr="009765BB">
        <w:rPr>
          <w:rFonts w:ascii="Times New Roman" w:hAnsi="Times New Roman" w:cs="Times New Roman"/>
          <w:sz w:val="24"/>
          <w:szCs w:val="24"/>
        </w:rPr>
        <w:t xml:space="preserve">асти, осуществляющим функции по </w:t>
      </w:r>
      <w:r w:rsidRPr="009765BB">
        <w:rPr>
          <w:rFonts w:ascii="Times New Roman" w:hAnsi="Times New Roman" w:cs="Times New Roman"/>
          <w:sz w:val="24"/>
          <w:szCs w:val="24"/>
        </w:rPr>
        <w:t>выработке государственной политики и нормативно-</w:t>
      </w:r>
      <w:r w:rsidR="006F342B" w:rsidRPr="009765BB">
        <w:rPr>
          <w:rFonts w:ascii="Times New Roman" w:hAnsi="Times New Roman" w:cs="Times New Roman"/>
          <w:sz w:val="24"/>
          <w:szCs w:val="24"/>
        </w:rPr>
        <w:t xml:space="preserve">правовому </w:t>
      </w:r>
      <w:r w:rsidRPr="009765BB">
        <w:rPr>
          <w:rFonts w:ascii="Times New Roman" w:hAnsi="Times New Roman" w:cs="Times New Roman"/>
          <w:sz w:val="24"/>
          <w:szCs w:val="24"/>
        </w:rPr>
        <w:t>регулированию в сфере труда с учетом мнения Российской трехсторонней</w:t>
      </w:r>
    </w:p>
    <w:p w:rsidR="00354655" w:rsidRPr="009765BB" w:rsidRDefault="00354655" w:rsidP="009765BB">
      <w:pPr>
        <w:autoSpaceDE w:val="0"/>
        <w:autoSpaceDN w:val="0"/>
        <w:adjustRightInd w:val="0"/>
        <w:spacing w:after="0" w:line="240" w:lineRule="auto"/>
        <w:contextualSpacing/>
        <w:jc w:val="both"/>
        <w:rPr>
          <w:rFonts w:ascii="Times New Roman" w:hAnsi="Times New Roman" w:cs="Times New Roman"/>
          <w:sz w:val="24"/>
          <w:szCs w:val="24"/>
        </w:rPr>
      </w:pPr>
      <w:r w:rsidRPr="009765BB">
        <w:rPr>
          <w:rFonts w:ascii="Times New Roman" w:hAnsi="Times New Roman" w:cs="Times New Roman"/>
          <w:sz w:val="24"/>
          <w:szCs w:val="24"/>
        </w:rPr>
        <w:t>комиссии по регулированию социально-трудовых отношений.</w:t>
      </w:r>
    </w:p>
    <w:p w:rsidR="00354655" w:rsidRPr="009765BB" w:rsidRDefault="00354655" w:rsidP="009765BB">
      <w:pPr>
        <w:autoSpaceDE w:val="0"/>
        <w:autoSpaceDN w:val="0"/>
        <w:adjustRightInd w:val="0"/>
        <w:spacing w:after="0" w:line="240" w:lineRule="auto"/>
        <w:ind w:firstLine="708"/>
        <w:contextualSpacing/>
        <w:jc w:val="both"/>
        <w:rPr>
          <w:rFonts w:ascii="Times New Roman" w:hAnsi="Times New Roman" w:cs="Times New Roman"/>
          <w:sz w:val="24"/>
          <w:szCs w:val="24"/>
        </w:rPr>
      </w:pPr>
      <w:r w:rsidRPr="009765BB">
        <w:rPr>
          <w:rFonts w:ascii="Times New Roman" w:hAnsi="Times New Roman" w:cs="Times New Roman"/>
          <w:b/>
          <w:bCs/>
          <w:sz w:val="24"/>
          <w:szCs w:val="24"/>
        </w:rPr>
        <w:t xml:space="preserve">Управление профессиональными рисками </w:t>
      </w:r>
      <w:r w:rsidRPr="009765BB">
        <w:rPr>
          <w:rFonts w:ascii="Times New Roman" w:hAnsi="Times New Roman" w:cs="Times New Roman"/>
          <w:sz w:val="24"/>
          <w:szCs w:val="24"/>
        </w:rPr>
        <w:t xml:space="preserve">– </w:t>
      </w:r>
      <w:r w:rsidR="006F342B" w:rsidRPr="009765BB">
        <w:rPr>
          <w:rFonts w:ascii="Times New Roman" w:hAnsi="Times New Roman" w:cs="Times New Roman"/>
          <w:sz w:val="24"/>
          <w:szCs w:val="24"/>
        </w:rPr>
        <w:t xml:space="preserve">комплекс взаимосвязанных </w:t>
      </w:r>
      <w:r w:rsidRPr="009765BB">
        <w:rPr>
          <w:rFonts w:ascii="Times New Roman" w:hAnsi="Times New Roman" w:cs="Times New Roman"/>
          <w:sz w:val="24"/>
          <w:szCs w:val="24"/>
        </w:rPr>
        <w:t>мероприятий, являющихся элементами сис</w:t>
      </w:r>
      <w:r w:rsidR="006F342B" w:rsidRPr="009765BB">
        <w:rPr>
          <w:rFonts w:ascii="Times New Roman" w:hAnsi="Times New Roman" w:cs="Times New Roman"/>
          <w:sz w:val="24"/>
          <w:szCs w:val="24"/>
        </w:rPr>
        <w:t xml:space="preserve">темы управления охраной труда и </w:t>
      </w:r>
      <w:r w:rsidRPr="009765BB">
        <w:rPr>
          <w:rFonts w:ascii="Times New Roman" w:hAnsi="Times New Roman" w:cs="Times New Roman"/>
          <w:sz w:val="24"/>
          <w:szCs w:val="24"/>
        </w:rPr>
        <w:t>включающих в себя меры по выявл</w:t>
      </w:r>
      <w:r w:rsidR="006F342B" w:rsidRPr="009765BB">
        <w:rPr>
          <w:rFonts w:ascii="Times New Roman" w:hAnsi="Times New Roman" w:cs="Times New Roman"/>
          <w:sz w:val="24"/>
          <w:szCs w:val="24"/>
        </w:rPr>
        <w:t xml:space="preserve">ению, оценке и снижению уровней </w:t>
      </w:r>
      <w:r w:rsidRPr="009765BB">
        <w:rPr>
          <w:rFonts w:ascii="Times New Roman" w:hAnsi="Times New Roman" w:cs="Times New Roman"/>
          <w:sz w:val="24"/>
          <w:szCs w:val="24"/>
        </w:rPr>
        <w:t>профессиональных рисков.</w:t>
      </w:r>
    </w:p>
    <w:p w:rsidR="00354655" w:rsidRPr="009765BB" w:rsidRDefault="00354655" w:rsidP="009765BB">
      <w:pPr>
        <w:autoSpaceDE w:val="0"/>
        <w:autoSpaceDN w:val="0"/>
        <w:adjustRightInd w:val="0"/>
        <w:spacing w:after="0" w:line="240" w:lineRule="auto"/>
        <w:ind w:firstLine="708"/>
        <w:contextualSpacing/>
        <w:jc w:val="both"/>
        <w:rPr>
          <w:rFonts w:ascii="Times New Roman" w:hAnsi="Times New Roman" w:cs="Times New Roman"/>
          <w:sz w:val="24"/>
          <w:szCs w:val="24"/>
        </w:rPr>
      </w:pPr>
      <w:r w:rsidRPr="009765BB">
        <w:rPr>
          <w:rFonts w:ascii="Times New Roman" w:hAnsi="Times New Roman" w:cs="Times New Roman"/>
          <w:b/>
          <w:bCs/>
          <w:sz w:val="24"/>
          <w:szCs w:val="24"/>
        </w:rPr>
        <w:t xml:space="preserve">Охрана труда </w:t>
      </w:r>
      <w:r w:rsidRPr="009765BB">
        <w:rPr>
          <w:rFonts w:ascii="Times New Roman" w:hAnsi="Times New Roman" w:cs="Times New Roman"/>
          <w:sz w:val="24"/>
          <w:szCs w:val="24"/>
        </w:rPr>
        <w:t>– система сохранения жизни и здоровья работни</w:t>
      </w:r>
      <w:r w:rsidR="006F342B" w:rsidRPr="009765BB">
        <w:rPr>
          <w:rFonts w:ascii="Times New Roman" w:hAnsi="Times New Roman" w:cs="Times New Roman"/>
          <w:sz w:val="24"/>
          <w:szCs w:val="24"/>
        </w:rPr>
        <w:t xml:space="preserve">ков в процессе </w:t>
      </w:r>
      <w:r w:rsidRPr="009765BB">
        <w:rPr>
          <w:rFonts w:ascii="Times New Roman" w:hAnsi="Times New Roman" w:cs="Times New Roman"/>
          <w:sz w:val="24"/>
          <w:szCs w:val="24"/>
        </w:rPr>
        <w:t>трудовой деятельности, включающая в себя правовые, социально</w:t>
      </w:r>
      <w:r w:rsidR="006F342B" w:rsidRPr="009765BB">
        <w:rPr>
          <w:rFonts w:ascii="Times New Roman" w:hAnsi="Times New Roman" w:cs="Times New Roman"/>
          <w:sz w:val="24"/>
          <w:szCs w:val="24"/>
        </w:rPr>
        <w:t xml:space="preserve">- </w:t>
      </w:r>
      <w:r w:rsidRPr="009765BB">
        <w:rPr>
          <w:rFonts w:ascii="Times New Roman" w:hAnsi="Times New Roman" w:cs="Times New Roman"/>
          <w:sz w:val="24"/>
          <w:szCs w:val="24"/>
        </w:rPr>
        <w:t>экономические, организационно-технические, санитарно-</w:t>
      </w:r>
      <w:r w:rsidR="006F342B" w:rsidRPr="009765BB">
        <w:rPr>
          <w:rFonts w:ascii="Times New Roman" w:hAnsi="Times New Roman" w:cs="Times New Roman"/>
          <w:sz w:val="24"/>
          <w:szCs w:val="24"/>
        </w:rPr>
        <w:t xml:space="preserve">гигиенические, </w:t>
      </w:r>
      <w:r w:rsidRPr="009765BB">
        <w:rPr>
          <w:rFonts w:ascii="Times New Roman" w:hAnsi="Times New Roman" w:cs="Times New Roman"/>
          <w:sz w:val="24"/>
          <w:szCs w:val="24"/>
        </w:rPr>
        <w:t>лечебно-профилактические, реабилитационные и иные мероприятия.</w:t>
      </w:r>
    </w:p>
    <w:p w:rsidR="00925568" w:rsidRPr="009765BB" w:rsidRDefault="00925568" w:rsidP="009765BB">
      <w:pPr>
        <w:spacing w:after="0"/>
        <w:ind w:firstLine="360"/>
        <w:contextualSpacing/>
        <w:jc w:val="both"/>
        <w:rPr>
          <w:rFonts w:ascii="Times New Roman" w:hAnsi="Times New Roman" w:cs="Times New Roman"/>
          <w:sz w:val="24"/>
          <w:szCs w:val="24"/>
        </w:rPr>
      </w:pPr>
      <w:r w:rsidRPr="009765BB">
        <w:rPr>
          <w:rFonts w:ascii="Times New Roman" w:eastAsia="Times New Roman" w:hAnsi="Times New Roman" w:cs="Times New Roman"/>
          <w:b/>
          <w:sz w:val="24"/>
          <w:szCs w:val="24"/>
          <w:lang w:eastAsia="ru-RU"/>
        </w:rPr>
        <w:t>Техника безопасности</w:t>
      </w:r>
      <w:r w:rsidRPr="009765BB">
        <w:rPr>
          <w:rFonts w:ascii="Times New Roman" w:eastAsia="Times New Roman" w:hAnsi="Times New Roman" w:cs="Times New Roman"/>
          <w:sz w:val="24"/>
          <w:szCs w:val="24"/>
          <w:lang w:eastAsia="ru-RU"/>
        </w:rPr>
        <w:t>—система организационных и технических мероприятий и средств, предотвращающих воздействие на работающих опасных производственных факторов.</w:t>
      </w:r>
    </w:p>
    <w:p w:rsidR="0039036C" w:rsidRPr="009765BB" w:rsidRDefault="00925568" w:rsidP="009765BB">
      <w:pPr>
        <w:spacing w:after="0" w:line="240" w:lineRule="auto"/>
        <w:ind w:firstLine="360"/>
        <w:contextualSpacing/>
        <w:jc w:val="both"/>
        <w:rPr>
          <w:rFonts w:ascii="Times New Roman" w:eastAsia="Times New Roman" w:hAnsi="Times New Roman" w:cs="Times New Roman"/>
          <w:sz w:val="24"/>
          <w:szCs w:val="24"/>
          <w:lang w:eastAsia="ru-RU"/>
        </w:rPr>
      </w:pPr>
      <w:r w:rsidRPr="009765BB">
        <w:rPr>
          <w:rFonts w:ascii="Times New Roman" w:eastAsia="Times New Roman" w:hAnsi="Times New Roman" w:cs="Times New Roman"/>
          <w:b/>
          <w:sz w:val="24"/>
          <w:szCs w:val="24"/>
          <w:lang w:eastAsia="ru-RU"/>
        </w:rPr>
        <w:t>Производственная санитария</w:t>
      </w:r>
      <w:r w:rsidR="006F342B" w:rsidRPr="009765BB">
        <w:rPr>
          <w:rFonts w:ascii="Times New Roman" w:eastAsia="Times New Roman" w:hAnsi="Times New Roman" w:cs="Times New Roman"/>
          <w:b/>
          <w:sz w:val="24"/>
          <w:szCs w:val="24"/>
          <w:lang w:eastAsia="ru-RU"/>
        </w:rPr>
        <w:t xml:space="preserve"> </w:t>
      </w:r>
      <w:r w:rsidRPr="009765BB">
        <w:rPr>
          <w:rFonts w:ascii="Times New Roman" w:eastAsia="Times New Roman" w:hAnsi="Times New Roman" w:cs="Times New Roman"/>
          <w:sz w:val="24"/>
          <w:szCs w:val="24"/>
          <w:lang w:eastAsia="ru-RU"/>
        </w:rPr>
        <w:t>—</w:t>
      </w:r>
      <w:r w:rsidR="006F342B" w:rsidRPr="009765BB">
        <w:rPr>
          <w:rFonts w:ascii="Times New Roman" w:eastAsia="Times New Roman" w:hAnsi="Times New Roman" w:cs="Times New Roman"/>
          <w:sz w:val="24"/>
          <w:szCs w:val="24"/>
          <w:lang w:eastAsia="ru-RU"/>
        </w:rPr>
        <w:t xml:space="preserve"> </w:t>
      </w:r>
      <w:r w:rsidRPr="009765BB">
        <w:rPr>
          <w:rFonts w:ascii="Times New Roman" w:eastAsia="Times New Roman" w:hAnsi="Times New Roman" w:cs="Times New Roman"/>
          <w:sz w:val="24"/>
          <w:szCs w:val="24"/>
          <w:lang w:eastAsia="ru-RU"/>
        </w:rPr>
        <w:t>система организационных, гигиенических и санитарно-технических мероприятий и средств, предотвращающих воздействие на работающих вредных производственных факторов.</w:t>
      </w:r>
    </w:p>
    <w:p w:rsidR="00925568" w:rsidRPr="009765BB" w:rsidRDefault="00925568" w:rsidP="009765BB">
      <w:pPr>
        <w:spacing w:after="0" w:line="240" w:lineRule="auto"/>
        <w:ind w:firstLine="360"/>
        <w:contextualSpacing/>
        <w:jc w:val="both"/>
        <w:rPr>
          <w:rFonts w:ascii="Times New Roman" w:eastAsia="Times New Roman" w:hAnsi="Times New Roman" w:cs="Times New Roman"/>
          <w:sz w:val="24"/>
          <w:szCs w:val="24"/>
          <w:lang w:eastAsia="ru-RU"/>
        </w:rPr>
      </w:pPr>
      <w:r w:rsidRPr="009765BB">
        <w:rPr>
          <w:rFonts w:ascii="Times New Roman" w:eastAsia="Times New Roman" w:hAnsi="Times New Roman" w:cs="Times New Roman"/>
          <w:b/>
          <w:sz w:val="24"/>
          <w:szCs w:val="24"/>
          <w:lang w:eastAsia="ru-RU"/>
        </w:rPr>
        <w:t>Гигиена труда</w:t>
      </w:r>
      <w:r w:rsidR="006F342B" w:rsidRPr="009765BB">
        <w:rPr>
          <w:rFonts w:ascii="Times New Roman" w:eastAsia="Times New Roman" w:hAnsi="Times New Roman" w:cs="Times New Roman"/>
          <w:b/>
          <w:sz w:val="24"/>
          <w:szCs w:val="24"/>
          <w:lang w:eastAsia="ru-RU"/>
        </w:rPr>
        <w:t xml:space="preserve"> </w:t>
      </w:r>
      <w:r w:rsidRPr="009765BB">
        <w:rPr>
          <w:rFonts w:ascii="Times New Roman" w:eastAsia="Times New Roman" w:hAnsi="Times New Roman" w:cs="Times New Roman"/>
          <w:sz w:val="24"/>
          <w:szCs w:val="24"/>
          <w:lang w:eastAsia="ru-RU"/>
        </w:rPr>
        <w:t>—</w:t>
      </w:r>
      <w:r w:rsidR="006F342B" w:rsidRPr="009765BB">
        <w:rPr>
          <w:rFonts w:ascii="Times New Roman" w:eastAsia="Times New Roman" w:hAnsi="Times New Roman" w:cs="Times New Roman"/>
          <w:sz w:val="24"/>
          <w:szCs w:val="24"/>
          <w:lang w:eastAsia="ru-RU"/>
        </w:rPr>
        <w:t xml:space="preserve"> </w:t>
      </w:r>
      <w:r w:rsidRPr="009765BB">
        <w:rPr>
          <w:rFonts w:ascii="Times New Roman" w:eastAsia="Times New Roman" w:hAnsi="Times New Roman" w:cs="Times New Roman"/>
          <w:sz w:val="24"/>
          <w:szCs w:val="24"/>
          <w:lang w:eastAsia="ru-RU"/>
        </w:rPr>
        <w:t>медицинская наука, изучающая воздействие окружающей производственной среды, характера трудовой деятельности на организм работающего. Разработка санитарно-гигиенических нормативов и практических мероприятий, устранение неблагоприятных производственных факторов, предупреждение или ослабление их влияния на организм человека являются основными задачами гигиены труда.</w:t>
      </w:r>
    </w:p>
    <w:p w:rsidR="009E033E" w:rsidRPr="009765BB" w:rsidRDefault="009E033E" w:rsidP="00BE4434">
      <w:pPr>
        <w:spacing w:after="0" w:line="240" w:lineRule="auto"/>
        <w:ind w:firstLine="360"/>
        <w:contextualSpacing/>
        <w:jc w:val="both"/>
        <w:rPr>
          <w:rFonts w:ascii="Times New Roman" w:eastAsia="Times New Roman" w:hAnsi="Times New Roman" w:cs="Times New Roman"/>
          <w:sz w:val="24"/>
          <w:szCs w:val="24"/>
          <w:lang w:eastAsia="ru-RU"/>
        </w:rPr>
      </w:pPr>
      <w:r w:rsidRPr="009765BB">
        <w:rPr>
          <w:rFonts w:ascii="Times New Roman" w:eastAsia="Times New Roman" w:hAnsi="Times New Roman" w:cs="Times New Roman"/>
          <w:b/>
          <w:bCs/>
          <w:sz w:val="24"/>
          <w:szCs w:val="24"/>
          <w:lang w:eastAsia="ru-RU"/>
        </w:rPr>
        <w:t>Производственная травма</w:t>
      </w:r>
      <w:r w:rsidRPr="009765BB">
        <w:rPr>
          <w:rFonts w:ascii="Times New Roman" w:eastAsia="Times New Roman" w:hAnsi="Times New Roman" w:cs="Times New Roman"/>
          <w:sz w:val="24"/>
          <w:szCs w:val="24"/>
          <w:lang w:eastAsia="ru-RU"/>
        </w:rPr>
        <w:t xml:space="preserve"> - травма, которая произошла в результате воздействия производственных факторов.</w:t>
      </w:r>
    </w:p>
    <w:p w:rsidR="009E033E" w:rsidRPr="009765BB" w:rsidRDefault="009E033E" w:rsidP="009765BB">
      <w:pPr>
        <w:spacing w:after="0" w:line="240" w:lineRule="auto"/>
        <w:ind w:firstLine="360"/>
        <w:contextualSpacing/>
        <w:jc w:val="both"/>
        <w:rPr>
          <w:rFonts w:ascii="Times New Roman" w:eastAsia="Times New Roman" w:hAnsi="Times New Roman" w:cs="Times New Roman"/>
          <w:sz w:val="24"/>
          <w:szCs w:val="24"/>
          <w:lang w:eastAsia="ru-RU"/>
        </w:rPr>
      </w:pPr>
      <w:r w:rsidRPr="009765BB">
        <w:rPr>
          <w:rFonts w:ascii="Times New Roman" w:eastAsia="Times New Roman" w:hAnsi="Times New Roman" w:cs="Times New Roman"/>
          <w:b/>
          <w:bCs/>
          <w:sz w:val="24"/>
          <w:szCs w:val="24"/>
          <w:lang w:eastAsia="ru-RU"/>
        </w:rPr>
        <w:t>Производственный травматизм -</w:t>
      </w:r>
      <w:r w:rsidRPr="009765BB">
        <w:rPr>
          <w:rFonts w:ascii="Times New Roman" w:eastAsia="Times New Roman" w:hAnsi="Times New Roman" w:cs="Times New Roman"/>
          <w:sz w:val="24"/>
          <w:szCs w:val="24"/>
          <w:lang w:eastAsia="ru-RU"/>
        </w:rPr>
        <w:t xml:space="preserve"> явление, характеризующееся совокупностью производственных травм и несчастных случаев на производстве.</w:t>
      </w:r>
    </w:p>
    <w:p w:rsidR="009E033E" w:rsidRPr="009765BB" w:rsidRDefault="009E033E" w:rsidP="009765BB">
      <w:pPr>
        <w:spacing w:after="0" w:line="240" w:lineRule="auto"/>
        <w:ind w:firstLine="360"/>
        <w:contextualSpacing/>
        <w:jc w:val="both"/>
        <w:rPr>
          <w:rFonts w:ascii="Times New Roman" w:eastAsia="Times New Roman" w:hAnsi="Times New Roman" w:cs="Times New Roman"/>
          <w:sz w:val="24"/>
          <w:szCs w:val="24"/>
          <w:lang w:eastAsia="ru-RU"/>
        </w:rPr>
      </w:pPr>
      <w:r w:rsidRPr="009765BB">
        <w:rPr>
          <w:rFonts w:ascii="Times New Roman" w:eastAsia="Times New Roman" w:hAnsi="Times New Roman" w:cs="Times New Roman"/>
          <w:b/>
          <w:bCs/>
          <w:sz w:val="24"/>
          <w:szCs w:val="24"/>
          <w:lang w:eastAsia="ru-RU"/>
        </w:rPr>
        <w:t>Несчастный случай на производстве</w:t>
      </w:r>
      <w:r w:rsidRPr="009765BB">
        <w:rPr>
          <w:rFonts w:ascii="Times New Roman" w:eastAsia="Times New Roman" w:hAnsi="Times New Roman" w:cs="Times New Roman"/>
          <w:sz w:val="24"/>
          <w:szCs w:val="24"/>
          <w:lang w:eastAsia="ru-RU"/>
        </w:rPr>
        <w:t xml:space="preserve"> - внезапное ухудшение состояния здоровья или смерти работника при выполнении им трудовых обязанностей в результате кратковременного, продолжительностью не более одной рабочей смены, влияния опасного или вредного фактора.</w:t>
      </w:r>
    </w:p>
    <w:p w:rsidR="009E033E" w:rsidRPr="009765BB" w:rsidRDefault="009E033E" w:rsidP="009765BB">
      <w:pPr>
        <w:spacing w:after="0" w:line="240" w:lineRule="auto"/>
        <w:ind w:firstLine="360"/>
        <w:contextualSpacing/>
        <w:jc w:val="both"/>
        <w:rPr>
          <w:rFonts w:ascii="Times New Roman" w:eastAsia="Times New Roman" w:hAnsi="Times New Roman" w:cs="Times New Roman"/>
          <w:sz w:val="24"/>
          <w:szCs w:val="24"/>
          <w:lang w:eastAsia="ru-RU"/>
        </w:rPr>
      </w:pPr>
      <w:r w:rsidRPr="009765BB">
        <w:rPr>
          <w:rFonts w:ascii="Times New Roman" w:eastAsia="Times New Roman" w:hAnsi="Times New Roman" w:cs="Times New Roman"/>
          <w:b/>
          <w:bCs/>
          <w:sz w:val="24"/>
          <w:szCs w:val="24"/>
          <w:lang w:eastAsia="ru-RU"/>
        </w:rPr>
        <w:t>Профессиональное заболевание</w:t>
      </w:r>
      <w:r w:rsidRPr="009765BB">
        <w:rPr>
          <w:rFonts w:ascii="Times New Roman" w:eastAsia="Times New Roman" w:hAnsi="Times New Roman" w:cs="Times New Roman"/>
          <w:sz w:val="24"/>
          <w:szCs w:val="24"/>
          <w:lang w:eastAsia="ru-RU"/>
        </w:rPr>
        <w:t xml:space="preserve"> - патологическое состояние человека, обусловленный чрезмерным напряжением организма, или воздействием вредного производственного фактора во время трудовой деятельности.</w:t>
      </w:r>
    </w:p>
    <w:p w:rsidR="009E033E" w:rsidRPr="009765BB" w:rsidRDefault="009E033E" w:rsidP="009765BB">
      <w:pPr>
        <w:spacing w:after="0" w:line="240" w:lineRule="auto"/>
        <w:ind w:firstLine="360"/>
        <w:contextualSpacing/>
        <w:jc w:val="both"/>
        <w:rPr>
          <w:rFonts w:ascii="Times New Roman" w:eastAsia="Times New Roman" w:hAnsi="Times New Roman" w:cs="Times New Roman"/>
          <w:sz w:val="24"/>
          <w:szCs w:val="24"/>
          <w:lang w:eastAsia="ru-RU"/>
        </w:rPr>
      </w:pPr>
      <w:r w:rsidRPr="009765BB">
        <w:rPr>
          <w:rFonts w:ascii="Times New Roman" w:eastAsia="Times New Roman" w:hAnsi="Times New Roman" w:cs="Times New Roman"/>
          <w:b/>
          <w:bCs/>
          <w:sz w:val="24"/>
          <w:szCs w:val="24"/>
          <w:lang w:eastAsia="ru-RU"/>
        </w:rPr>
        <w:t xml:space="preserve">Пожарная безопасность </w:t>
      </w:r>
      <w:r w:rsidRPr="009765BB">
        <w:rPr>
          <w:rFonts w:ascii="Times New Roman" w:eastAsia="Times New Roman" w:hAnsi="Times New Roman" w:cs="Times New Roman"/>
          <w:sz w:val="24"/>
          <w:szCs w:val="24"/>
          <w:lang w:eastAsia="ru-RU"/>
        </w:rPr>
        <w:t>- состояние защищенности личности и общества от риска понести ущерб.</w:t>
      </w:r>
    </w:p>
    <w:p w:rsidR="009E033E" w:rsidRPr="009765BB" w:rsidRDefault="009E033E" w:rsidP="009765BB">
      <w:pPr>
        <w:spacing w:after="0" w:line="240" w:lineRule="auto"/>
        <w:ind w:firstLine="360"/>
        <w:contextualSpacing/>
        <w:jc w:val="both"/>
        <w:rPr>
          <w:rFonts w:ascii="Times New Roman" w:eastAsia="Times New Roman" w:hAnsi="Times New Roman" w:cs="Times New Roman"/>
          <w:sz w:val="24"/>
          <w:szCs w:val="24"/>
          <w:lang w:eastAsia="ru-RU"/>
        </w:rPr>
      </w:pPr>
      <w:r w:rsidRPr="009765BB">
        <w:rPr>
          <w:rFonts w:ascii="Times New Roman" w:eastAsia="Times New Roman" w:hAnsi="Times New Roman" w:cs="Times New Roman"/>
          <w:b/>
          <w:sz w:val="24"/>
          <w:szCs w:val="24"/>
          <w:lang w:eastAsia="ru-RU"/>
        </w:rPr>
        <w:t>Электробезопасность</w:t>
      </w:r>
      <w:r w:rsidRPr="009765BB">
        <w:rPr>
          <w:rFonts w:ascii="Times New Roman" w:eastAsia="Times New Roman" w:hAnsi="Times New Roman" w:cs="Times New Roman"/>
          <w:sz w:val="24"/>
          <w:szCs w:val="24"/>
          <w:lang w:eastAsia="ru-RU"/>
        </w:rPr>
        <w:t>—система организационных и технических мероприятий и средств, обеспечивающих защиту людей от вредного и опасного воздействия электрического тока, электрической дуги, электромагнитного поля и статического электричества (ГОСТ 12.1.009—76 ССБТ «Электробезопасность. Термины и определения»).</w:t>
      </w:r>
    </w:p>
    <w:p w:rsidR="009E033E" w:rsidRPr="009765BB" w:rsidRDefault="009E033E" w:rsidP="009765BB">
      <w:pPr>
        <w:spacing w:after="0" w:line="240" w:lineRule="auto"/>
        <w:ind w:firstLine="360"/>
        <w:contextualSpacing/>
        <w:jc w:val="both"/>
        <w:rPr>
          <w:rFonts w:ascii="Times New Roman" w:eastAsia="Times New Roman" w:hAnsi="Times New Roman" w:cs="Times New Roman"/>
          <w:sz w:val="24"/>
          <w:szCs w:val="24"/>
          <w:lang w:eastAsia="ru-RU"/>
        </w:rPr>
      </w:pPr>
      <w:r w:rsidRPr="009765BB">
        <w:rPr>
          <w:rFonts w:ascii="Times New Roman" w:eastAsia="Times New Roman" w:hAnsi="Times New Roman" w:cs="Times New Roman"/>
          <w:b/>
          <w:bCs/>
          <w:sz w:val="24"/>
          <w:szCs w:val="24"/>
          <w:lang w:eastAsia="ru-RU"/>
        </w:rPr>
        <w:t>Уровень безопасности</w:t>
      </w:r>
      <w:r w:rsidRPr="009765BB">
        <w:rPr>
          <w:rFonts w:ascii="Times New Roman" w:eastAsia="Times New Roman" w:hAnsi="Times New Roman" w:cs="Times New Roman"/>
          <w:sz w:val="24"/>
          <w:szCs w:val="24"/>
          <w:lang w:eastAsia="ru-RU"/>
        </w:rPr>
        <w:t xml:space="preserve"> - оценка безопасности ссылкой на принятый риск.</w:t>
      </w:r>
    </w:p>
    <w:p w:rsidR="009E033E" w:rsidRPr="009765BB" w:rsidRDefault="009E033E" w:rsidP="009765BB">
      <w:pPr>
        <w:spacing w:after="0" w:line="240" w:lineRule="auto"/>
        <w:ind w:firstLine="360"/>
        <w:contextualSpacing/>
        <w:jc w:val="both"/>
        <w:rPr>
          <w:rFonts w:ascii="Times New Roman" w:eastAsia="Times New Roman" w:hAnsi="Times New Roman" w:cs="Times New Roman"/>
          <w:sz w:val="24"/>
          <w:szCs w:val="24"/>
          <w:lang w:eastAsia="ru-RU"/>
        </w:rPr>
      </w:pPr>
      <w:r w:rsidRPr="009765BB">
        <w:rPr>
          <w:rFonts w:ascii="Times New Roman" w:eastAsia="Times New Roman" w:hAnsi="Times New Roman" w:cs="Times New Roman"/>
          <w:b/>
          <w:bCs/>
          <w:sz w:val="24"/>
          <w:szCs w:val="24"/>
          <w:lang w:eastAsia="ru-RU"/>
        </w:rPr>
        <w:t>Гигиенический норматив</w:t>
      </w:r>
      <w:r w:rsidRPr="009765BB">
        <w:rPr>
          <w:rFonts w:ascii="Times New Roman" w:eastAsia="Times New Roman" w:hAnsi="Times New Roman" w:cs="Times New Roman"/>
          <w:sz w:val="24"/>
          <w:szCs w:val="24"/>
          <w:lang w:eastAsia="ru-RU"/>
        </w:rPr>
        <w:t xml:space="preserve"> - количественный показатель, характеризующий оптимальный или допустимый уровень воздействия факторов окружающей и производственной среды.</w:t>
      </w:r>
    </w:p>
    <w:p w:rsidR="009E033E" w:rsidRPr="009765BB" w:rsidRDefault="009E033E" w:rsidP="009765BB">
      <w:pPr>
        <w:spacing w:after="0" w:line="240" w:lineRule="auto"/>
        <w:ind w:firstLine="360"/>
        <w:contextualSpacing/>
        <w:jc w:val="both"/>
        <w:rPr>
          <w:rFonts w:ascii="Times New Roman" w:eastAsia="Times New Roman" w:hAnsi="Times New Roman" w:cs="Times New Roman"/>
          <w:sz w:val="24"/>
          <w:szCs w:val="24"/>
          <w:lang w:eastAsia="ru-RU"/>
        </w:rPr>
      </w:pPr>
      <w:r w:rsidRPr="009765BB">
        <w:rPr>
          <w:rFonts w:ascii="Times New Roman" w:eastAsia="Times New Roman" w:hAnsi="Times New Roman" w:cs="Times New Roman"/>
          <w:b/>
          <w:bCs/>
          <w:sz w:val="24"/>
          <w:szCs w:val="24"/>
          <w:lang w:eastAsia="ru-RU"/>
        </w:rPr>
        <w:t>Условия труда</w:t>
      </w:r>
      <w:r w:rsidRPr="009765BB">
        <w:rPr>
          <w:rFonts w:ascii="Times New Roman" w:eastAsia="Times New Roman" w:hAnsi="Times New Roman" w:cs="Times New Roman"/>
          <w:sz w:val="24"/>
          <w:szCs w:val="24"/>
          <w:lang w:eastAsia="ru-RU"/>
        </w:rPr>
        <w:t xml:space="preserve"> - совокупность факторов производственной среды и трудового процесса, которые влияют на здоровье и работоспособность человека во время выполнения им трудовых обязанностей.</w:t>
      </w:r>
    </w:p>
    <w:p w:rsidR="009E033E" w:rsidRPr="009765BB" w:rsidRDefault="009E033E" w:rsidP="009765BB">
      <w:pPr>
        <w:spacing w:after="0" w:line="240" w:lineRule="auto"/>
        <w:ind w:firstLine="360"/>
        <w:contextualSpacing/>
        <w:jc w:val="both"/>
        <w:rPr>
          <w:rFonts w:ascii="Times New Roman" w:eastAsia="Times New Roman" w:hAnsi="Times New Roman" w:cs="Times New Roman"/>
          <w:sz w:val="24"/>
          <w:szCs w:val="24"/>
          <w:lang w:eastAsia="ru-RU"/>
        </w:rPr>
      </w:pPr>
      <w:r w:rsidRPr="009765BB">
        <w:rPr>
          <w:rFonts w:ascii="Times New Roman" w:eastAsia="Times New Roman" w:hAnsi="Times New Roman" w:cs="Times New Roman"/>
          <w:b/>
          <w:bCs/>
          <w:sz w:val="24"/>
          <w:szCs w:val="24"/>
          <w:lang w:eastAsia="ru-RU"/>
        </w:rPr>
        <w:t>Тяжесть труда</w:t>
      </w:r>
      <w:r w:rsidRPr="009765BB">
        <w:rPr>
          <w:rFonts w:ascii="Times New Roman" w:eastAsia="Times New Roman" w:hAnsi="Times New Roman" w:cs="Times New Roman"/>
          <w:sz w:val="24"/>
          <w:szCs w:val="24"/>
          <w:lang w:eastAsia="ru-RU"/>
        </w:rPr>
        <w:t xml:space="preserve"> - характеристика трудовой деятельности человека, которая определяет степень утомляемости к работе мышц и отражает физиологические затраты вследствие физической нагрузки.</w:t>
      </w:r>
    </w:p>
    <w:p w:rsidR="009E033E" w:rsidRPr="009765BB" w:rsidRDefault="009E033E" w:rsidP="009765BB">
      <w:pPr>
        <w:spacing w:after="0" w:line="240" w:lineRule="auto"/>
        <w:ind w:firstLine="360"/>
        <w:contextualSpacing/>
        <w:jc w:val="both"/>
        <w:rPr>
          <w:rFonts w:ascii="Times New Roman" w:eastAsia="Times New Roman" w:hAnsi="Times New Roman" w:cs="Times New Roman"/>
          <w:sz w:val="24"/>
          <w:szCs w:val="24"/>
          <w:lang w:eastAsia="ru-RU"/>
        </w:rPr>
      </w:pPr>
      <w:r w:rsidRPr="009765BB">
        <w:rPr>
          <w:rFonts w:ascii="Times New Roman" w:eastAsia="Times New Roman" w:hAnsi="Times New Roman" w:cs="Times New Roman"/>
          <w:b/>
          <w:bCs/>
          <w:sz w:val="24"/>
          <w:szCs w:val="24"/>
          <w:lang w:eastAsia="ru-RU"/>
        </w:rPr>
        <w:t>Рабочее место</w:t>
      </w:r>
      <w:r w:rsidRPr="009765BB">
        <w:rPr>
          <w:rFonts w:ascii="Times New Roman" w:eastAsia="Times New Roman" w:hAnsi="Times New Roman" w:cs="Times New Roman"/>
          <w:sz w:val="24"/>
          <w:szCs w:val="24"/>
          <w:lang w:eastAsia="ru-RU"/>
        </w:rPr>
        <w:t xml:space="preserve"> - место постоянного или временного нахождения работника при выполнении им трудовых обязанностей.</w:t>
      </w:r>
    </w:p>
    <w:p w:rsidR="009E033E" w:rsidRPr="009765BB" w:rsidRDefault="009E033E" w:rsidP="009765BB">
      <w:pPr>
        <w:spacing w:after="0" w:line="240" w:lineRule="auto"/>
        <w:ind w:firstLine="360"/>
        <w:contextualSpacing/>
        <w:jc w:val="both"/>
        <w:rPr>
          <w:rFonts w:ascii="Times New Roman" w:eastAsia="Times New Roman" w:hAnsi="Times New Roman" w:cs="Times New Roman"/>
          <w:sz w:val="24"/>
          <w:szCs w:val="24"/>
          <w:lang w:eastAsia="ru-RU"/>
        </w:rPr>
      </w:pPr>
      <w:r w:rsidRPr="009765BB">
        <w:rPr>
          <w:rFonts w:ascii="Times New Roman" w:eastAsia="Times New Roman" w:hAnsi="Times New Roman" w:cs="Times New Roman"/>
          <w:b/>
          <w:bCs/>
          <w:sz w:val="24"/>
          <w:szCs w:val="24"/>
          <w:lang w:eastAsia="ru-RU"/>
        </w:rPr>
        <w:t>Рабочая зона</w:t>
      </w:r>
      <w:r w:rsidRPr="009765BB">
        <w:rPr>
          <w:rFonts w:ascii="Times New Roman" w:eastAsia="Times New Roman" w:hAnsi="Times New Roman" w:cs="Times New Roman"/>
          <w:sz w:val="24"/>
          <w:szCs w:val="24"/>
          <w:lang w:eastAsia="ru-RU"/>
        </w:rPr>
        <w:t xml:space="preserve"> - определенное пространство, в котором расположены рабочие места постоянного или непостоянного (временного) пребывания работников.</w:t>
      </w:r>
    </w:p>
    <w:p w:rsidR="009E033E" w:rsidRPr="009765BB" w:rsidRDefault="009E033E" w:rsidP="009765BB">
      <w:pPr>
        <w:spacing w:after="0" w:line="240" w:lineRule="auto"/>
        <w:ind w:firstLine="360"/>
        <w:contextualSpacing/>
        <w:jc w:val="both"/>
        <w:rPr>
          <w:rFonts w:ascii="Times New Roman" w:eastAsia="Times New Roman" w:hAnsi="Times New Roman" w:cs="Times New Roman"/>
          <w:sz w:val="24"/>
          <w:szCs w:val="24"/>
          <w:lang w:eastAsia="ru-RU"/>
        </w:rPr>
      </w:pPr>
      <w:r w:rsidRPr="009765BB">
        <w:rPr>
          <w:rFonts w:ascii="Times New Roman" w:eastAsia="Times New Roman" w:hAnsi="Times New Roman" w:cs="Times New Roman"/>
          <w:b/>
          <w:bCs/>
          <w:sz w:val="24"/>
          <w:szCs w:val="24"/>
          <w:lang w:eastAsia="ru-RU"/>
        </w:rPr>
        <w:t>Риск</w:t>
      </w:r>
      <w:r w:rsidRPr="009765BB">
        <w:rPr>
          <w:rFonts w:ascii="Times New Roman" w:eastAsia="Times New Roman" w:hAnsi="Times New Roman" w:cs="Times New Roman"/>
          <w:sz w:val="24"/>
          <w:szCs w:val="24"/>
          <w:lang w:eastAsia="ru-RU"/>
        </w:rPr>
        <w:t xml:space="preserve"> - вероятность причинения вреда с учетом ее тяжести.</w:t>
      </w:r>
    </w:p>
    <w:p w:rsidR="009E033E" w:rsidRPr="009765BB" w:rsidRDefault="009E033E" w:rsidP="009765BB">
      <w:pPr>
        <w:spacing w:after="0" w:line="240" w:lineRule="auto"/>
        <w:ind w:firstLine="360"/>
        <w:contextualSpacing/>
        <w:jc w:val="both"/>
        <w:rPr>
          <w:rFonts w:ascii="Times New Roman" w:eastAsia="Times New Roman" w:hAnsi="Times New Roman" w:cs="Times New Roman"/>
          <w:sz w:val="24"/>
          <w:szCs w:val="24"/>
          <w:lang w:eastAsia="ru-RU"/>
        </w:rPr>
      </w:pPr>
      <w:r w:rsidRPr="009765BB">
        <w:rPr>
          <w:rFonts w:ascii="Times New Roman" w:eastAsia="Times New Roman" w:hAnsi="Times New Roman" w:cs="Times New Roman"/>
          <w:b/>
          <w:bCs/>
          <w:sz w:val="24"/>
          <w:szCs w:val="24"/>
          <w:lang w:eastAsia="ru-RU"/>
        </w:rPr>
        <w:t>Недопустимый риск</w:t>
      </w:r>
      <w:r w:rsidRPr="009765BB">
        <w:rPr>
          <w:rFonts w:ascii="Times New Roman" w:eastAsia="Times New Roman" w:hAnsi="Times New Roman" w:cs="Times New Roman"/>
          <w:sz w:val="24"/>
          <w:szCs w:val="24"/>
          <w:lang w:eastAsia="ru-RU"/>
        </w:rPr>
        <w:t xml:space="preserve"> - вероятность повреждения здоровья работника при исполнении им трудовых обязанностей, которая обусловлена степенью вредности и опасности условий труда и научно-техническим состоянием производства.</w:t>
      </w:r>
    </w:p>
    <w:p w:rsidR="009E033E" w:rsidRPr="009765BB" w:rsidRDefault="009E033E" w:rsidP="009765BB">
      <w:pPr>
        <w:spacing w:after="0" w:line="240" w:lineRule="auto"/>
        <w:ind w:firstLine="360"/>
        <w:contextualSpacing/>
        <w:jc w:val="both"/>
        <w:rPr>
          <w:rFonts w:ascii="Times New Roman" w:eastAsia="Times New Roman" w:hAnsi="Times New Roman" w:cs="Times New Roman"/>
          <w:sz w:val="24"/>
          <w:szCs w:val="24"/>
          <w:lang w:eastAsia="ru-RU"/>
        </w:rPr>
      </w:pPr>
      <w:r w:rsidRPr="009765BB">
        <w:rPr>
          <w:rFonts w:ascii="Times New Roman" w:eastAsia="Times New Roman" w:hAnsi="Times New Roman" w:cs="Times New Roman"/>
          <w:b/>
          <w:bCs/>
          <w:sz w:val="24"/>
          <w:szCs w:val="24"/>
          <w:lang w:eastAsia="ru-RU"/>
        </w:rPr>
        <w:t>Производственный риск</w:t>
      </w:r>
      <w:r w:rsidRPr="009765BB">
        <w:rPr>
          <w:rFonts w:ascii="Times New Roman" w:eastAsia="Times New Roman" w:hAnsi="Times New Roman" w:cs="Times New Roman"/>
          <w:sz w:val="24"/>
          <w:szCs w:val="24"/>
          <w:lang w:eastAsia="ru-RU"/>
        </w:rPr>
        <w:t xml:space="preserve"> - вероятность причинения вреда в зависимости от научно-технического состояния производств.</w:t>
      </w:r>
    </w:p>
    <w:p w:rsidR="009E033E" w:rsidRPr="009765BB" w:rsidRDefault="009E033E" w:rsidP="009765BB">
      <w:pPr>
        <w:spacing w:after="0" w:line="240" w:lineRule="auto"/>
        <w:ind w:firstLine="360"/>
        <w:contextualSpacing/>
        <w:jc w:val="both"/>
        <w:rPr>
          <w:rFonts w:ascii="Times New Roman" w:eastAsia="Times New Roman" w:hAnsi="Times New Roman" w:cs="Times New Roman"/>
          <w:sz w:val="24"/>
          <w:szCs w:val="24"/>
          <w:lang w:eastAsia="ru-RU"/>
        </w:rPr>
      </w:pPr>
      <w:r w:rsidRPr="009765BB">
        <w:rPr>
          <w:rFonts w:ascii="Times New Roman" w:eastAsia="Times New Roman" w:hAnsi="Times New Roman" w:cs="Times New Roman"/>
          <w:b/>
          <w:bCs/>
          <w:sz w:val="24"/>
          <w:szCs w:val="24"/>
          <w:lang w:eastAsia="ru-RU"/>
        </w:rPr>
        <w:t>Государственные межотраслевые и отраслевые нормативно-правовые акты об охране труда</w:t>
      </w:r>
      <w:r w:rsidRPr="009765BB">
        <w:rPr>
          <w:rFonts w:ascii="Times New Roman" w:eastAsia="Times New Roman" w:hAnsi="Times New Roman" w:cs="Times New Roman"/>
          <w:sz w:val="24"/>
          <w:szCs w:val="24"/>
          <w:lang w:eastAsia="ru-RU"/>
        </w:rPr>
        <w:t xml:space="preserve"> - правила, стандарты, нормы, положения, инструкции и другие документы, которым предоставлено действие правовых норм, обязательных для выполнения.</w:t>
      </w:r>
    </w:p>
    <w:p w:rsidR="009E033E" w:rsidRPr="009765BB" w:rsidRDefault="009E033E" w:rsidP="009765BB">
      <w:pPr>
        <w:spacing w:after="0" w:line="240" w:lineRule="auto"/>
        <w:ind w:firstLine="360"/>
        <w:contextualSpacing/>
        <w:jc w:val="both"/>
        <w:rPr>
          <w:rFonts w:ascii="Times New Roman" w:eastAsia="Times New Roman" w:hAnsi="Times New Roman" w:cs="Times New Roman"/>
          <w:sz w:val="24"/>
          <w:szCs w:val="24"/>
          <w:lang w:eastAsia="ru-RU"/>
        </w:rPr>
      </w:pPr>
      <w:r w:rsidRPr="009765BB">
        <w:rPr>
          <w:rFonts w:ascii="Times New Roman" w:eastAsia="Times New Roman" w:hAnsi="Times New Roman" w:cs="Times New Roman"/>
          <w:b/>
          <w:bCs/>
          <w:sz w:val="24"/>
          <w:szCs w:val="24"/>
          <w:lang w:eastAsia="ru-RU"/>
        </w:rPr>
        <w:t>Государственный надзор за охраной труда</w:t>
      </w:r>
      <w:r w:rsidRPr="009765BB">
        <w:rPr>
          <w:rFonts w:ascii="Times New Roman" w:eastAsia="Times New Roman" w:hAnsi="Times New Roman" w:cs="Times New Roman"/>
          <w:sz w:val="24"/>
          <w:szCs w:val="24"/>
          <w:lang w:eastAsia="ru-RU"/>
        </w:rPr>
        <w:t xml:space="preserve"> - деятельность уполномоченных государственных органов и должностных лиц, направленная на обеспечение выполнения органами исполнительной власти, субъектами хозяйствования и работниками требований актов законодательства и других нормативно-правовых актов об охране труда.</w:t>
      </w:r>
    </w:p>
    <w:p w:rsidR="00B921F3" w:rsidRPr="009765BB" w:rsidRDefault="00B921F3" w:rsidP="009765BB">
      <w:pPr>
        <w:pStyle w:val="Default"/>
        <w:contextualSpacing/>
        <w:rPr>
          <w:b/>
          <w:bCs/>
        </w:rPr>
      </w:pPr>
    </w:p>
    <w:p w:rsidR="009765BB" w:rsidRDefault="00B921F3" w:rsidP="009765BB">
      <w:pPr>
        <w:spacing w:after="0" w:line="240" w:lineRule="auto"/>
        <w:ind w:firstLine="360"/>
        <w:contextualSpacing/>
        <w:jc w:val="center"/>
        <w:rPr>
          <w:rFonts w:ascii="Times New Roman" w:hAnsi="Times New Roman" w:cs="Times New Roman"/>
          <w:b/>
          <w:bCs/>
          <w:sz w:val="24"/>
          <w:szCs w:val="24"/>
        </w:rPr>
      </w:pPr>
      <w:r w:rsidRPr="009765BB">
        <w:rPr>
          <w:rFonts w:ascii="Times New Roman" w:hAnsi="Times New Roman" w:cs="Times New Roman"/>
          <w:b/>
          <w:bCs/>
          <w:sz w:val="24"/>
          <w:szCs w:val="24"/>
        </w:rPr>
        <w:t>Основные направление государственной политики</w:t>
      </w:r>
      <w:r w:rsidR="00BE4434">
        <w:rPr>
          <w:rFonts w:ascii="Times New Roman" w:hAnsi="Times New Roman" w:cs="Times New Roman"/>
          <w:b/>
          <w:bCs/>
          <w:sz w:val="24"/>
          <w:szCs w:val="24"/>
        </w:rPr>
        <w:t>.</w:t>
      </w:r>
    </w:p>
    <w:p w:rsidR="00E1635A" w:rsidRPr="009765BB" w:rsidRDefault="00E1635A" w:rsidP="009765BB">
      <w:pPr>
        <w:spacing w:after="0" w:line="240" w:lineRule="auto"/>
        <w:ind w:firstLine="360"/>
        <w:contextualSpacing/>
        <w:jc w:val="center"/>
        <w:rPr>
          <w:rFonts w:ascii="Times New Roman" w:hAnsi="Times New Roman" w:cs="Times New Roman"/>
          <w:sz w:val="24"/>
          <w:szCs w:val="24"/>
        </w:rPr>
      </w:pPr>
    </w:p>
    <w:p w:rsidR="009765BB" w:rsidRPr="009765BB" w:rsidRDefault="009765BB" w:rsidP="009765BB">
      <w:pPr>
        <w:spacing w:after="0" w:line="240" w:lineRule="auto"/>
        <w:ind w:firstLine="360"/>
        <w:contextualSpacing/>
        <w:jc w:val="both"/>
        <w:rPr>
          <w:rFonts w:ascii="Times New Roman" w:hAnsi="Times New Roman" w:cs="Times New Roman"/>
          <w:sz w:val="24"/>
          <w:szCs w:val="24"/>
        </w:rPr>
      </w:pPr>
      <w:r w:rsidRPr="009765BB">
        <w:rPr>
          <w:rFonts w:ascii="Times New Roman" w:hAnsi="Times New Roman" w:cs="Times New Roman"/>
          <w:sz w:val="24"/>
          <w:szCs w:val="24"/>
        </w:rPr>
        <w:t>Основные направления государственной политики в области охраны труда Государственная политика в области охраны труда – это одно из основных направлений государственной внутренней политики. Обязанность государства защищать право каждого человека на труд в условиях, отвечающих требованиям безопасности и гигиены, определена в Основном законе страны (п. 3 ст. 37 Конституции РФ). Направления государственной политики в области охраны труда обозначены в ст. 210 ТК РФ.</w:t>
      </w:r>
    </w:p>
    <w:p w:rsidR="009765BB" w:rsidRPr="009765BB" w:rsidRDefault="009765BB" w:rsidP="009765BB">
      <w:pPr>
        <w:spacing w:after="0" w:line="240" w:lineRule="auto"/>
        <w:contextualSpacing/>
        <w:jc w:val="both"/>
        <w:rPr>
          <w:rFonts w:ascii="Times New Roman" w:hAnsi="Times New Roman" w:cs="Times New Roman"/>
          <w:sz w:val="24"/>
          <w:szCs w:val="24"/>
        </w:rPr>
      </w:pPr>
      <w:r w:rsidRPr="009765BB">
        <w:rPr>
          <w:rFonts w:ascii="Times New Roman" w:hAnsi="Times New Roman" w:cs="Times New Roman"/>
          <w:sz w:val="24"/>
          <w:szCs w:val="24"/>
        </w:rPr>
        <w:tab/>
        <w:t>Обеспечение приоритета сохранения здоровья и жизни работников по отношению к любым другим результатам трудовой деятельности –один из главных общечеловеческих принципов, соответствующий: Всеобщей декларации прав человека; Международному пакту об экономических, социальных и культурных правах.</w:t>
      </w:r>
    </w:p>
    <w:p w:rsidR="009765BB" w:rsidRPr="009765BB" w:rsidRDefault="009765BB" w:rsidP="009765BB">
      <w:pPr>
        <w:spacing w:after="0" w:line="240" w:lineRule="auto"/>
        <w:ind w:firstLine="360"/>
        <w:contextualSpacing/>
        <w:jc w:val="both"/>
        <w:rPr>
          <w:rFonts w:ascii="Times New Roman" w:hAnsi="Times New Roman" w:cs="Times New Roman"/>
          <w:sz w:val="24"/>
          <w:szCs w:val="24"/>
        </w:rPr>
      </w:pPr>
      <w:r w:rsidRPr="009765BB">
        <w:rPr>
          <w:rFonts w:ascii="Times New Roman" w:hAnsi="Times New Roman" w:cs="Times New Roman"/>
          <w:sz w:val="24"/>
          <w:szCs w:val="24"/>
        </w:rPr>
        <w:t>В Российской Федерации национальная политика в данной области реализуется и контролируется Министерством труда и социальной защиты (по согласованию с Министерством здравоохранения). Государственная трудовая инспекция, которая функционирует под эгидой Министерства труда и социальной защиты, несет ответственность за предотвращение несчастных случаев на производстве, профессиональных заболеваний, обеспечение безопасности и гигиены труда, предотвращение нарушений правил труда и проведение контроля за соблюдением Трудового кодекса РФ, а также правовых норм, которые регулируют безопасность труда и отношения между работодателями и трудящимися на предприятиях, в учреждениях, организациях и других организованных структурах. Основными направлениями политики РФ в области охраны труда являются следующие:</w:t>
      </w:r>
    </w:p>
    <w:p w:rsidR="00B921F3" w:rsidRPr="00E1635A" w:rsidRDefault="00B921F3" w:rsidP="00E1635A">
      <w:pPr>
        <w:spacing w:after="0" w:line="240" w:lineRule="auto"/>
        <w:contextualSpacing/>
        <w:jc w:val="both"/>
        <w:rPr>
          <w:rFonts w:ascii="Times New Roman" w:hAnsi="Times New Roman" w:cs="Times New Roman"/>
          <w:sz w:val="24"/>
          <w:szCs w:val="24"/>
        </w:rPr>
      </w:pPr>
      <w:r w:rsidRPr="00E1635A">
        <w:rPr>
          <w:rFonts w:ascii="Times New Roman" w:hAnsi="Times New Roman" w:cs="Times New Roman"/>
          <w:sz w:val="24"/>
          <w:szCs w:val="24"/>
        </w:rPr>
        <w:t xml:space="preserve">1. Обеспечение приоритета сохранения жизни и здоровья работников; </w:t>
      </w:r>
    </w:p>
    <w:p w:rsidR="00B921F3" w:rsidRPr="009765BB" w:rsidRDefault="00B921F3" w:rsidP="009765BB">
      <w:pPr>
        <w:pStyle w:val="Default"/>
        <w:contextualSpacing/>
        <w:jc w:val="both"/>
      </w:pPr>
      <w:r w:rsidRPr="009765BB">
        <w:t xml:space="preserve">2. Принятие и реализация федеральных законов и иных нормативных правовых актов Российской Федерации, законов и иных нормативных правовых актов субъектов Российской Федерации в области охраны труда, а также федеральных целевых, ведомственных целевых и территориальных целевых программ улучшения условий и охраны труда; </w:t>
      </w:r>
    </w:p>
    <w:p w:rsidR="00B921F3" w:rsidRPr="009765BB" w:rsidRDefault="00B921F3" w:rsidP="009765BB">
      <w:pPr>
        <w:pStyle w:val="Default"/>
        <w:contextualSpacing/>
        <w:jc w:val="both"/>
      </w:pPr>
      <w:r w:rsidRPr="009765BB">
        <w:t xml:space="preserve">3. Государственное управление охраной труда; </w:t>
      </w:r>
    </w:p>
    <w:p w:rsidR="00B921F3" w:rsidRPr="009765BB" w:rsidRDefault="00B921F3" w:rsidP="009765BB">
      <w:pPr>
        <w:pStyle w:val="Default"/>
        <w:contextualSpacing/>
        <w:jc w:val="both"/>
      </w:pPr>
      <w:r w:rsidRPr="009765BB">
        <w:t xml:space="preserve">4. Федеральный государственный надзор за соблюдением трудового законодательства и иных нормативных правовых актов, содержащих нормы трудового права, включающий в себя проведение проверок соблюдения государственных нормативных требований охраны труда; </w:t>
      </w:r>
    </w:p>
    <w:p w:rsidR="00B921F3" w:rsidRPr="009765BB" w:rsidRDefault="00B921F3" w:rsidP="009765BB">
      <w:pPr>
        <w:pStyle w:val="Default"/>
        <w:contextualSpacing/>
        <w:jc w:val="both"/>
      </w:pPr>
      <w:r w:rsidRPr="009765BB">
        <w:t xml:space="preserve">5. Государственная экспертиза условий труда; </w:t>
      </w:r>
    </w:p>
    <w:p w:rsidR="00B921F3" w:rsidRPr="009765BB" w:rsidRDefault="00B921F3" w:rsidP="009765BB">
      <w:pPr>
        <w:pStyle w:val="Default"/>
        <w:contextualSpacing/>
        <w:jc w:val="both"/>
      </w:pPr>
      <w:r w:rsidRPr="009765BB">
        <w:t xml:space="preserve">6. Установление порядка проведения специальной оценки условий труда и экспертизы качества ее проведения; </w:t>
      </w:r>
    </w:p>
    <w:p w:rsidR="00B921F3" w:rsidRPr="009765BB" w:rsidRDefault="00B921F3" w:rsidP="009765BB">
      <w:pPr>
        <w:pStyle w:val="Default"/>
        <w:contextualSpacing/>
        <w:jc w:val="both"/>
      </w:pPr>
      <w:r w:rsidRPr="009765BB">
        <w:t xml:space="preserve">7. Содействие общественному контролю за соблюдением прав и законных интересов работников в области охраны труда; </w:t>
      </w:r>
    </w:p>
    <w:p w:rsidR="00B921F3" w:rsidRPr="009765BB" w:rsidRDefault="00B921F3" w:rsidP="009765BB">
      <w:pPr>
        <w:pStyle w:val="Default"/>
        <w:contextualSpacing/>
        <w:jc w:val="both"/>
      </w:pPr>
      <w:r w:rsidRPr="009765BB">
        <w:t xml:space="preserve">8. Профилактика несчастных случаев и повреждения здоровья работников; </w:t>
      </w:r>
    </w:p>
    <w:p w:rsidR="00B921F3" w:rsidRPr="009765BB" w:rsidRDefault="00B921F3" w:rsidP="009765BB">
      <w:pPr>
        <w:pStyle w:val="Default"/>
        <w:contextualSpacing/>
        <w:jc w:val="both"/>
      </w:pPr>
      <w:r w:rsidRPr="009765BB">
        <w:t xml:space="preserve">9. Расследование и учет несчастных случаев на производстве и профессиональных заболеваний; </w:t>
      </w:r>
    </w:p>
    <w:p w:rsidR="00B921F3" w:rsidRPr="009765BB" w:rsidRDefault="00B921F3" w:rsidP="009765BB">
      <w:pPr>
        <w:pStyle w:val="Default"/>
        <w:contextualSpacing/>
        <w:jc w:val="both"/>
      </w:pPr>
      <w:r w:rsidRPr="009765BB">
        <w:t xml:space="preserve">10. Защита законных интересов работников, пострадавших от несчастных случаев на производстве и профессиональных заболеваний, а также членов их семей на основе обязательного социального страхования работников от несчастных случаев на производстве и профессиональных заболеваний; </w:t>
      </w:r>
    </w:p>
    <w:p w:rsidR="00B921F3" w:rsidRPr="009765BB" w:rsidRDefault="00B921F3" w:rsidP="009765BB">
      <w:pPr>
        <w:pStyle w:val="Default"/>
        <w:contextualSpacing/>
        <w:jc w:val="both"/>
      </w:pPr>
      <w:r w:rsidRPr="009765BB">
        <w:t xml:space="preserve">11. Установление гарантий и компенсаций за работу с вредными и (или) опасными условиями труда; </w:t>
      </w:r>
    </w:p>
    <w:p w:rsidR="00B921F3" w:rsidRPr="009765BB" w:rsidRDefault="00B921F3" w:rsidP="009765BB">
      <w:pPr>
        <w:pStyle w:val="Default"/>
        <w:contextualSpacing/>
        <w:jc w:val="both"/>
      </w:pPr>
      <w:r w:rsidRPr="009765BB">
        <w:t xml:space="preserve">12. Координация деятельности в области охраны труда, охраны окружающей среды и других видов экономической и социальной деятельности; </w:t>
      </w:r>
    </w:p>
    <w:p w:rsidR="00B921F3" w:rsidRPr="009765BB" w:rsidRDefault="00B921F3" w:rsidP="009765BB">
      <w:pPr>
        <w:pStyle w:val="Default"/>
        <w:contextualSpacing/>
        <w:jc w:val="both"/>
      </w:pPr>
      <w:r w:rsidRPr="009765BB">
        <w:t xml:space="preserve">13. Распространение передового отечественного и зарубежного опыта работы по улучшению условий и охраны труда; </w:t>
      </w:r>
    </w:p>
    <w:p w:rsidR="00B921F3" w:rsidRPr="009765BB" w:rsidRDefault="00B921F3" w:rsidP="009765BB">
      <w:pPr>
        <w:pStyle w:val="Default"/>
        <w:contextualSpacing/>
        <w:jc w:val="both"/>
      </w:pPr>
      <w:r w:rsidRPr="009765BB">
        <w:t xml:space="preserve">14. Участие государства в финансировании мероприятий по охране труда; </w:t>
      </w:r>
    </w:p>
    <w:p w:rsidR="00B921F3" w:rsidRPr="009765BB" w:rsidRDefault="00B921F3" w:rsidP="009765BB">
      <w:pPr>
        <w:pStyle w:val="Default"/>
        <w:contextualSpacing/>
        <w:jc w:val="both"/>
      </w:pPr>
      <w:r w:rsidRPr="009765BB">
        <w:t xml:space="preserve">15. Подготовка специалистов по охране труда и их дополнительное профессиональное образование; </w:t>
      </w:r>
    </w:p>
    <w:p w:rsidR="00B921F3" w:rsidRPr="009765BB" w:rsidRDefault="00B921F3" w:rsidP="009765BB">
      <w:pPr>
        <w:pStyle w:val="Default"/>
        <w:contextualSpacing/>
        <w:jc w:val="both"/>
      </w:pPr>
      <w:r w:rsidRPr="009765BB">
        <w:t xml:space="preserve">16. Организация государственной статистической отчетности об условиях труда, а также о производственном травматизме, профессиональной заболеваемости и об их материальных последствиях; </w:t>
      </w:r>
    </w:p>
    <w:p w:rsidR="00B921F3" w:rsidRPr="009765BB" w:rsidRDefault="00B921F3" w:rsidP="009765BB">
      <w:pPr>
        <w:pStyle w:val="Default"/>
        <w:contextualSpacing/>
        <w:jc w:val="both"/>
      </w:pPr>
      <w:r w:rsidRPr="009765BB">
        <w:t xml:space="preserve">17. Международное сотрудничество в области охраны труда; </w:t>
      </w:r>
    </w:p>
    <w:p w:rsidR="00B921F3" w:rsidRPr="009765BB" w:rsidRDefault="00B921F3" w:rsidP="009765BB">
      <w:pPr>
        <w:pStyle w:val="Default"/>
        <w:contextualSpacing/>
        <w:jc w:val="both"/>
      </w:pPr>
      <w:r w:rsidRPr="009765BB">
        <w:t xml:space="preserve">18. Проведение эффективной налоговой политики, стимулирующей создание безопасных условий труда, разработку и внедрение безопасных техники и </w:t>
      </w:r>
    </w:p>
    <w:p w:rsidR="00B921F3" w:rsidRPr="009765BB" w:rsidRDefault="00B921F3" w:rsidP="009765BB">
      <w:pPr>
        <w:pStyle w:val="Default"/>
        <w:contextualSpacing/>
        <w:jc w:val="both"/>
      </w:pPr>
      <w:r w:rsidRPr="009765BB">
        <w:t xml:space="preserve">технологий, производство средств индивидуальной и коллективной защиты работников; </w:t>
      </w:r>
    </w:p>
    <w:p w:rsidR="00B921F3" w:rsidRPr="009765BB" w:rsidRDefault="00B921F3" w:rsidP="009765BB">
      <w:pPr>
        <w:pStyle w:val="Default"/>
        <w:contextualSpacing/>
        <w:jc w:val="both"/>
      </w:pPr>
      <w:r w:rsidRPr="009765BB">
        <w:t xml:space="preserve">19. Установление порядка обеспечения работников средствами индивидуальной и коллективной защиты, а так же санитарно-бытовыми помещениями и устройствами, лечебно-профилактическими средствами за счет </w:t>
      </w:r>
    </w:p>
    <w:p w:rsidR="00E169B6" w:rsidRPr="007C5113" w:rsidRDefault="00E169B6" w:rsidP="007C5113">
      <w:pPr>
        <w:spacing w:after="0" w:line="240" w:lineRule="auto"/>
        <w:rPr>
          <w:rFonts w:ascii="Times New Roman" w:hAnsi="Times New Roman" w:cs="Times New Roman"/>
          <w:b/>
          <w:sz w:val="24"/>
          <w:szCs w:val="24"/>
        </w:rPr>
      </w:pPr>
    </w:p>
    <w:p w:rsidR="00B66562" w:rsidRPr="00B66562" w:rsidRDefault="00B66562" w:rsidP="00115B46">
      <w:pPr>
        <w:spacing w:before="100" w:beforeAutospacing="1" w:after="100" w:afterAutospacing="1" w:line="240" w:lineRule="auto"/>
        <w:jc w:val="center"/>
        <w:rPr>
          <w:rFonts w:ascii="Times New Roman" w:eastAsia="Times New Roman" w:hAnsi="Times New Roman" w:cs="Times New Roman"/>
          <w:color w:val="000000"/>
          <w:sz w:val="27"/>
          <w:szCs w:val="27"/>
          <w:lang w:eastAsia="ru-RU"/>
        </w:rPr>
      </w:pPr>
      <w:r w:rsidRPr="00B66562">
        <w:rPr>
          <w:rFonts w:ascii="Times New Roman" w:eastAsia="Times New Roman" w:hAnsi="Times New Roman" w:cs="Times New Roman"/>
          <w:b/>
          <w:bCs/>
          <w:color w:val="000000"/>
          <w:sz w:val="27"/>
          <w:szCs w:val="27"/>
          <w:lang w:eastAsia="ru-RU"/>
        </w:rPr>
        <w:t>Основные законодательные акты и нормативные документы.</w:t>
      </w:r>
    </w:p>
    <w:p w:rsidR="00B66562" w:rsidRPr="00B66562" w:rsidRDefault="00B66562" w:rsidP="00115B46">
      <w:pPr>
        <w:spacing w:after="0" w:line="240" w:lineRule="auto"/>
        <w:ind w:firstLine="708"/>
        <w:contextualSpacing/>
        <w:jc w:val="both"/>
        <w:rPr>
          <w:rFonts w:ascii="Times New Roman" w:eastAsia="Times New Roman" w:hAnsi="Times New Roman" w:cs="Times New Roman"/>
          <w:color w:val="000000"/>
          <w:sz w:val="27"/>
          <w:szCs w:val="27"/>
          <w:lang w:eastAsia="ru-RU"/>
        </w:rPr>
      </w:pPr>
      <w:r w:rsidRPr="00B66562">
        <w:rPr>
          <w:rFonts w:ascii="Times New Roman" w:eastAsia="Times New Roman" w:hAnsi="Times New Roman" w:cs="Times New Roman"/>
          <w:color w:val="000000"/>
          <w:sz w:val="27"/>
          <w:szCs w:val="27"/>
          <w:lang w:eastAsia="ru-RU"/>
        </w:rPr>
        <w:t>Законодательство об охране труда устанавливает правовые основы регулирования отношений в области ОТ между работниками, работодателями, государственными органами местного самоуправления, общественными организациями, обеспечивает реализацию государственной политики в области ОТ и направлено на создание условий труда, соответствующих требованиям сохранения жизни и здоровья работников в процессе трудовой деятельности.</w:t>
      </w:r>
    </w:p>
    <w:p w:rsidR="00B66562" w:rsidRPr="00B66562" w:rsidRDefault="00B66562" w:rsidP="00115B46">
      <w:pPr>
        <w:spacing w:after="0" w:line="240" w:lineRule="auto"/>
        <w:ind w:firstLine="708"/>
        <w:contextualSpacing/>
        <w:jc w:val="both"/>
        <w:rPr>
          <w:rFonts w:ascii="Times New Roman" w:eastAsia="Times New Roman" w:hAnsi="Times New Roman" w:cs="Times New Roman"/>
          <w:color w:val="000000"/>
          <w:sz w:val="27"/>
          <w:szCs w:val="27"/>
          <w:lang w:eastAsia="ru-RU"/>
        </w:rPr>
      </w:pPr>
      <w:r w:rsidRPr="00B66562">
        <w:rPr>
          <w:rFonts w:ascii="Times New Roman" w:eastAsia="Times New Roman" w:hAnsi="Times New Roman" w:cs="Times New Roman"/>
          <w:color w:val="000000"/>
          <w:sz w:val="27"/>
          <w:szCs w:val="27"/>
          <w:lang w:eastAsia="ru-RU"/>
        </w:rPr>
        <w:t>Законодательство РФ основывается на Конституции РФ и состоит из федеральных законов и иных нормативных  правовых актов РФ.</w:t>
      </w:r>
    </w:p>
    <w:p w:rsidR="00B66562" w:rsidRPr="00B66562" w:rsidRDefault="00B66562" w:rsidP="00115B46">
      <w:pPr>
        <w:spacing w:after="0" w:line="240" w:lineRule="auto"/>
        <w:ind w:firstLine="360"/>
        <w:contextualSpacing/>
        <w:jc w:val="both"/>
        <w:rPr>
          <w:rFonts w:ascii="Times New Roman" w:eastAsia="Times New Roman" w:hAnsi="Times New Roman" w:cs="Times New Roman"/>
          <w:color w:val="000000"/>
          <w:sz w:val="27"/>
          <w:szCs w:val="27"/>
          <w:lang w:eastAsia="ru-RU"/>
        </w:rPr>
      </w:pPr>
      <w:r w:rsidRPr="00B66562">
        <w:rPr>
          <w:rFonts w:ascii="Times New Roman" w:eastAsia="Times New Roman" w:hAnsi="Times New Roman" w:cs="Times New Roman"/>
          <w:color w:val="000000"/>
          <w:sz w:val="27"/>
          <w:szCs w:val="27"/>
          <w:lang w:eastAsia="ru-RU"/>
        </w:rPr>
        <w:t>В перечень основных законодательных актов РФ входят:</w:t>
      </w:r>
    </w:p>
    <w:p w:rsidR="00B66562" w:rsidRPr="00B66562" w:rsidRDefault="00B66562" w:rsidP="00F06923">
      <w:pPr>
        <w:numPr>
          <w:ilvl w:val="0"/>
          <w:numId w:val="6"/>
        </w:numPr>
        <w:spacing w:after="0" w:line="240" w:lineRule="auto"/>
        <w:contextualSpacing/>
        <w:jc w:val="both"/>
        <w:rPr>
          <w:rFonts w:ascii="Times New Roman" w:eastAsia="Times New Roman" w:hAnsi="Times New Roman" w:cs="Times New Roman"/>
          <w:color w:val="000000"/>
          <w:sz w:val="27"/>
          <w:szCs w:val="27"/>
          <w:lang w:eastAsia="ru-RU"/>
        </w:rPr>
      </w:pPr>
      <w:r w:rsidRPr="00B66562">
        <w:rPr>
          <w:rFonts w:ascii="Times New Roman" w:eastAsia="Times New Roman" w:hAnsi="Times New Roman" w:cs="Times New Roman"/>
          <w:color w:val="000000"/>
          <w:sz w:val="27"/>
          <w:szCs w:val="27"/>
          <w:lang w:eastAsia="ru-RU"/>
        </w:rPr>
        <w:t>Конституция РФ;</w:t>
      </w:r>
    </w:p>
    <w:p w:rsidR="00B66562" w:rsidRPr="00B66562" w:rsidRDefault="00B66562" w:rsidP="00F06923">
      <w:pPr>
        <w:numPr>
          <w:ilvl w:val="0"/>
          <w:numId w:val="6"/>
        </w:numPr>
        <w:spacing w:after="0" w:line="240" w:lineRule="auto"/>
        <w:contextualSpacing/>
        <w:jc w:val="both"/>
        <w:rPr>
          <w:rFonts w:ascii="Times New Roman" w:eastAsia="Times New Roman" w:hAnsi="Times New Roman" w:cs="Times New Roman"/>
          <w:color w:val="000000"/>
          <w:sz w:val="27"/>
          <w:szCs w:val="27"/>
          <w:lang w:eastAsia="ru-RU"/>
        </w:rPr>
      </w:pPr>
      <w:r w:rsidRPr="00B66562">
        <w:rPr>
          <w:rFonts w:ascii="Times New Roman" w:eastAsia="Times New Roman" w:hAnsi="Times New Roman" w:cs="Times New Roman"/>
          <w:color w:val="000000"/>
          <w:sz w:val="27"/>
          <w:szCs w:val="27"/>
          <w:lang w:eastAsia="ru-RU"/>
        </w:rPr>
        <w:t>Трудовой Кодекс РФ;</w:t>
      </w:r>
    </w:p>
    <w:p w:rsidR="00B66562" w:rsidRPr="00B66562" w:rsidRDefault="00B66562" w:rsidP="00F06923">
      <w:pPr>
        <w:numPr>
          <w:ilvl w:val="0"/>
          <w:numId w:val="6"/>
        </w:numPr>
        <w:spacing w:after="0" w:line="240" w:lineRule="auto"/>
        <w:contextualSpacing/>
        <w:jc w:val="both"/>
        <w:rPr>
          <w:rFonts w:ascii="Times New Roman" w:eastAsia="Times New Roman" w:hAnsi="Times New Roman" w:cs="Times New Roman"/>
          <w:color w:val="000000"/>
          <w:sz w:val="27"/>
          <w:szCs w:val="27"/>
          <w:lang w:eastAsia="ru-RU"/>
        </w:rPr>
      </w:pPr>
      <w:r w:rsidRPr="00B66562">
        <w:rPr>
          <w:rFonts w:ascii="Times New Roman" w:eastAsia="Times New Roman" w:hAnsi="Times New Roman" w:cs="Times New Roman"/>
          <w:color w:val="000000"/>
          <w:sz w:val="27"/>
          <w:szCs w:val="27"/>
          <w:lang w:eastAsia="ru-RU"/>
        </w:rPr>
        <w:t>Федеральный закон</w:t>
      </w:r>
      <w:r w:rsidR="00115B46">
        <w:rPr>
          <w:rFonts w:ascii="Times New Roman" w:eastAsia="Times New Roman" w:hAnsi="Times New Roman" w:cs="Times New Roman"/>
          <w:color w:val="000000"/>
          <w:sz w:val="27"/>
          <w:szCs w:val="27"/>
          <w:lang w:eastAsia="ru-RU"/>
        </w:rPr>
        <w:t>;</w:t>
      </w:r>
      <w:r w:rsidRPr="00B66562">
        <w:rPr>
          <w:rFonts w:ascii="Times New Roman" w:eastAsia="Times New Roman" w:hAnsi="Times New Roman" w:cs="Times New Roman"/>
          <w:color w:val="000000"/>
          <w:sz w:val="27"/>
          <w:szCs w:val="27"/>
          <w:lang w:eastAsia="ru-RU"/>
        </w:rPr>
        <w:t xml:space="preserve">  </w:t>
      </w:r>
      <w:r w:rsidR="00115B46">
        <w:rPr>
          <w:rFonts w:ascii="Times New Roman" w:eastAsia="Times New Roman" w:hAnsi="Times New Roman" w:cs="Times New Roman"/>
          <w:color w:val="000000"/>
          <w:sz w:val="27"/>
          <w:szCs w:val="27"/>
          <w:lang w:eastAsia="ru-RU"/>
        </w:rPr>
        <w:t xml:space="preserve"> </w:t>
      </w:r>
    </w:p>
    <w:p w:rsidR="00B66562" w:rsidRPr="00B66562" w:rsidRDefault="00B66562" w:rsidP="00F06923">
      <w:pPr>
        <w:numPr>
          <w:ilvl w:val="0"/>
          <w:numId w:val="6"/>
        </w:numPr>
        <w:spacing w:after="0" w:line="240" w:lineRule="auto"/>
        <w:contextualSpacing/>
        <w:jc w:val="both"/>
        <w:rPr>
          <w:rFonts w:ascii="Times New Roman" w:eastAsia="Times New Roman" w:hAnsi="Times New Roman" w:cs="Times New Roman"/>
          <w:color w:val="000000"/>
          <w:sz w:val="27"/>
          <w:szCs w:val="27"/>
          <w:lang w:eastAsia="ru-RU"/>
        </w:rPr>
      </w:pPr>
      <w:r w:rsidRPr="00B66562">
        <w:rPr>
          <w:rFonts w:ascii="Times New Roman" w:eastAsia="Times New Roman" w:hAnsi="Times New Roman" w:cs="Times New Roman"/>
          <w:color w:val="000000"/>
          <w:sz w:val="27"/>
          <w:szCs w:val="27"/>
          <w:lang w:eastAsia="ru-RU"/>
        </w:rPr>
        <w:t>Кодекс об административных правонарушениях РФ;</w:t>
      </w:r>
    </w:p>
    <w:p w:rsidR="00B66562" w:rsidRPr="00B66562" w:rsidRDefault="00B66562" w:rsidP="00F06923">
      <w:pPr>
        <w:numPr>
          <w:ilvl w:val="0"/>
          <w:numId w:val="6"/>
        </w:numPr>
        <w:spacing w:after="0" w:line="240" w:lineRule="auto"/>
        <w:contextualSpacing/>
        <w:jc w:val="both"/>
        <w:rPr>
          <w:rFonts w:ascii="Times New Roman" w:eastAsia="Times New Roman" w:hAnsi="Times New Roman" w:cs="Times New Roman"/>
          <w:color w:val="000000"/>
          <w:sz w:val="27"/>
          <w:szCs w:val="27"/>
          <w:lang w:eastAsia="ru-RU"/>
        </w:rPr>
      </w:pPr>
      <w:r w:rsidRPr="00B66562">
        <w:rPr>
          <w:rFonts w:ascii="Times New Roman" w:eastAsia="Times New Roman" w:hAnsi="Times New Roman" w:cs="Times New Roman"/>
          <w:color w:val="000000"/>
          <w:sz w:val="27"/>
          <w:szCs w:val="27"/>
          <w:lang w:eastAsia="ru-RU"/>
        </w:rPr>
        <w:t>Уголовный Кодекс РФ.</w:t>
      </w:r>
    </w:p>
    <w:p w:rsidR="00B66562" w:rsidRPr="00B66562" w:rsidRDefault="00B66562" w:rsidP="00115B46">
      <w:pPr>
        <w:spacing w:after="0" w:line="240" w:lineRule="auto"/>
        <w:ind w:firstLine="360"/>
        <w:contextualSpacing/>
        <w:jc w:val="both"/>
        <w:rPr>
          <w:rFonts w:ascii="Times New Roman" w:eastAsia="Times New Roman" w:hAnsi="Times New Roman" w:cs="Times New Roman"/>
          <w:color w:val="000000"/>
          <w:sz w:val="27"/>
          <w:szCs w:val="27"/>
          <w:lang w:eastAsia="ru-RU"/>
        </w:rPr>
      </w:pPr>
      <w:r w:rsidRPr="00B66562">
        <w:rPr>
          <w:rFonts w:ascii="Times New Roman" w:eastAsia="Times New Roman" w:hAnsi="Times New Roman" w:cs="Times New Roman"/>
          <w:color w:val="000000"/>
          <w:sz w:val="27"/>
          <w:szCs w:val="27"/>
          <w:lang w:eastAsia="ru-RU"/>
        </w:rPr>
        <w:t>В соответствии со статьей 211 ТК РФ и статьи 3 ФЗ «Об основах охраны труда в Российской Федерации», государственными нормативными требованиями охраны труда, содержащимися в федеральных законах и иных нормативных правовых актах РФ, устанавливаются правила, процедуры и критерии, направленные на сохранение жизни и здоровья работников в процессе трудовой деятельности.</w:t>
      </w:r>
    </w:p>
    <w:p w:rsidR="00B66562" w:rsidRPr="00B66562" w:rsidRDefault="00B66562" w:rsidP="00115B46">
      <w:pPr>
        <w:spacing w:after="0" w:line="240" w:lineRule="auto"/>
        <w:ind w:firstLine="360"/>
        <w:contextualSpacing/>
        <w:jc w:val="both"/>
        <w:rPr>
          <w:rFonts w:ascii="Times New Roman" w:eastAsia="Times New Roman" w:hAnsi="Times New Roman" w:cs="Times New Roman"/>
          <w:color w:val="000000"/>
          <w:sz w:val="27"/>
          <w:szCs w:val="27"/>
          <w:lang w:eastAsia="ru-RU"/>
        </w:rPr>
      </w:pPr>
      <w:r w:rsidRPr="00B66562">
        <w:rPr>
          <w:rFonts w:ascii="Times New Roman" w:eastAsia="Times New Roman" w:hAnsi="Times New Roman" w:cs="Times New Roman"/>
          <w:color w:val="000000"/>
          <w:sz w:val="27"/>
          <w:szCs w:val="27"/>
          <w:lang w:eastAsia="ru-RU"/>
        </w:rPr>
        <w:t>Требования охраны труда обязательны для исполнения юридическими и физическими лицами при осуществлении ими любых видов деятельности.</w:t>
      </w:r>
    </w:p>
    <w:p w:rsidR="00B66562" w:rsidRPr="00B66562" w:rsidRDefault="00B66562" w:rsidP="00115B46">
      <w:pPr>
        <w:spacing w:after="0" w:line="240" w:lineRule="auto"/>
        <w:ind w:firstLine="360"/>
        <w:contextualSpacing/>
        <w:jc w:val="both"/>
        <w:rPr>
          <w:rFonts w:ascii="Times New Roman" w:eastAsia="Times New Roman" w:hAnsi="Times New Roman" w:cs="Times New Roman"/>
          <w:color w:val="000000"/>
          <w:sz w:val="27"/>
          <w:szCs w:val="27"/>
          <w:lang w:eastAsia="ru-RU"/>
        </w:rPr>
      </w:pPr>
      <w:r w:rsidRPr="00B66562">
        <w:rPr>
          <w:rFonts w:ascii="Times New Roman" w:eastAsia="Times New Roman" w:hAnsi="Times New Roman" w:cs="Times New Roman"/>
          <w:color w:val="000000"/>
          <w:sz w:val="27"/>
          <w:szCs w:val="27"/>
          <w:lang w:eastAsia="ru-RU"/>
        </w:rPr>
        <w:t>Порядок разработки и утверждения подзаконных нормативных правовых актов по ОТ, а также сроки их пересмотра устанавливаются Правительством РФ.</w:t>
      </w:r>
    </w:p>
    <w:p w:rsidR="00B66562" w:rsidRPr="00B66562" w:rsidRDefault="00B66562" w:rsidP="00115B46">
      <w:pPr>
        <w:spacing w:after="0" w:line="240" w:lineRule="auto"/>
        <w:ind w:firstLine="360"/>
        <w:contextualSpacing/>
        <w:jc w:val="both"/>
        <w:rPr>
          <w:rFonts w:ascii="Times New Roman" w:eastAsia="Times New Roman" w:hAnsi="Times New Roman" w:cs="Times New Roman"/>
          <w:color w:val="000000"/>
          <w:sz w:val="27"/>
          <w:szCs w:val="27"/>
          <w:lang w:eastAsia="ru-RU"/>
        </w:rPr>
      </w:pPr>
      <w:r w:rsidRPr="00B66562">
        <w:rPr>
          <w:rFonts w:ascii="Times New Roman" w:eastAsia="Times New Roman" w:hAnsi="Times New Roman" w:cs="Times New Roman"/>
          <w:color w:val="000000"/>
          <w:sz w:val="27"/>
          <w:szCs w:val="27"/>
          <w:lang w:eastAsia="ru-RU"/>
        </w:rPr>
        <w:t>В РФ действует система нормативных правовых актов, содержащих государственные требования ОТ.</w:t>
      </w:r>
    </w:p>
    <w:p w:rsidR="00B66562" w:rsidRPr="00B66562" w:rsidRDefault="00B66562" w:rsidP="00115B46">
      <w:pPr>
        <w:spacing w:after="0" w:line="240" w:lineRule="auto"/>
        <w:ind w:firstLine="360"/>
        <w:contextualSpacing/>
        <w:jc w:val="both"/>
        <w:rPr>
          <w:rFonts w:ascii="Times New Roman" w:eastAsia="Times New Roman" w:hAnsi="Times New Roman" w:cs="Times New Roman"/>
          <w:color w:val="000000"/>
          <w:sz w:val="27"/>
          <w:szCs w:val="27"/>
          <w:lang w:eastAsia="ru-RU"/>
        </w:rPr>
      </w:pPr>
      <w:r w:rsidRPr="00B66562">
        <w:rPr>
          <w:rFonts w:ascii="Times New Roman" w:eastAsia="Times New Roman" w:hAnsi="Times New Roman" w:cs="Times New Roman"/>
          <w:color w:val="000000"/>
          <w:sz w:val="27"/>
          <w:szCs w:val="27"/>
          <w:lang w:eastAsia="ru-RU"/>
        </w:rPr>
        <w:t>Утвержденный данным постановлением перечень видов нормативных правовых актов выглядит так:</w:t>
      </w:r>
    </w:p>
    <w:p w:rsidR="00B66562" w:rsidRPr="00B66562" w:rsidRDefault="00B66562" w:rsidP="00F06923">
      <w:pPr>
        <w:numPr>
          <w:ilvl w:val="0"/>
          <w:numId w:val="7"/>
        </w:numPr>
        <w:spacing w:after="0" w:line="240" w:lineRule="auto"/>
        <w:contextualSpacing/>
        <w:jc w:val="both"/>
        <w:rPr>
          <w:rFonts w:ascii="Times New Roman" w:eastAsia="Times New Roman" w:hAnsi="Times New Roman" w:cs="Times New Roman"/>
          <w:color w:val="000000"/>
          <w:sz w:val="27"/>
          <w:szCs w:val="27"/>
          <w:lang w:eastAsia="ru-RU"/>
        </w:rPr>
      </w:pPr>
      <w:r w:rsidRPr="00B66562">
        <w:rPr>
          <w:rFonts w:ascii="Times New Roman" w:eastAsia="Times New Roman" w:hAnsi="Times New Roman" w:cs="Times New Roman"/>
          <w:color w:val="000000"/>
          <w:sz w:val="27"/>
          <w:szCs w:val="27"/>
          <w:lang w:eastAsia="ru-RU"/>
        </w:rPr>
        <w:t>Межотраслевые правила по охране труда (ПОТ РМ), межотраслевые типовые инструкции по охране труда (ТИ РМ);</w:t>
      </w:r>
    </w:p>
    <w:p w:rsidR="00B66562" w:rsidRPr="00B66562" w:rsidRDefault="00B66562" w:rsidP="00F06923">
      <w:pPr>
        <w:numPr>
          <w:ilvl w:val="0"/>
          <w:numId w:val="7"/>
        </w:numPr>
        <w:spacing w:after="0" w:line="240" w:lineRule="auto"/>
        <w:contextualSpacing/>
        <w:jc w:val="both"/>
        <w:rPr>
          <w:rFonts w:ascii="Times New Roman" w:eastAsia="Times New Roman" w:hAnsi="Times New Roman" w:cs="Times New Roman"/>
          <w:color w:val="000000"/>
          <w:sz w:val="27"/>
          <w:szCs w:val="27"/>
          <w:lang w:eastAsia="ru-RU"/>
        </w:rPr>
      </w:pPr>
      <w:r w:rsidRPr="00B66562">
        <w:rPr>
          <w:rFonts w:ascii="Times New Roman" w:eastAsia="Times New Roman" w:hAnsi="Times New Roman" w:cs="Times New Roman"/>
          <w:color w:val="000000"/>
          <w:sz w:val="27"/>
          <w:szCs w:val="27"/>
          <w:lang w:eastAsia="ru-RU"/>
        </w:rPr>
        <w:t>Отраслевые правила по охране труда (ПОТ РО), отраслевые типовые инструкции по охране труда (ТИ РО);</w:t>
      </w:r>
    </w:p>
    <w:p w:rsidR="00B66562" w:rsidRPr="00B66562" w:rsidRDefault="00B66562" w:rsidP="00F06923">
      <w:pPr>
        <w:numPr>
          <w:ilvl w:val="0"/>
          <w:numId w:val="7"/>
        </w:numPr>
        <w:spacing w:after="0" w:line="240" w:lineRule="auto"/>
        <w:contextualSpacing/>
        <w:jc w:val="both"/>
        <w:rPr>
          <w:rFonts w:ascii="Times New Roman" w:eastAsia="Times New Roman" w:hAnsi="Times New Roman" w:cs="Times New Roman"/>
          <w:color w:val="000000"/>
          <w:sz w:val="27"/>
          <w:szCs w:val="27"/>
          <w:lang w:eastAsia="ru-RU"/>
        </w:rPr>
      </w:pPr>
      <w:r w:rsidRPr="00B66562">
        <w:rPr>
          <w:rFonts w:ascii="Times New Roman" w:eastAsia="Times New Roman" w:hAnsi="Times New Roman" w:cs="Times New Roman"/>
          <w:color w:val="000000"/>
          <w:sz w:val="27"/>
          <w:szCs w:val="27"/>
          <w:lang w:eastAsia="ru-RU"/>
        </w:rPr>
        <w:t>Правила безопасности (ПБ), правила устройства и безопасной эксплуатации (ПУБЭ), инструкции по безопасности (ИБ);</w:t>
      </w:r>
    </w:p>
    <w:p w:rsidR="00B66562" w:rsidRPr="00B66562" w:rsidRDefault="00B66562" w:rsidP="00F06923">
      <w:pPr>
        <w:numPr>
          <w:ilvl w:val="0"/>
          <w:numId w:val="7"/>
        </w:numPr>
        <w:spacing w:after="0" w:line="240" w:lineRule="auto"/>
        <w:contextualSpacing/>
        <w:jc w:val="both"/>
        <w:rPr>
          <w:rFonts w:ascii="Times New Roman" w:eastAsia="Times New Roman" w:hAnsi="Times New Roman" w:cs="Times New Roman"/>
          <w:color w:val="000000"/>
          <w:sz w:val="27"/>
          <w:szCs w:val="27"/>
          <w:lang w:eastAsia="ru-RU"/>
        </w:rPr>
      </w:pPr>
      <w:r w:rsidRPr="00B66562">
        <w:rPr>
          <w:rFonts w:ascii="Times New Roman" w:eastAsia="Times New Roman" w:hAnsi="Times New Roman" w:cs="Times New Roman"/>
          <w:color w:val="000000"/>
          <w:sz w:val="27"/>
          <w:szCs w:val="27"/>
          <w:lang w:eastAsia="ru-RU"/>
        </w:rPr>
        <w:t>Государственные стандарты системы стандартов безопасности труда (ГОСТ ССБТ);</w:t>
      </w:r>
    </w:p>
    <w:p w:rsidR="00B66562" w:rsidRPr="00B66562" w:rsidRDefault="00B66562" w:rsidP="00F06923">
      <w:pPr>
        <w:numPr>
          <w:ilvl w:val="0"/>
          <w:numId w:val="7"/>
        </w:numPr>
        <w:spacing w:after="0" w:line="240" w:lineRule="auto"/>
        <w:contextualSpacing/>
        <w:jc w:val="both"/>
        <w:rPr>
          <w:rFonts w:ascii="Times New Roman" w:eastAsia="Times New Roman" w:hAnsi="Times New Roman" w:cs="Times New Roman"/>
          <w:color w:val="000000"/>
          <w:sz w:val="27"/>
          <w:szCs w:val="27"/>
          <w:lang w:eastAsia="ru-RU"/>
        </w:rPr>
      </w:pPr>
      <w:r w:rsidRPr="00B66562">
        <w:rPr>
          <w:rFonts w:ascii="Times New Roman" w:eastAsia="Times New Roman" w:hAnsi="Times New Roman" w:cs="Times New Roman"/>
          <w:color w:val="000000"/>
          <w:sz w:val="27"/>
          <w:szCs w:val="27"/>
          <w:lang w:eastAsia="ru-RU"/>
        </w:rPr>
        <w:t>Строительные  нормы и правила (СНиП), своды правил по проектированию и строительству (СП);</w:t>
      </w:r>
    </w:p>
    <w:p w:rsidR="00B66562" w:rsidRPr="00B66562" w:rsidRDefault="00B66562" w:rsidP="00F06923">
      <w:pPr>
        <w:numPr>
          <w:ilvl w:val="0"/>
          <w:numId w:val="7"/>
        </w:numPr>
        <w:spacing w:after="0" w:line="240" w:lineRule="auto"/>
        <w:contextualSpacing/>
        <w:jc w:val="both"/>
        <w:rPr>
          <w:rFonts w:ascii="Times New Roman" w:eastAsia="Times New Roman" w:hAnsi="Times New Roman" w:cs="Times New Roman"/>
          <w:color w:val="000000"/>
          <w:sz w:val="27"/>
          <w:szCs w:val="27"/>
          <w:lang w:eastAsia="ru-RU"/>
        </w:rPr>
      </w:pPr>
      <w:r w:rsidRPr="00B66562">
        <w:rPr>
          <w:rFonts w:ascii="Times New Roman" w:eastAsia="Times New Roman" w:hAnsi="Times New Roman" w:cs="Times New Roman"/>
          <w:color w:val="000000"/>
          <w:sz w:val="27"/>
          <w:szCs w:val="27"/>
          <w:lang w:eastAsia="ru-RU"/>
        </w:rPr>
        <w:t>Государственные санитарно-эпидемиологические правила и нормативы (санитарные правила (СП), гигиенические нормативы (ГН), санитарные правила и нормы (СанПиН), санитарные нормы (СН)).</w:t>
      </w:r>
    </w:p>
    <w:p w:rsidR="00B66562" w:rsidRPr="00B66562" w:rsidRDefault="00B66562" w:rsidP="00115B46">
      <w:pPr>
        <w:spacing w:after="0" w:line="240" w:lineRule="auto"/>
        <w:ind w:firstLine="360"/>
        <w:contextualSpacing/>
        <w:jc w:val="both"/>
        <w:rPr>
          <w:rFonts w:ascii="Times New Roman" w:eastAsia="Times New Roman" w:hAnsi="Times New Roman" w:cs="Times New Roman"/>
          <w:color w:val="000000"/>
          <w:sz w:val="27"/>
          <w:szCs w:val="27"/>
          <w:lang w:eastAsia="ru-RU"/>
        </w:rPr>
      </w:pPr>
      <w:r w:rsidRPr="00B66562">
        <w:rPr>
          <w:rFonts w:ascii="Times New Roman" w:eastAsia="Times New Roman" w:hAnsi="Times New Roman" w:cs="Times New Roman"/>
          <w:color w:val="000000"/>
          <w:sz w:val="27"/>
          <w:szCs w:val="27"/>
          <w:lang w:eastAsia="ru-RU"/>
        </w:rPr>
        <w:t>Трудовой Кодекс РФ определил место локальных нормативных актов в системе трудового законодательства и закрепил право работодателя принимать локальные нормативные акты, а также обязанность соблюдать локальные нормативные акты.</w:t>
      </w:r>
    </w:p>
    <w:p w:rsidR="00B66562" w:rsidRPr="00B66562" w:rsidRDefault="00B66562" w:rsidP="00115B46">
      <w:pPr>
        <w:spacing w:after="0" w:line="240" w:lineRule="auto"/>
        <w:ind w:firstLine="360"/>
        <w:contextualSpacing/>
        <w:jc w:val="both"/>
        <w:rPr>
          <w:rFonts w:ascii="Times New Roman" w:eastAsia="Times New Roman" w:hAnsi="Times New Roman" w:cs="Times New Roman"/>
          <w:color w:val="000000"/>
          <w:sz w:val="27"/>
          <w:szCs w:val="27"/>
          <w:lang w:eastAsia="ru-RU"/>
        </w:rPr>
      </w:pPr>
      <w:r w:rsidRPr="00B66562">
        <w:rPr>
          <w:rFonts w:ascii="Times New Roman" w:eastAsia="Times New Roman" w:hAnsi="Times New Roman" w:cs="Times New Roman"/>
          <w:color w:val="000000"/>
          <w:sz w:val="27"/>
          <w:szCs w:val="27"/>
          <w:lang w:eastAsia="ru-RU"/>
        </w:rPr>
        <w:t>Локальные нормативные акты организации работодатель может принимать единолично, с учетом мнения представительного органа работников,, по согласованию с представительным органом работников (по правилам, зафиксированным в коллективном договоре).</w:t>
      </w:r>
    </w:p>
    <w:p w:rsidR="00B66562" w:rsidRPr="00B66562" w:rsidRDefault="00B66562" w:rsidP="00115B46">
      <w:pPr>
        <w:spacing w:after="0" w:line="240" w:lineRule="auto"/>
        <w:ind w:firstLine="360"/>
        <w:contextualSpacing/>
        <w:jc w:val="both"/>
        <w:rPr>
          <w:rFonts w:ascii="Times New Roman" w:eastAsia="Times New Roman" w:hAnsi="Times New Roman" w:cs="Times New Roman"/>
          <w:color w:val="000000"/>
          <w:sz w:val="27"/>
          <w:szCs w:val="27"/>
          <w:lang w:eastAsia="ru-RU"/>
        </w:rPr>
      </w:pPr>
      <w:r w:rsidRPr="00B66562">
        <w:rPr>
          <w:rFonts w:ascii="Times New Roman" w:eastAsia="Times New Roman" w:hAnsi="Times New Roman" w:cs="Times New Roman"/>
          <w:color w:val="000000"/>
          <w:sz w:val="27"/>
          <w:szCs w:val="27"/>
          <w:lang w:eastAsia="ru-RU"/>
        </w:rPr>
        <w:t>К локальным нормативным актам, которые работодатель принимает с учетом мнения представительного органа работников, относятся: акты, устанавливающие нормы труда, графики сменности, положения об оплате труда, акты о стимулирующих выплатах, правила внутреннего трудового распорядка, акты, устанавливающие порядок проведения работ в выходные и нерабочие праздничные дни, очередность предоставления ежегодных оплачиваемых отпусков и др. Локальные нормативные акты могут быть как срочными (с указанием срока действия), так и постоянными (без указания срока действия).</w:t>
      </w:r>
    </w:p>
    <w:p w:rsidR="00B66562" w:rsidRPr="00B66562" w:rsidRDefault="00B66562" w:rsidP="00115B46">
      <w:pPr>
        <w:spacing w:after="0" w:line="240" w:lineRule="auto"/>
        <w:ind w:firstLine="360"/>
        <w:contextualSpacing/>
        <w:jc w:val="both"/>
        <w:rPr>
          <w:rFonts w:ascii="Times New Roman" w:eastAsia="Times New Roman" w:hAnsi="Times New Roman" w:cs="Times New Roman"/>
          <w:color w:val="000000"/>
          <w:sz w:val="27"/>
          <w:szCs w:val="27"/>
          <w:lang w:eastAsia="ru-RU"/>
        </w:rPr>
      </w:pPr>
      <w:r w:rsidRPr="00B66562">
        <w:rPr>
          <w:rFonts w:ascii="Times New Roman" w:eastAsia="Times New Roman" w:hAnsi="Times New Roman" w:cs="Times New Roman"/>
          <w:color w:val="000000"/>
          <w:sz w:val="27"/>
          <w:szCs w:val="27"/>
          <w:lang w:eastAsia="ru-RU"/>
        </w:rPr>
        <w:t>К локальным нормативным актам по ОТ относятся разрабатываемые работодателем «Перечни» («Перечень работ, выполняемых по наряду-допуску») и «Положения» (Положение о порядке обучения и проверке знаний по охране труда работников») на основе типовых актов.</w:t>
      </w:r>
    </w:p>
    <w:p w:rsidR="00B66562" w:rsidRPr="00B66562" w:rsidRDefault="00B66562" w:rsidP="00115B46">
      <w:pPr>
        <w:spacing w:after="0" w:line="240" w:lineRule="auto"/>
        <w:ind w:firstLine="360"/>
        <w:contextualSpacing/>
        <w:jc w:val="both"/>
        <w:rPr>
          <w:rFonts w:ascii="Times New Roman" w:eastAsia="Times New Roman" w:hAnsi="Times New Roman" w:cs="Times New Roman"/>
          <w:color w:val="000000"/>
          <w:sz w:val="27"/>
          <w:szCs w:val="27"/>
          <w:lang w:eastAsia="ru-RU"/>
        </w:rPr>
      </w:pPr>
      <w:r w:rsidRPr="00B66562">
        <w:rPr>
          <w:rFonts w:ascii="Times New Roman" w:eastAsia="Times New Roman" w:hAnsi="Times New Roman" w:cs="Times New Roman"/>
          <w:color w:val="000000"/>
          <w:sz w:val="27"/>
          <w:szCs w:val="27"/>
          <w:lang w:eastAsia="ru-RU"/>
        </w:rPr>
        <w:t>Особое место занимают документы, призванные обеспечить безопасность и условия труда на каждом рабочем месте. К ним относятся инструкции по охране труда  для работников и  на виды выполняемых работ, стандарты предприятия и др.</w:t>
      </w:r>
    </w:p>
    <w:p w:rsidR="00B66562" w:rsidRDefault="00B66562" w:rsidP="00115B46">
      <w:pPr>
        <w:spacing w:after="0" w:line="240" w:lineRule="auto"/>
        <w:rPr>
          <w:rFonts w:ascii="Times New Roman" w:hAnsi="Times New Roman" w:cs="Times New Roman"/>
          <w:b/>
          <w:sz w:val="24"/>
          <w:szCs w:val="24"/>
        </w:rPr>
      </w:pPr>
    </w:p>
    <w:p w:rsidR="00B66562" w:rsidRDefault="00B66562" w:rsidP="00115B46">
      <w:pPr>
        <w:spacing w:after="0" w:line="240" w:lineRule="auto"/>
        <w:rPr>
          <w:rFonts w:ascii="Times New Roman" w:hAnsi="Times New Roman" w:cs="Times New Roman"/>
          <w:b/>
          <w:sz w:val="24"/>
          <w:szCs w:val="24"/>
        </w:rPr>
      </w:pPr>
    </w:p>
    <w:p w:rsidR="00E169B6" w:rsidRDefault="00B921F3" w:rsidP="00B921F3">
      <w:pPr>
        <w:spacing w:after="0" w:line="240" w:lineRule="auto"/>
        <w:ind w:left="360"/>
        <w:jc w:val="center"/>
        <w:rPr>
          <w:rFonts w:ascii="Times New Roman" w:hAnsi="Times New Roman" w:cs="Times New Roman"/>
          <w:b/>
          <w:sz w:val="24"/>
          <w:szCs w:val="24"/>
        </w:rPr>
      </w:pPr>
      <w:r>
        <w:rPr>
          <w:rFonts w:ascii="Times New Roman" w:hAnsi="Times New Roman" w:cs="Times New Roman"/>
          <w:b/>
          <w:sz w:val="24"/>
          <w:szCs w:val="24"/>
        </w:rPr>
        <w:t xml:space="preserve"> </w:t>
      </w:r>
      <w:r w:rsidR="00E169B6" w:rsidRPr="00B921F3">
        <w:rPr>
          <w:rFonts w:ascii="Times New Roman" w:hAnsi="Times New Roman" w:cs="Times New Roman"/>
          <w:b/>
          <w:sz w:val="24"/>
          <w:szCs w:val="24"/>
        </w:rPr>
        <w:t>Основные Федеральные законы в области охраны труда</w:t>
      </w:r>
    </w:p>
    <w:p w:rsidR="007C5113" w:rsidRDefault="007C5113" w:rsidP="00B921F3">
      <w:pPr>
        <w:spacing w:after="0" w:line="240" w:lineRule="auto"/>
        <w:ind w:left="360"/>
        <w:jc w:val="center"/>
        <w:rPr>
          <w:rFonts w:ascii="Times New Roman" w:hAnsi="Times New Roman" w:cs="Times New Roman"/>
          <w:b/>
          <w:sz w:val="24"/>
          <w:szCs w:val="24"/>
        </w:rPr>
      </w:pPr>
    </w:p>
    <w:p w:rsidR="007C5113" w:rsidRDefault="00BF5E18" w:rsidP="00BE4434">
      <w:pPr>
        <w:spacing w:after="0" w:line="240" w:lineRule="auto"/>
        <w:jc w:val="center"/>
        <w:rPr>
          <w:rFonts w:ascii="Times New Roman" w:hAnsi="Times New Roman" w:cs="Times New Roman"/>
          <w:b/>
          <w:sz w:val="24"/>
          <w:szCs w:val="24"/>
        </w:rPr>
      </w:pPr>
      <w:r>
        <w:rPr>
          <w:noProof/>
          <w:lang w:eastAsia="ru-RU"/>
        </w:rPr>
        <w:drawing>
          <wp:inline distT="0" distB="0" distL="0" distR="0">
            <wp:extent cx="2909570" cy="1704975"/>
            <wp:effectExtent l="0" t="0" r="0" b="0"/>
            <wp:docPr id="27" name="Рисунок 27" descr="https://static.papaimama.ru/img/art/art-256-F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tatic.papaimama.ru/img/art/art-256-FZ.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18211" cy="1710039"/>
                    </a:xfrm>
                    <a:prstGeom prst="rect">
                      <a:avLst/>
                    </a:prstGeom>
                    <a:noFill/>
                    <a:ln>
                      <a:noFill/>
                    </a:ln>
                  </pic:spPr>
                </pic:pic>
              </a:graphicData>
            </a:graphic>
          </wp:inline>
        </w:drawing>
      </w:r>
    </w:p>
    <w:p w:rsidR="00B921F3" w:rsidRPr="00B921F3" w:rsidRDefault="00B921F3" w:rsidP="00B921F3">
      <w:pPr>
        <w:spacing w:after="0" w:line="240" w:lineRule="auto"/>
        <w:ind w:left="360"/>
        <w:jc w:val="center"/>
        <w:rPr>
          <w:rFonts w:ascii="Times New Roman" w:hAnsi="Times New Roman" w:cs="Times New Roman"/>
          <w:b/>
          <w:sz w:val="24"/>
          <w:szCs w:val="24"/>
        </w:rPr>
      </w:pPr>
    </w:p>
    <w:p w:rsidR="00E169B6" w:rsidRDefault="00E169B6" w:rsidP="00E169B6">
      <w:pPr>
        <w:spacing w:after="0" w:line="240" w:lineRule="auto"/>
        <w:contextualSpacing/>
        <w:jc w:val="both"/>
        <w:rPr>
          <w:rFonts w:ascii="Times New Roman" w:hAnsi="Times New Roman" w:cs="Times New Roman"/>
          <w:sz w:val="24"/>
          <w:szCs w:val="24"/>
        </w:rPr>
      </w:pPr>
      <w:r>
        <w:rPr>
          <w:rFonts w:ascii="Times New Roman" w:hAnsi="Times New Roman" w:cs="Times New Roman"/>
          <w:b/>
          <w:sz w:val="24"/>
          <w:szCs w:val="24"/>
        </w:rPr>
        <w:t xml:space="preserve">- </w:t>
      </w:r>
      <w:r w:rsidRPr="00E169B6">
        <w:rPr>
          <w:rFonts w:ascii="Times New Roman" w:hAnsi="Times New Roman" w:cs="Times New Roman"/>
          <w:sz w:val="24"/>
          <w:szCs w:val="24"/>
        </w:rPr>
        <w:t xml:space="preserve">Конституция Российской Федерации (от 12 декабря 1993 года). </w:t>
      </w:r>
    </w:p>
    <w:p w:rsidR="00E169B6" w:rsidRDefault="00E169B6" w:rsidP="00E169B6">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Pr="00E169B6">
        <w:rPr>
          <w:rFonts w:ascii="Times New Roman" w:hAnsi="Times New Roman" w:cs="Times New Roman"/>
          <w:sz w:val="24"/>
          <w:szCs w:val="24"/>
        </w:rPr>
        <w:t>Фе</w:t>
      </w:r>
      <w:r w:rsidR="00115B46">
        <w:rPr>
          <w:rFonts w:ascii="Times New Roman" w:hAnsi="Times New Roman" w:cs="Times New Roman"/>
          <w:sz w:val="24"/>
          <w:szCs w:val="24"/>
        </w:rPr>
        <w:t xml:space="preserve">деральный закон от 30.12.2001 </w:t>
      </w:r>
      <w:r w:rsidR="0036265D">
        <w:rPr>
          <w:rFonts w:ascii="Times New Roman" w:hAnsi="Times New Roman" w:cs="Times New Roman"/>
          <w:sz w:val="24"/>
          <w:szCs w:val="24"/>
        </w:rPr>
        <w:t>№</w:t>
      </w:r>
      <w:r w:rsidRPr="00E169B6">
        <w:rPr>
          <w:rFonts w:ascii="Times New Roman" w:hAnsi="Times New Roman" w:cs="Times New Roman"/>
          <w:sz w:val="24"/>
          <w:szCs w:val="24"/>
        </w:rPr>
        <w:t xml:space="preserve"> 197-ФЗ «Труд</w:t>
      </w:r>
      <w:r w:rsidR="00115B46">
        <w:rPr>
          <w:rFonts w:ascii="Times New Roman" w:hAnsi="Times New Roman" w:cs="Times New Roman"/>
          <w:sz w:val="24"/>
          <w:szCs w:val="24"/>
        </w:rPr>
        <w:t>овой кодекс Рос</w:t>
      </w:r>
      <w:r w:rsidRPr="00E169B6">
        <w:rPr>
          <w:rFonts w:ascii="Times New Roman" w:hAnsi="Times New Roman" w:cs="Times New Roman"/>
          <w:sz w:val="24"/>
          <w:szCs w:val="24"/>
        </w:rPr>
        <w:t>сийской Федерации» (в ред. Феде</w:t>
      </w:r>
      <w:r w:rsidR="0036265D">
        <w:rPr>
          <w:rFonts w:ascii="Times New Roman" w:hAnsi="Times New Roman" w:cs="Times New Roman"/>
          <w:sz w:val="24"/>
          <w:szCs w:val="24"/>
        </w:rPr>
        <w:t>рального закона от 30.06.2006 N№</w:t>
      </w:r>
      <w:r w:rsidRPr="00E169B6">
        <w:rPr>
          <w:rFonts w:ascii="Times New Roman" w:hAnsi="Times New Roman" w:cs="Times New Roman"/>
          <w:sz w:val="24"/>
          <w:szCs w:val="24"/>
        </w:rPr>
        <w:t xml:space="preserve"> 90-ФЗ). </w:t>
      </w:r>
    </w:p>
    <w:p w:rsidR="00E169B6" w:rsidRDefault="00E169B6" w:rsidP="00E169B6">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Pr="00E169B6">
        <w:rPr>
          <w:rFonts w:ascii="Times New Roman" w:hAnsi="Times New Roman" w:cs="Times New Roman"/>
          <w:sz w:val="24"/>
          <w:szCs w:val="24"/>
        </w:rPr>
        <w:t>Феде</w:t>
      </w:r>
      <w:r w:rsidR="00115B46">
        <w:rPr>
          <w:rFonts w:ascii="Times New Roman" w:hAnsi="Times New Roman" w:cs="Times New Roman"/>
          <w:sz w:val="24"/>
          <w:szCs w:val="24"/>
        </w:rPr>
        <w:t xml:space="preserve">ральный закон от30.12.2001 г. </w:t>
      </w:r>
      <w:r w:rsidR="0036265D">
        <w:rPr>
          <w:rFonts w:ascii="Times New Roman" w:hAnsi="Times New Roman" w:cs="Times New Roman"/>
          <w:sz w:val="24"/>
          <w:szCs w:val="24"/>
        </w:rPr>
        <w:t>№</w:t>
      </w:r>
      <w:r w:rsidRPr="00E169B6">
        <w:rPr>
          <w:rFonts w:ascii="Times New Roman" w:hAnsi="Times New Roman" w:cs="Times New Roman"/>
          <w:sz w:val="24"/>
          <w:szCs w:val="24"/>
        </w:rPr>
        <w:t xml:space="preserve"> 195-ФЗ «Кодекс Российской Федерации об административных правонарушениях»</w:t>
      </w:r>
    </w:p>
    <w:p w:rsidR="00E169B6" w:rsidRDefault="00E169B6" w:rsidP="00E169B6">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Pr="00E169B6">
        <w:rPr>
          <w:rFonts w:ascii="Times New Roman" w:hAnsi="Times New Roman" w:cs="Times New Roman"/>
          <w:sz w:val="24"/>
          <w:szCs w:val="24"/>
        </w:rPr>
        <w:t>Федер</w:t>
      </w:r>
      <w:r w:rsidR="00115B46">
        <w:rPr>
          <w:rFonts w:ascii="Times New Roman" w:hAnsi="Times New Roman" w:cs="Times New Roman"/>
          <w:sz w:val="24"/>
          <w:szCs w:val="24"/>
        </w:rPr>
        <w:t xml:space="preserve">альный закон от 24.07.1998 г. </w:t>
      </w:r>
      <w:r w:rsidR="0036265D">
        <w:rPr>
          <w:rFonts w:ascii="Times New Roman" w:hAnsi="Times New Roman" w:cs="Times New Roman"/>
          <w:sz w:val="24"/>
          <w:szCs w:val="24"/>
        </w:rPr>
        <w:t>№</w:t>
      </w:r>
      <w:r w:rsidRPr="00E169B6">
        <w:rPr>
          <w:rFonts w:ascii="Times New Roman" w:hAnsi="Times New Roman" w:cs="Times New Roman"/>
          <w:sz w:val="24"/>
          <w:szCs w:val="24"/>
        </w:rPr>
        <w:t xml:space="preserve"> 125-ФЗ «Об обязательном социальном страховании от несчастных случ</w:t>
      </w:r>
      <w:r w:rsidR="0036265D">
        <w:rPr>
          <w:rFonts w:ascii="Times New Roman" w:hAnsi="Times New Roman" w:cs="Times New Roman"/>
          <w:sz w:val="24"/>
          <w:szCs w:val="24"/>
        </w:rPr>
        <w:t>аев на производстве и профессио</w:t>
      </w:r>
      <w:r w:rsidRPr="00E169B6">
        <w:rPr>
          <w:rFonts w:ascii="Times New Roman" w:hAnsi="Times New Roman" w:cs="Times New Roman"/>
          <w:sz w:val="24"/>
          <w:szCs w:val="24"/>
        </w:rPr>
        <w:t>нальных заболеваний».</w:t>
      </w:r>
    </w:p>
    <w:p w:rsidR="00E169B6" w:rsidRDefault="00E169B6" w:rsidP="00E169B6">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Pr="00E169B6">
        <w:rPr>
          <w:rFonts w:ascii="Times New Roman" w:hAnsi="Times New Roman" w:cs="Times New Roman"/>
          <w:sz w:val="24"/>
          <w:szCs w:val="24"/>
        </w:rPr>
        <w:t xml:space="preserve">Федеральный закон от </w:t>
      </w:r>
      <w:r w:rsidR="0036265D">
        <w:rPr>
          <w:rFonts w:ascii="Times New Roman" w:hAnsi="Times New Roman" w:cs="Times New Roman"/>
          <w:sz w:val="24"/>
          <w:szCs w:val="24"/>
        </w:rPr>
        <w:t>21.11.2011г. №</w:t>
      </w:r>
      <w:r w:rsidRPr="00E169B6">
        <w:rPr>
          <w:rFonts w:ascii="Times New Roman" w:hAnsi="Times New Roman" w:cs="Times New Roman"/>
          <w:sz w:val="24"/>
          <w:szCs w:val="24"/>
        </w:rPr>
        <w:t xml:space="preserve"> 323-ФЗ «Об основах охраны здоровья граждан в Российской Федерации».</w:t>
      </w:r>
    </w:p>
    <w:p w:rsidR="00E169B6" w:rsidRDefault="00E169B6" w:rsidP="00E169B6">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Pr="00E169B6">
        <w:rPr>
          <w:rFonts w:ascii="Times New Roman" w:hAnsi="Times New Roman" w:cs="Times New Roman"/>
          <w:sz w:val="24"/>
          <w:szCs w:val="24"/>
        </w:rPr>
        <w:t>Федер</w:t>
      </w:r>
      <w:r w:rsidR="00115B46">
        <w:rPr>
          <w:rFonts w:ascii="Times New Roman" w:hAnsi="Times New Roman" w:cs="Times New Roman"/>
          <w:sz w:val="24"/>
          <w:szCs w:val="24"/>
        </w:rPr>
        <w:t xml:space="preserve">альный закон от 30.11.1994 г. </w:t>
      </w:r>
      <w:r w:rsidR="0036265D">
        <w:rPr>
          <w:rFonts w:ascii="Times New Roman" w:hAnsi="Times New Roman" w:cs="Times New Roman"/>
          <w:sz w:val="24"/>
          <w:szCs w:val="24"/>
        </w:rPr>
        <w:t>№</w:t>
      </w:r>
      <w:r w:rsidRPr="00E169B6">
        <w:rPr>
          <w:rFonts w:ascii="Times New Roman" w:hAnsi="Times New Roman" w:cs="Times New Roman"/>
          <w:sz w:val="24"/>
          <w:szCs w:val="24"/>
        </w:rPr>
        <w:t xml:space="preserve"> 51-ФЗ «Гражданский кодекс Российской Федерации» (с изменениями, внесенными Федерал</w:t>
      </w:r>
      <w:r w:rsidR="0036265D">
        <w:rPr>
          <w:rFonts w:ascii="Times New Roman" w:hAnsi="Times New Roman" w:cs="Times New Roman"/>
          <w:sz w:val="24"/>
          <w:szCs w:val="24"/>
        </w:rPr>
        <w:t>ьным законом от 02.10.2007 г. N№</w:t>
      </w:r>
      <w:r w:rsidRPr="00E169B6">
        <w:rPr>
          <w:rFonts w:ascii="Times New Roman" w:hAnsi="Times New Roman" w:cs="Times New Roman"/>
          <w:sz w:val="24"/>
          <w:szCs w:val="24"/>
        </w:rPr>
        <w:t xml:space="preserve"> 225-ФЗ).</w:t>
      </w:r>
    </w:p>
    <w:p w:rsidR="00115B46" w:rsidRPr="00115B46" w:rsidRDefault="00E169B6" w:rsidP="00115B46">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Pr="00E169B6">
        <w:rPr>
          <w:rFonts w:ascii="Times New Roman" w:hAnsi="Times New Roman" w:cs="Times New Roman"/>
          <w:sz w:val="24"/>
          <w:szCs w:val="24"/>
        </w:rPr>
        <w:t>Федера</w:t>
      </w:r>
      <w:r w:rsidR="0036265D">
        <w:rPr>
          <w:rFonts w:ascii="Times New Roman" w:hAnsi="Times New Roman" w:cs="Times New Roman"/>
          <w:sz w:val="24"/>
          <w:szCs w:val="24"/>
        </w:rPr>
        <w:t xml:space="preserve">льный закон от 28.12.2013г N№ </w:t>
      </w:r>
      <w:r w:rsidRPr="00E169B6">
        <w:rPr>
          <w:rFonts w:ascii="Times New Roman" w:hAnsi="Times New Roman" w:cs="Times New Roman"/>
          <w:sz w:val="24"/>
          <w:szCs w:val="24"/>
        </w:rPr>
        <w:t>426 «О специальной оценке условий труда»</w:t>
      </w:r>
    </w:p>
    <w:p w:rsidR="00BF5E18" w:rsidRDefault="00BF5E18" w:rsidP="00E169B6">
      <w:pPr>
        <w:spacing w:after="0"/>
        <w:ind w:firstLine="360"/>
        <w:contextualSpacing/>
        <w:jc w:val="center"/>
        <w:rPr>
          <w:rFonts w:ascii="Times New Roman" w:hAnsi="Times New Roman" w:cs="Times New Roman"/>
          <w:b/>
          <w:sz w:val="24"/>
          <w:szCs w:val="24"/>
        </w:rPr>
      </w:pPr>
    </w:p>
    <w:p w:rsidR="00E169B6" w:rsidRDefault="00E169B6" w:rsidP="00E169B6">
      <w:pPr>
        <w:spacing w:after="0"/>
        <w:ind w:firstLine="360"/>
        <w:contextualSpacing/>
        <w:jc w:val="center"/>
        <w:rPr>
          <w:rFonts w:ascii="Times New Roman" w:hAnsi="Times New Roman" w:cs="Times New Roman"/>
          <w:b/>
          <w:sz w:val="24"/>
          <w:szCs w:val="24"/>
        </w:rPr>
      </w:pPr>
      <w:r w:rsidRPr="00E169B6">
        <w:rPr>
          <w:rFonts w:ascii="Times New Roman" w:hAnsi="Times New Roman" w:cs="Times New Roman"/>
          <w:b/>
          <w:sz w:val="24"/>
          <w:szCs w:val="24"/>
        </w:rPr>
        <w:t>Конституция Российской Федерации</w:t>
      </w:r>
    </w:p>
    <w:p w:rsidR="00BE4434" w:rsidRDefault="00BE4434" w:rsidP="00E169B6">
      <w:pPr>
        <w:spacing w:after="0"/>
        <w:ind w:firstLine="360"/>
        <w:contextualSpacing/>
        <w:jc w:val="center"/>
        <w:rPr>
          <w:rFonts w:ascii="Times New Roman" w:hAnsi="Times New Roman" w:cs="Times New Roman"/>
          <w:b/>
          <w:sz w:val="24"/>
          <w:szCs w:val="24"/>
        </w:rPr>
      </w:pPr>
    </w:p>
    <w:p w:rsidR="00BF5E18" w:rsidRDefault="00BF5E18" w:rsidP="00E169B6">
      <w:pPr>
        <w:spacing w:after="0"/>
        <w:ind w:firstLine="360"/>
        <w:contextualSpacing/>
        <w:jc w:val="center"/>
        <w:rPr>
          <w:rFonts w:ascii="Times New Roman" w:hAnsi="Times New Roman" w:cs="Times New Roman"/>
          <w:b/>
          <w:sz w:val="24"/>
          <w:szCs w:val="24"/>
        </w:rPr>
      </w:pPr>
    </w:p>
    <w:p w:rsidR="00477AFD" w:rsidRDefault="00477AFD" w:rsidP="00BE4434">
      <w:pPr>
        <w:spacing w:after="0"/>
        <w:contextualSpacing/>
        <w:jc w:val="center"/>
        <w:rPr>
          <w:rFonts w:ascii="Times New Roman" w:hAnsi="Times New Roman" w:cs="Times New Roman"/>
          <w:b/>
          <w:sz w:val="24"/>
          <w:szCs w:val="24"/>
        </w:rPr>
      </w:pPr>
      <w:r>
        <w:rPr>
          <w:noProof/>
          <w:lang w:eastAsia="ru-RU"/>
        </w:rPr>
        <w:drawing>
          <wp:inline distT="0" distB="0" distL="0" distR="0" wp14:anchorId="60A701C6" wp14:editId="3E29A3B8">
            <wp:extent cx="2513013" cy="1568450"/>
            <wp:effectExtent l="0" t="0" r="0" b="0"/>
            <wp:docPr id="23" name="Рисунок 23" descr="https://emcmo.mosreg.ru/upload/files/k/Y/kYb0naGWD9VAmkSKaRHDNSFQJDghrqO7CTdEqB8AEsXMvBSKuech3HRAYPhakVJrpUg9sng8KeWQ4xjifLI4TKkoKYY7dtm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mcmo.mosreg.ru/upload/files/k/Y/kYb0naGWD9VAmkSKaRHDNSFQJDghrqO7CTdEqB8AEsXMvBSKuech3HRAYPhakVJrpUg9sng8KeWQ4xjifLI4TKkoKYY7dtm8.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24151" cy="1575401"/>
                    </a:xfrm>
                    <a:prstGeom prst="rect">
                      <a:avLst/>
                    </a:prstGeom>
                    <a:noFill/>
                    <a:ln>
                      <a:noFill/>
                    </a:ln>
                  </pic:spPr>
                </pic:pic>
              </a:graphicData>
            </a:graphic>
          </wp:inline>
        </w:drawing>
      </w:r>
    </w:p>
    <w:p w:rsidR="00B921F3" w:rsidRPr="00E169B6" w:rsidRDefault="00B921F3" w:rsidP="00E169B6">
      <w:pPr>
        <w:spacing w:after="0"/>
        <w:ind w:firstLine="360"/>
        <w:contextualSpacing/>
        <w:jc w:val="center"/>
        <w:rPr>
          <w:rFonts w:ascii="Times New Roman" w:hAnsi="Times New Roman" w:cs="Times New Roman"/>
          <w:b/>
          <w:sz w:val="24"/>
          <w:szCs w:val="24"/>
        </w:rPr>
      </w:pPr>
    </w:p>
    <w:p w:rsidR="00E169B6" w:rsidRPr="00E169B6" w:rsidRDefault="00E169B6" w:rsidP="00E169B6">
      <w:pPr>
        <w:spacing w:after="0"/>
        <w:ind w:firstLine="360"/>
        <w:contextualSpacing/>
        <w:jc w:val="both"/>
        <w:rPr>
          <w:rFonts w:ascii="Times New Roman" w:hAnsi="Times New Roman" w:cs="Times New Roman"/>
          <w:sz w:val="24"/>
          <w:szCs w:val="24"/>
        </w:rPr>
      </w:pPr>
      <w:r w:rsidRPr="00E169B6">
        <w:rPr>
          <w:rFonts w:ascii="Times New Roman" w:hAnsi="Times New Roman" w:cs="Times New Roman"/>
          <w:sz w:val="24"/>
          <w:szCs w:val="24"/>
        </w:rPr>
        <w:t>В Конституции Российской Федерации закреплены основополагающие права и свободы, гарантирующие человеку жизнь и здоровье в процессе трудовой деятельности</w:t>
      </w:r>
    </w:p>
    <w:p w:rsidR="00E169B6" w:rsidRPr="007C5113" w:rsidRDefault="00E169B6" w:rsidP="00E169B6">
      <w:pPr>
        <w:spacing w:after="0"/>
        <w:ind w:firstLine="360"/>
        <w:contextualSpacing/>
        <w:jc w:val="both"/>
        <w:rPr>
          <w:rFonts w:ascii="Times New Roman" w:hAnsi="Times New Roman" w:cs="Times New Roman"/>
          <w:b/>
          <w:sz w:val="24"/>
          <w:szCs w:val="24"/>
        </w:rPr>
      </w:pPr>
      <w:r w:rsidRPr="007C5113">
        <w:rPr>
          <w:rFonts w:ascii="Times New Roman" w:hAnsi="Times New Roman" w:cs="Times New Roman"/>
          <w:b/>
          <w:sz w:val="24"/>
          <w:szCs w:val="24"/>
        </w:rPr>
        <w:t>Статья</w:t>
      </w:r>
      <w:r w:rsidR="00B921F3" w:rsidRPr="007C5113">
        <w:rPr>
          <w:rFonts w:ascii="Times New Roman" w:hAnsi="Times New Roman" w:cs="Times New Roman"/>
          <w:b/>
          <w:sz w:val="24"/>
          <w:szCs w:val="24"/>
        </w:rPr>
        <w:t xml:space="preserve"> </w:t>
      </w:r>
      <w:r w:rsidRPr="007C5113">
        <w:rPr>
          <w:rFonts w:ascii="Times New Roman" w:hAnsi="Times New Roman" w:cs="Times New Roman"/>
          <w:b/>
          <w:sz w:val="24"/>
          <w:szCs w:val="24"/>
        </w:rPr>
        <w:t>7</w:t>
      </w:r>
    </w:p>
    <w:p w:rsidR="00E169B6" w:rsidRPr="00E169B6" w:rsidRDefault="00E169B6" w:rsidP="00E169B6">
      <w:pPr>
        <w:spacing w:after="0"/>
        <w:ind w:firstLine="360"/>
        <w:contextualSpacing/>
        <w:jc w:val="both"/>
        <w:rPr>
          <w:rFonts w:ascii="Times New Roman" w:hAnsi="Times New Roman" w:cs="Times New Roman"/>
          <w:sz w:val="24"/>
          <w:szCs w:val="24"/>
        </w:rPr>
      </w:pPr>
      <w:r w:rsidRPr="00E169B6">
        <w:rPr>
          <w:rFonts w:ascii="Times New Roman" w:hAnsi="Times New Roman" w:cs="Times New Roman"/>
          <w:sz w:val="24"/>
          <w:szCs w:val="24"/>
        </w:rPr>
        <w:t>1.Российская Федерация -социальное государство, политика которого направлена на создание условий, обеспечивающих достойную жизнь и свободное развитие человека.</w:t>
      </w:r>
    </w:p>
    <w:p w:rsidR="00E169B6" w:rsidRPr="00E169B6" w:rsidRDefault="00E169B6" w:rsidP="00E169B6">
      <w:pPr>
        <w:spacing w:after="0"/>
        <w:ind w:firstLine="360"/>
        <w:contextualSpacing/>
        <w:jc w:val="both"/>
        <w:rPr>
          <w:rFonts w:ascii="Times New Roman" w:hAnsi="Times New Roman" w:cs="Times New Roman"/>
          <w:sz w:val="24"/>
          <w:szCs w:val="24"/>
        </w:rPr>
      </w:pPr>
      <w:r w:rsidRPr="00E169B6">
        <w:rPr>
          <w:rFonts w:ascii="Times New Roman" w:hAnsi="Times New Roman" w:cs="Times New Roman"/>
          <w:sz w:val="24"/>
          <w:szCs w:val="24"/>
        </w:rPr>
        <w:t>2. В Российской Федерации охраняются труд и здоровье людей, устанавливается гарантированный минимальный размер оплаты труда, устанавливаются государственные пенсии, пособия и иные гарантии социальной защиты</w:t>
      </w:r>
    </w:p>
    <w:p w:rsidR="00E169B6" w:rsidRPr="007C5113" w:rsidRDefault="00E169B6" w:rsidP="00E169B6">
      <w:pPr>
        <w:spacing w:after="0"/>
        <w:ind w:firstLine="360"/>
        <w:contextualSpacing/>
        <w:jc w:val="both"/>
        <w:rPr>
          <w:rFonts w:ascii="Times New Roman" w:hAnsi="Times New Roman" w:cs="Times New Roman"/>
          <w:b/>
          <w:sz w:val="24"/>
          <w:szCs w:val="24"/>
        </w:rPr>
      </w:pPr>
      <w:r w:rsidRPr="007C5113">
        <w:rPr>
          <w:rFonts w:ascii="Times New Roman" w:hAnsi="Times New Roman" w:cs="Times New Roman"/>
          <w:b/>
          <w:sz w:val="24"/>
          <w:szCs w:val="24"/>
        </w:rPr>
        <w:t>Статья 37</w:t>
      </w:r>
    </w:p>
    <w:p w:rsidR="00E169B6" w:rsidRPr="00E169B6" w:rsidRDefault="00E169B6" w:rsidP="00E169B6">
      <w:pPr>
        <w:spacing w:after="0"/>
        <w:ind w:firstLine="360"/>
        <w:contextualSpacing/>
        <w:jc w:val="both"/>
        <w:rPr>
          <w:rFonts w:ascii="Times New Roman" w:hAnsi="Times New Roman" w:cs="Times New Roman"/>
          <w:sz w:val="24"/>
          <w:szCs w:val="24"/>
        </w:rPr>
      </w:pPr>
      <w:r w:rsidRPr="00E169B6">
        <w:rPr>
          <w:rFonts w:ascii="Times New Roman" w:hAnsi="Times New Roman" w:cs="Times New Roman"/>
          <w:sz w:val="24"/>
          <w:szCs w:val="24"/>
        </w:rPr>
        <w:t xml:space="preserve">1.Труд свободен. </w:t>
      </w:r>
    </w:p>
    <w:p w:rsidR="00E169B6" w:rsidRPr="00E169B6" w:rsidRDefault="00E169B6" w:rsidP="00E169B6">
      <w:pPr>
        <w:spacing w:after="0"/>
        <w:ind w:firstLine="360"/>
        <w:contextualSpacing/>
        <w:jc w:val="both"/>
        <w:rPr>
          <w:rFonts w:ascii="Times New Roman" w:hAnsi="Times New Roman" w:cs="Times New Roman"/>
          <w:sz w:val="24"/>
          <w:szCs w:val="24"/>
        </w:rPr>
      </w:pPr>
      <w:r w:rsidRPr="00E169B6">
        <w:rPr>
          <w:rFonts w:ascii="Times New Roman" w:hAnsi="Times New Roman" w:cs="Times New Roman"/>
          <w:sz w:val="24"/>
          <w:szCs w:val="24"/>
        </w:rPr>
        <w:t>2.Принудительный труд запрещен.</w:t>
      </w:r>
    </w:p>
    <w:p w:rsidR="00E169B6" w:rsidRPr="00E169B6" w:rsidRDefault="00E169B6" w:rsidP="00E169B6">
      <w:pPr>
        <w:spacing w:after="0"/>
        <w:ind w:firstLine="360"/>
        <w:contextualSpacing/>
        <w:jc w:val="both"/>
        <w:rPr>
          <w:rFonts w:ascii="Times New Roman" w:hAnsi="Times New Roman" w:cs="Times New Roman"/>
          <w:sz w:val="24"/>
          <w:szCs w:val="24"/>
        </w:rPr>
      </w:pPr>
      <w:r w:rsidRPr="00E169B6">
        <w:rPr>
          <w:rFonts w:ascii="Times New Roman" w:hAnsi="Times New Roman" w:cs="Times New Roman"/>
          <w:sz w:val="24"/>
          <w:szCs w:val="24"/>
        </w:rPr>
        <w:t>3.Каждый имеет право на труд в условиях, отвечающих требованиям безопасности и гигиены, на вознаграждение за труд без какой бы то ни было дискриминации и не ниже установленного федеральным законом минимального размера оплаты труда, а также право на защиту от безработицы.</w:t>
      </w:r>
    </w:p>
    <w:p w:rsidR="00E169B6" w:rsidRPr="00E169B6" w:rsidRDefault="00E169B6" w:rsidP="00E169B6">
      <w:pPr>
        <w:spacing w:after="0"/>
        <w:ind w:firstLine="360"/>
        <w:contextualSpacing/>
        <w:jc w:val="both"/>
        <w:rPr>
          <w:rFonts w:ascii="Times New Roman" w:hAnsi="Times New Roman" w:cs="Times New Roman"/>
          <w:sz w:val="24"/>
          <w:szCs w:val="24"/>
        </w:rPr>
      </w:pPr>
      <w:r w:rsidRPr="00E169B6">
        <w:rPr>
          <w:rFonts w:ascii="Times New Roman" w:hAnsi="Times New Roman" w:cs="Times New Roman"/>
          <w:sz w:val="24"/>
          <w:szCs w:val="24"/>
        </w:rPr>
        <w:t xml:space="preserve">4.Признается право на индивидуальные и коллективные трудовые споры </w:t>
      </w:r>
    </w:p>
    <w:p w:rsidR="00E169B6" w:rsidRPr="00E169B6" w:rsidRDefault="00E169B6" w:rsidP="00E169B6">
      <w:pPr>
        <w:spacing w:after="0"/>
        <w:ind w:firstLine="360"/>
        <w:contextualSpacing/>
        <w:jc w:val="both"/>
        <w:rPr>
          <w:rFonts w:ascii="Times New Roman" w:hAnsi="Times New Roman" w:cs="Times New Roman"/>
          <w:sz w:val="24"/>
          <w:szCs w:val="24"/>
        </w:rPr>
      </w:pPr>
      <w:r w:rsidRPr="00E169B6">
        <w:rPr>
          <w:rFonts w:ascii="Times New Roman" w:hAnsi="Times New Roman" w:cs="Times New Roman"/>
          <w:sz w:val="24"/>
          <w:szCs w:val="24"/>
        </w:rPr>
        <w:t xml:space="preserve">5.Каждый имеет право на отдых. </w:t>
      </w:r>
    </w:p>
    <w:p w:rsidR="00E169B6" w:rsidRPr="007C5113" w:rsidRDefault="00E169B6" w:rsidP="00E169B6">
      <w:pPr>
        <w:spacing w:after="0"/>
        <w:ind w:firstLine="360"/>
        <w:contextualSpacing/>
        <w:jc w:val="both"/>
        <w:rPr>
          <w:rFonts w:ascii="Times New Roman" w:hAnsi="Times New Roman" w:cs="Times New Roman"/>
          <w:b/>
          <w:sz w:val="24"/>
          <w:szCs w:val="24"/>
        </w:rPr>
      </w:pPr>
      <w:r w:rsidRPr="007C5113">
        <w:rPr>
          <w:rFonts w:ascii="Times New Roman" w:hAnsi="Times New Roman" w:cs="Times New Roman"/>
          <w:b/>
          <w:sz w:val="24"/>
          <w:szCs w:val="24"/>
        </w:rPr>
        <w:t>Статья 39</w:t>
      </w:r>
    </w:p>
    <w:p w:rsidR="00E169B6" w:rsidRPr="00E169B6" w:rsidRDefault="00E169B6" w:rsidP="00E169B6">
      <w:pPr>
        <w:spacing w:after="0"/>
        <w:ind w:firstLine="360"/>
        <w:contextualSpacing/>
        <w:jc w:val="both"/>
        <w:rPr>
          <w:rFonts w:ascii="Times New Roman" w:hAnsi="Times New Roman" w:cs="Times New Roman"/>
          <w:sz w:val="24"/>
          <w:szCs w:val="24"/>
        </w:rPr>
      </w:pPr>
      <w:r w:rsidRPr="00E169B6">
        <w:rPr>
          <w:rFonts w:ascii="Times New Roman" w:hAnsi="Times New Roman" w:cs="Times New Roman"/>
          <w:sz w:val="24"/>
          <w:szCs w:val="24"/>
        </w:rPr>
        <w:t>1.Каждому гарантируется социальное обеспечение по возрасту, в случае болезни, инвалидности, потери кормильца, для воспитания детей и в иных случаях, установленных законом.</w:t>
      </w:r>
    </w:p>
    <w:p w:rsidR="00E169B6" w:rsidRPr="007C5113" w:rsidRDefault="00E169B6" w:rsidP="00E169B6">
      <w:pPr>
        <w:spacing w:after="0"/>
        <w:ind w:firstLine="360"/>
        <w:contextualSpacing/>
        <w:jc w:val="both"/>
        <w:rPr>
          <w:rFonts w:ascii="Times New Roman" w:hAnsi="Times New Roman" w:cs="Times New Roman"/>
          <w:b/>
          <w:sz w:val="24"/>
          <w:szCs w:val="24"/>
        </w:rPr>
      </w:pPr>
      <w:r w:rsidRPr="007C5113">
        <w:rPr>
          <w:rFonts w:ascii="Times New Roman" w:hAnsi="Times New Roman" w:cs="Times New Roman"/>
          <w:b/>
          <w:sz w:val="24"/>
          <w:szCs w:val="24"/>
        </w:rPr>
        <w:t>Статья</w:t>
      </w:r>
      <w:r w:rsidR="007C5113">
        <w:rPr>
          <w:rFonts w:ascii="Times New Roman" w:hAnsi="Times New Roman" w:cs="Times New Roman"/>
          <w:b/>
          <w:sz w:val="24"/>
          <w:szCs w:val="24"/>
        </w:rPr>
        <w:t xml:space="preserve"> </w:t>
      </w:r>
      <w:r w:rsidRPr="007C5113">
        <w:rPr>
          <w:rFonts w:ascii="Times New Roman" w:hAnsi="Times New Roman" w:cs="Times New Roman"/>
          <w:b/>
          <w:sz w:val="24"/>
          <w:szCs w:val="24"/>
        </w:rPr>
        <w:t>411.</w:t>
      </w:r>
    </w:p>
    <w:p w:rsidR="007C5113" w:rsidRDefault="00E169B6" w:rsidP="007C5113">
      <w:pPr>
        <w:spacing w:after="0"/>
        <w:ind w:firstLine="360"/>
        <w:contextualSpacing/>
        <w:jc w:val="both"/>
        <w:rPr>
          <w:rFonts w:ascii="Times New Roman" w:hAnsi="Times New Roman" w:cs="Times New Roman"/>
          <w:sz w:val="24"/>
          <w:szCs w:val="24"/>
        </w:rPr>
      </w:pPr>
      <w:r w:rsidRPr="00E169B6">
        <w:rPr>
          <w:rFonts w:ascii="Times New Roman" w:hAnsi="Times New Roman" w:cs="Times New Roman"/>
          <w:sz w:val="24"/>
          <w:szCs w:val="24"/>
        </w:rPr>
        <w:t>Каждый имеет право на охрану</w:t>
      </w:r>
      <w:r w:rsidR="007C5113">
        <w:rPr>
          <w:rFonts w:ascii="Times New Roman" w:hAnsi="Times New Roman" w:cs="Times New Roman"/>
          <w:sz w:val="24"/>
          <w:szCs w:val="24"/>
        </w:rPr>
        <w:t xml:space="preserve"> здоровья и медицинскую помощь.</w:t>
      </w:r>
    </w:p>
    <w:p w:rsidR="007C5113" w:rsidRDefault="007C5113" w:rsidP="00A1571F">
      <w:pPr>
        <w:spacing w:after="0"/>
        <w:rPr>
          <w:rFonts w:ascii="Times New Roman" w:hAnsi="Times New Roman" w:cs="Times New Roman"/>
          <w:sz w:val="24"/>
          <w:szCs w:val="24"/>
        </w:rPr>
      </w:pPr>
    </w:p>
    <w:p w:rsidR="00E169B6" w:rsidRDefault="00E169B6" w:rsidP="00A70803">
      <w:pPr>
        <w:spacing w:after="0"/>
        <w:ind w:left="360"/>
        <w:jc w:val="center"/>
        <w:rPr>
          <w:rFonts w:ascii="Times New Roman" w:hAnsi="Times New Roman" w:cs="Times New Roman"/>
          <w:b/>
          <w:sz w:val="24"/>
          <w:szCs w:val="24"/>
        </w:rPr>
      </w:pPr>
      <w:r w:rsidRPr="00A70803">
        <w:rPr>
          <w:rFonts w:ascii="Times New Roman" w:hAnsi="Times New Roman" w:cs="Times New Roman"/>
          <w:b/>
          <w:sz w:val="24"/>
          <w:szCs w:val="24"/>
        </w:rPr>
        <w:t>Трудовой кодекс Российской Федерации</w:t>
      </w:r>
    </w:p>
    <w:p w:rsidR="00477AFD" w:rsidRDefault="00477AFD" w:rsidP="00A70803">
      <w:pPr>
        <w:spacing w:after="0"/>
        <w:ind w:left="360"/>
        <w:jc w:val="center"/>
        <w:rPr>
          <w:rFonts w:ascii="Times New Roman" w:hAnsi="Times New Roman" w:cs="Times New Roman"/>
          <w:b/>
          <w:sz w:val="24"/>
          <w:szCs w:val="24"/>
        </w:rPr>
      </w:pPr>
    </w:p>
    <w:p w:rsidR="00477AFD" w:rsidRDefault="00477AFD" w:rsidP="00BE4434">
      <w:pPr>
        <w:spacing w:after="0"/>
        <w:jc w:val="center"/>
        <w:rPr>
          <w:rFonts w:ascii="Times New Roman" w:hAnsi="Times New Roman" w:cs="Times New Roman"/>
          <w:b/>
          <w:sz w:val="24"/>
          <w:szCs w:val="24"/>
        </w:rPr>
      </w:pPr>
      <w:r>
        <w:rPr>
          <w:noProof/>
          <w:lang w:eastAsia="ru-RU"/>
        </w:rPr>
        <w:drawing>
          <wp:inline distT="0" distB="0" distL="0" distR="0">
            <wp:extent cx="2762250" cy="1885950"/>
            <wp:effectExtent l="0" t="0" r="0" b="0"/>
            <wp:docPr id="24" name="Рисунок 24" descr="https://dpocpp.ru/pluginfile.php/32417/course/overviewfiles/%D1%84%D0%BE%D1%82%D0%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dpocpp.ru/pluginfile.php/32417/course/overviewfiles/%D1%84%D0%BE%D1%82%D0%BE.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79345" cy="1897622"/>
                    </a:xfrm>
                    <a:prstGeom prst="rect">
                      <a:avLst/>
                    </a:prstGeom>
                    <a:noFill/>
                    <a:ln>
                      <a:noFill/>
                    </a:ln>
                  </pic:spPr>
                </pic:pic>
              </a:graphicData>
            </a:graphic>
          </wp:inline>
        </w:drawing>
      </w:r>
    </w:p>
    <w:p w:rsidR="00B921F3" w:rsidRPr="00A70803" w:rsidRDefault="00B921F3" w:rsidP="00A70803">
      <w:pPr>
        <w:spacing w:after="0"/>
        <w:ind w:left="360"/>
        <w:jc w:val="center"/>
        <w:rPr>
          <w:rFonts w:ascii="Times New Roman" w:hAnsi="Times New Roman" w:cs="Times New Roman"/>
          <w:b/>
          <w:sz w:val="24"/>
          <w:szCs w:val="24"/>
        </w:rPr>
      </w:pPr>
    </w:p>
    <w:p w:rsidR="00E169B6" w:rsidRPr="00E169B6" w:rsidRDefault="00E169B6" w:rsidP="007C5113">
      <w:pPr>
        <w:spacing w:after="0"/>
        <w:ind w:firstLine="360"/>
        <w:contextualSpacing/>
        <w:jc w:val="both"/>
        <w:rPr>
          <w:rFonts w:ascii="Times New Roman" w:hAnsi="Times New Roman" w:cs="Times New Roman"/>
          <w:sz w:val="24"/>
          <w:szCs w:val="24"/>
        </w:rPr>
      </w:pPr>
      <w:r w:rsidRPr="00E169B6">
        <w:rPr>
          <w:rFonts w:ascii="Times New Roman" w:hAnsi="Times New Roman" w:cs="Times New Roman"/>
          <w:sz w:val="24"/>
          <w:szCs w:val="24"/>
        </w:rPr>
        <w:t>Трудовой кодекс РФ —</w:t>
      </w:r>
      <w:r w:rsidR="00B921F3">
        <w:rPr>
          <w:rFonts w:ascii="Times New Roman" w:hAnsi="Times New Roman" w:cs="Times New Roman"/>
          <w:sz w:val="24"/>
          <w:szCs w:val="24"/>
        </w:rPr>
        <w:t xml:space="preserve"> </w:t>
      </w:r>
      <w:r w:rsidRPr="00E169B6">
        <w:rPr>
          <w:rFonts w:ascii="Times New Roman" w:hAnsi="Times New Roman" w:cs="Times New Roman"/>
          <w:sz w:val="24"/>
          <w:szCs w:val="24"/>
        </w:rPr>
        <w:t>свод законов о труде, с помощью которых регулируются трудовые отношения между работниками и работодателями, устанавливаются основные права и обязанности сторон, участвующих в трудовом процессе.</w:t>
      </w:r>
    </w:p>
    <w:p w:rsidR="00A1571F" w:rsidRDefault="00E169B6" w:rsidP="00A1571F">
      <w:pPr>
        <w:spacing w:after="0"/>
        <w:ind w:firstLine="708"/>
        <w:contextualSpacing/>
        <w:jc w:val="both"/>
        <w:rPr>
          <w:rFonts w:ascii="Times New Roman" w:hAnsi="Times New Roman" w:cs="Times New Roman"/>
          <w:sz w:val="24"/>
          <w:szCs w:val="24"/>
        </w:rPr>
      </w:pPr>
      <w:r w:rsidRPr="00E169B6">
        <w:rPr>
          <w:rFonts w:ascii="Times New Roman" w:hAnsi="Times New Roman" w:cs="Times New Roman"/>
          <w:sz w:val="24"/>
          <w:szCs w:val="24"/>
        </w:rPr>
        <w:t xml:space="preserve">С помощью ТК создаются оптимальные условия для труда. </w:t>
      </w:r>
    </w:p>
    <w:p w:rsidR="00E169B6" w:rsidRDefault="00E169B6" w:rsidP="00A1571F">
      <w:pPr>
        <w:spacing w:after="0"/>
        <w:ind w:firstLine="708"/>
        <w:contextualSpacing/>
        <w:jc w:val="both"/>
        <w:rPr>
          <w:rFonts w:ascii="Times New Roman" w:hAnsi="Times New Roman" w:cs="Times New Roman"/>
          <w:sz w:val="24"/>
          <w:szCs w:val="24"/>
        </w:rPr>
      </w:pPr>
      <w:r w:rsidRPr="00E169B6">
        <w:rPr>
          <w:rFonts w:ascii="Times New Roman" w:hAnsi="Times New Roman" w:cs="Times New Roman"/>
          <w:sz w:val="24"/>
          <w:szCs w:val="24"/>
        </w:rPr>
        <w:t>ТК гарантирует работникам право на защиту достоинства, социальное страхование, возмещение вреда, причиненного здоровью работника в процессе труда.</w:t>
      </w:r>
    </w:p>
    <w:p w:rsidR="00A1571F" w:rsidRDefault="00A1571F" w:rsidP="00A1571F">
      <w:pPr>
        <w:spacing w:after="0"/>
        <w:ind w:firstLine="708"/>
        <w:contextualSpacing/>
        <w:jc w:val="both"/>
        <w:rPr>
          <w:rFonts w:ascii="Times New Roman" w:hAnsi="Times New Roman" w:cs="Times New Roman"/>
          <w:sz w:val="24"/>
          <w:szCs w:val="24"/>
        </w:rPr>
      </w:pPr>
      <w:r w:rsidRPr="00A1571F">
        <w:rPr>
          <w:rFonts w:ascii="Times New Roman" w:hAnsi="Times New Roman" w:cs="Times New Roman"/>
          <w:sz w:val="24"/>
          <w:szCs w:val="24"/>
        </w:rPr>
        <w:t>В ст. 210 ТК РФ закреплен метод решения задач в области охраны труда путем разработки и реализации целевых (федеральных, отраслевых и территориальных) программ улучшения условий и охраны труда. Эти программы позволяют координировать работу субъектов РФ и федеральных органов исполнительной власти, что способствует повышению эффективности государственной политики в области охраны труда</w:t>
      </w:r>
      <w:r>
        <w:rPr>
          <w:rFonts w:ascii="Times New Roman" w:hAnsi="Times New Roman" w:cs="Times New Roman"/>
          <w:sz w:val="24"/>
          <w:szCs w:val="24"/>
        </w:rPr>
        <w:t xml:space="preserve">. </w:t>
      </w:r>
    </w:p>
    <w:p w:rsidR="00A1571F" w:rsidRDefault="00A1571F" w:rsidP="00A1571F">
      <w:pPr>
        <w:spacing w:after="0"/>
        <w:ind w:firstLine="708"/>
        <w:contextualSpacing/>
        <w:jc w:val="both"/>
        <w:rPr>
          <w:rFonts w:ascii="Times New Roman" w:hAnsi="Times New Roman" w:cs="Times New Roman"/>
          <w:sz w:val="24"/>
          <w:szCs w:val="24"/>
        </w:rPr>
      </w:pPr>
      <w:r w:rsidRPr="00A1571F">
        <w:rPr>
          <w:rFonts w:ascii="Times New Roman" w:hAnsi="Times New Roman" w:cs="Times New Roman"/>
          <w:sz w:val="24"/>
          <w:szCs w:val="24"/>
        </w:rPr>
        <w:t xml:space="preserve">Осуществляя управление, органы государственной власти устанавливают правила, процедуры и критерии, обеспечивающие сохранение жизни и здоровья работников в процессе трудовой деятельности. </w:t>
      </w:r>
    </w:p>
    <w:p w:rsidR="00A1571F" w:rsidRDefault="00A1571F" w:rsidP="00A1571F">
      <w:pPr>
        <w:spacing w:after="0"/>
        <w:ind w:firstLine="708"/>
        <w:contextualSpacing/>
        <w:jc w:val="both"/>
        <w:rPr>
          <w:rFonts w:ascii="Times New Roman" w:hAnsi="Times New Roman" w:cs="Times New Roman"/>
          <w:sz w:val="24"/>
          <w:szCs w:val="24"/>
        </w:rPr>
      </w:pPr>
      <w:r w:rsidRPr="00A1571F">
        <w:rPr>
          <w:rFonts w:ascii="Times New Roman" w:hAnsi="Times New Roman" w:cs="Times New Roman"/>
          <w:sz w:val="24"/>
          <w:szCs w:val="24"/>
        </w:rPr>
        <w:t>Государственный надзор и контроль за соблюдением нормативных требований охраны труда</w:t>
      </w:r>
      <w:r w:rsidR="0036265D">
        <w:rPr>
          <w:rFonts w:ascii="Times New Roman" w:hAnsi="Times New Roman" w:cs="Times New Roman"/>
          <w:sz w:val="24"/>
          <w:szCs w:val="24"/>
        </w:rPr>
        <w:t xml:space="preserve"> </w:t>
      </w:r>
      <w:r w:rsidRPr="00A1571F">
        <w:rPr>
          <w:rFonts w:ascii="Times New Roman" w:hAnsi="Times New Roman" w:cs="Times New Roman"/>
          <w:sz w:val="24"/>
          <w:szCs w:val="24"/>
        </w:rPr>
        <w:t>строятся на принципах, соответствующих положениям конвенций</w:t>
      </w:r>
      <w:r w:rsidR="0036265D">
        <w:rPr>
          <w:rFonts w:ascii="Times New Roman" w:hAnsi="Times New Roman" w:cs="Times New Roman"/>
          <w:sz w:val="24"/>
          <w:szCs w:val="24"/>
        </w:rPr>
        <w:t xml:space="preserve"> </w:t>
      </w:r>
      <w:r w:rsidRPr="00A1571F">
        <w:rPr>
          <w:rFonts w:ascii="Times New Roman" w:hAnsi="Times New Roman" w:cs="Times New Roman"/>
          <w:sz w:val="24"/>
          <w:szCs w:val="24"/>
        </w:rPr>
        <w:t>МОТ, ратифицированных РФ.</w:t>
      </w:r>
    </w:p>
    <w:p w:rsidR="00A1571F" w:rsidRDefault="00A1571F" w:rsidP="00A1571F">
      <w:pPr>
        <w:spacing w:after="0"/>
        <w:ind w:firstLine="708"/>
        <w:contextualSpacing/>
        <w:jc w:val="both"/>
        <w:rPr>
          <w:rFonts w:ascii="Times New Roman" w:hAnsi="Times New Roman" w:cs="Times New Roman"/>
          <w:sz w:val="24"/>
          <w:szCs w:val="24"/>
        </w:rPr>
      </w:pPr>
      <w:r w:rsidRPr="00A1571F">
        <w:rPr>
          <w:rFonts w:ascii="Times New Roman" w:hAnsi="Times New Roman" w:cs="Times New Roman"/>
          <w:sz w:val="24"/>
          <w:szCs w:val="24"/>
        </w:rPr>
        <w:t>Расследование обстоятельств и причин несчастных случаев на производстве и профессиональных заболеваний имеет первостепенное значение для предупреждения этих негативных явлений, является частью государственной политики в области ОТ. Принципы и порядок их расследования, оформления, учета установлены в ст. 227 –231 ТК РФ, а также в Положении об особенностях расследования несчастных случаев на производстве в отдельных отраслях и организациях, утвержденном постановлением</w:t>
      </w:r>
      <w:r w:rsidR="0036265D">
        <w:rPr>
          <w:rFonts w:ascii="Times New Roman" w:hAnsi="Times New Roman" w:cs="Times New Roman"/>
          <w:sz w:val="24"/>
          <w:szCs w:val="24"/>
        </w:rPr>
        <w:t xml:space="preserve"> </w:t>
      </w:r>
      <w:r w:rsidRPr="00A1571F">
        <w:rPr>
          <w:rFonts w:ascii="Times New Roman" w:hAnsi="Times New Roman" w:cs="Times New Roman"/>
          <w:sz w:val="24"/>
          <w:szCs w:val="24"/>
        </w:rPr>
        <w:t>Минтруда России</w:t>
      </w:r>
      <w:r w:rsidR="0036265D">
        <w:rPr>
          <w:rFonts w:ascii="Times New Roman" w:hAnsi="Times New Roman" w:cs="Times New Roman"/>
          <w:sz w:val="24"/>
          <w:szCs w:val="24"/>
        </w:rPr>
        <w:t xml:space="preserve"> от 24.10.2002 г.№</w:t>
      </w:r>
      <w:r w:rsidRPr="00A1571F">
        <w:rPr>
          <w:rFonts w:ascii="Times New Roman" w:hAnsi="Times New Roman" w:cs="Times New Roman"/>
          <w:sz w:val="24"/>
          <w:szCs w:val="24"/>
        </w:rPr>
        <w:t xml:space="preserve"> 73.</w:t>
      </w:r>
    </w:p>
    <w:p w:rsidR="00A1571F" w:rsidRDefault="00A1571F" w:rsidP="00A1571F">
      <w:pPr>
        <w:spacing w:after="0"/>
        <w:ind w:firstLine="708"/>
        <w:contextualSpacing/>
        <w:jc w:val="both"/>
        <w:rPr>
          <w:rFonts w:ascii="Times New Roman" w:hAnsi="Times New Roman" w:cs="Times New Roman"/>
          <w:sz w:val="24"/>
          <w:szCs w:val="24"/>
        </w:rPr>
      </w:pPr>
      <w:r w:rsidRPr="00A1571F">
        <w:rPr>
          <w:rFonts w:ascii="Times New Roman" w:hAnsi="Times New Roman" w:cs="Times New Roman"/>
          <w:sz w:val="24"/>
          <w:szCs w:val="24"/>
        </w:rPr>
        <w:t>Государство обязано защищать интересы работников, пострадавших в результате несчастных случаев на производстве и профессиональных заболеваний.</w:t>
      </w:r>
      <w:r w:rsidR="0036265D">
        <w:rPr>
          <w:rFonts w:ascii="Times New Roman" w:hAnsi="Times New Roman" w:cs="Times New Roman"/>
          <w:sz w:val="24"/>
          <w:szCs w:val="24"/>
        </w:rPr>
        <w:t xml:space="preserve"> </w:t>
      </w:r>
      <w:r w:rsidRPr="00A1571F">
        <w:rPr>
          <w:rFonts w:ascii="Times New Roman" w:hAnsi="Times New Roman" w:cs="Times New Roman"/>
          <w:sz w:val="24"/>
          <w:szCs w:val="24"/>
        </w:rPr>
        <w:t>Возмещение вреда, причиненного здоровью работника при исполнении им трудовых обязанностей, регулируется</w:t>
      </w:r>
      <w:r w:rsidR="0036265D">
        <w:rPr>
          <w:rFonts w:ascii="Times New Roman" w:hAnsi="Times New Roman" w:cs="Times New Roman"/>
          <w:sz w:val="24"/>
          <w:szCs w:val="24"/>
        </w:rPr>
        <w:t xml:space="preserve"> </w:t>
      </w:r>
      <w:r w:rsidRPr="00A1571F">
        <w:rPr>
          <w:rFonts w:ascii="Times New Roman" w:hAnsi="Times New Roman" w:cs="Times New Roman"/>
          <w:sz w:val="24"/>
          <w:szCs w:val="24"/>
        </w:rPr>
        <w:t>ГК РФ</w:t>
      </w:r>
      <w:r w:rsidR="0036265D">
        <w:rPr>
          <w:rFonts w:ascii="Times New Roman" w:hAnsi="Times New Roman" w:cs="Times New Roman"/>
          <w:sz w:val="24"/>
          <w:szCs w:val="24"/>
        </w:rPr>
        <w:t xml:space="preserve"> </w:t>
      </w:r>
      <w:r w:rsidRPr="00A1571F">
        <w:rPr>
          <w:rFonts w:ascii="Times New Roman" w:hAnsi="Times New Roman" w:cs="Times New Roman"/>
          <w:sz w:val="24"/>
          <w:szCs w:val="24"/>
        </w:rPr>
        <w:t>и Федеральн</w:t>
      </w:r>
      <w:r w:rsidR="0036265D">
        <w:rPr>
          <w:rFonts w:ascii="Times New Roman" w:hAnsi="Times New Roman" w:cs="Times New Roman"/>
          <w:sz w:val="24"/>
          <w:szCs w:val="24"/>
        </w:rPr>
        <w:t>ым законом от 24 июля 1998 г. N№</w:t>
      </w:r>
      <w:r w:rsidRPr="00A1571F">
        <w:rPr>
          <w:rFonts w:ascii="Times New Roman" w:hAnsi="Times New Roman" w:cs="Times New Roman"/>
          <w:sz w:val="24"/>
          <w:szCs w:val="24"/>
        </w:rPr>
        <w:t xml:space="preserve"> 125-ФЗ «Об обязательном социальном страховании от несчастных случаев на производстве и профессиональных заболеваний».</w:t>
      </w:r>
    </w:p>
    <w:p w:rsidR="00A1571F" w:rsidRDefault="00A1571F" w:rsidP="00A1571F">
      <w:pPr>
        <w:spacing w:after="0"/>
        <w:ind w:firstLine="708"/>
        <w:contextualSpacing/>
        <w:jc w:val="both"/>
        <w:rPr>
          <w:rFonts w:ascii="Times New Roman" w:hAnsi="Times New Roman" w:cs="Times New Roman"/>
          <w:sz w:val="24"/>
          <w:szCs w:val="24"/>
        </w:rPr>
      </w:pPr>
      <w:r w:rsidRPr="00A1571F">
        <w:rPr>
          <w:rFonts w:ascii="Times New Roman" w:hAnsi="Times New Roman" w:cs="Times New Roman"/>
          <w:sz w:val="24"/>
          <w:szCs w:val="24"/>
        </w:rPr>
        <w:t>За тяжелую работу и работу с вредными и (или) опасными условиями труда положениями ТК РФ гарантируется:</w:t>
      </w:r>
    </w:p>
    <w:p w:rsidR="00A1571F" w:rsidRDefault="00A1571F" w:rsidP="00A1571F">
      <w:pPr>
        <w:spacing w:after="0"/>
        <w:ind w:firstLine="708"/>
        <w:contextualSpacing/>
        <w:jc w:val="both"/>
        <w:rPr>
          <w:rFonts w:ascii="Times New Roman" w:hAnsi="Times New Roman" w:cs="Times New Roman"/>
          <w:sz w:val="24"/>
          <w:szCs w:val="24"/>
        </w:rPr>
      </w:pPr>
      <w:r w:rsidRPr="00A1571F">
        <w:rPr>
          <w:rFonts w:ascii="Times New Roman" w:hAnsi="Times New Roman" w:cs="Times New Roman"/>
          <w:sz w:val="24"/>
          <w:szCs w:val="24"/>
        </w:rPr>
        <w:t>повышенная оплата (ст. 146, 147 ТК РФ);</w:t>
      </w:r>
    </w:p>
    <w:p w:rsidR="00A1571F" w:rsidRDefault="00A1571F" w:rsidP="00A1571F">
      <w:pPr>
        <w:spacing w:after="0"/>
        <w:ind w:firstLine="708"/>
        <w:contextualSpacing/>
        <w:jc w:val="both"/>
        <w:rPr>
          <w:rFonts w:ascii="Times New Roman" w:hAnsi="Times New Roman" w:cs="Times New Roman"/>
          <w:sz w:val="24"/>
          <w:szCs w:val="24"/>
        </w:rPr>
      </w:pPr>
      <w:r w:rsidRPr="00A1571F">
        <w:rPr>
          <w:rFonts w:ascii="Times New Roman" w:hAnsi="Times New Roman" w:cs="Times New Roman"/>
          <w:sz w:val="24"/>
          <w:szCs w:val="24"/>
        </w:rPr>
        <w:t>льготное пенсионное обеспечение, осуществляемое в соответствии с действующим пенсионным законодательством на основании</w:t>
      </w:r>
      <w:r w:rsidR="0036265D">
        <w:rPr>
          <w:rFonts w:ascii="Times New Roman" w:hAnsi="Times New Roman" w:cs="Times New Roman"/>
          <w:sz w:val="24"/>
          <w:szCs w:val="24"/>
        </w:rPr>
        <w:t xml:space="preserve"> </w:t>
      </w:r>
      <w:r w:rsidRPr="00A1571F">
        <w:rPr>
          <w:rFonts w:ascii="Times New Roman" w:hAnsi="Times New Roman" w:cs="Times New Roman"/>
          <w:sz w:val="24"/>
          <w:szCs w:val="24"/>
        </w:rPr>
        <w:t>Списков производств, работ, профессий, должностей и показателей, дающих право на льготное пенсионное обеспечение;</w:t>
      </w:r>
    </w:p>
    <w:p w:rsidR="00A1571F" w:rsidRDefault="00A1571F" w:rsidP="00A1571F">
      <w:pPr>
        <w:spacing w:after="0"/>
        <w:ind w:firstLine="708"/>
        <w:contextualSpacing/>
        <w:jc w:val="both"/>
        <w:rPr>
          <w:rFonts w:ascii="Times New Roman" w:hAnsi="Times New Roman" w:cs="Times New Roman"/>
          <w:sz w:val="24"/>
          <w:szCs w:val="24"/>
        </w:rPr>
      </w:pPr>
      <w:r w:rsidRPr="00A1571F">
        <w:rPr>
          <w:rFonts w:ascii="Times New Roman" w:hAnsi="Times New Roman" w:cs="Times New Roman"/>
          <w:sz w:val="24"/>
          <w:szCs w:val="24"/>
        </w:rPr>
        <w:t>сокращение продолжительности рабочего дня и предоставление дополнительного оплачиваемого отпуска (ст. 92, 117 ТК РФ);</w:t>
      </w:r>
    </w:p>
    <w:p w:rsidR="00A1571F" w:rsidRDefault="00A1571F" w:rsidP="00A1571F">
      <w:pPr>
        <w:spacing w:after="0"/>
        <w:ind w:firstLine="708"/>
        <w:contextualSpacing/>
        <w:jc w:val="both"/>
        <w:rPr>
          <w:rFonts w:ascii="Times New Roman" w:hAnsi="Times New Roman" w:cs="Times New Roman"/>
          <w:sz w:val="24"/>
          <w:szCs w:val="24"/>
        </w:rPr>
      </w:pPr>
      <w:r w:rsidRPr="00A1571F">
        <w:rPr>
          <w:rFonts w:ascii="Times New Roman" w:hAnsi="Times New Roman" w:cs="Times New Roman"/>
          <w:sz w:val="24"/>
          <w:szCs w:val="24"/>
        </w:rPr>
        <w:t>бесплатная выдача (по установленным нормам) молока или др. равноценных пищевых продуктов, лечебно-профилактического питания (ст. 222 ТК РФ).</w:t>
      </w:r>
    </w:p>
    <w:p w:rsidR="00BF5E18" w:rsidRPr="00115B46" w:rsidRDefault="00A1571F" w:rsidP="00115B46">
      <w:pPr>
        <w:spacing w:after="0"/>
        <w:ind w:firstLine="708"/>
        <w:contextualSpacing/>
        <w:jc w:val="both"/>
        <w:rPr>
          <w:rFonts w:ascii="Times New Roman" w:hAnsi="Times New Roman" w:cs="Times New Roman"/>
          <w:sz w:val="24"/>
          <w:szCs w:val="24"/>
        </w:rPr>
      </w:pPr>
      <w:r w:rsidRPr="00A1571F">
        <w:rPr>
          <w:rFonts w:ascii="Times New Roman" w:hAnsi="Times New Roman" w:cs="Times New Roman"/>
          <w:sz w:val="24"/>
          <w:szCs w:val="24"/>
        </w:rPr>
        <w:t xml:space="preserve">Государство участвует в финансировании мероприятий по охране труда. На реализацию федеральных целевых программ выделяются средства из федерального </w:t>
      </w:r>
      <w:r w:rsidRPr="00416D56">
        <w:rPr>
          <w:rFonts w:ascii="Times New Roman" w:hAnsi="Times New Roman" w:cs="Times New Roman"/>
          <w:sz w:val="24"/>
          <w:szCs w:val="24"/>
        </w:rPr>
        <w:t>бюджета или из Фонда социального страхования Российской Федерации.</w:t>
      </w:r>
    </w:p>
    <w:p w:rsidR="00BF5E18" w:rsidRDefault="00BF5E18" w:rsidP="000D7CBB">
      <w:pPr>
        <w:autoSpaceDE w:val="0"/>
        <w:autoSpaceDN w:val="0"/>
        <w:adjustRightInd w:val="0"/>
        <w:spacing w:after="0" w:line="240" w:lineRule="auto"/>
        <w:contextualSpacing/>
        <w:jc w:val="center"/>
        <w:rPr>
          <w:rFonts w:ascii="Times New Roman" w:hAnsi="Times New Roman" w:cs="Times New Roman"/>
          <w:b/>
          <w:bCs/>
          <w:sz w:val="24"/>
          <w:szCs w:val="24"/>
        </w:rPr>
      </w:pPr>
    </w:p>
    <w:p w:rsidR="000D7CBB" w:rsidRDefault="000D7CBB" w:rsidP="000D7CBB">
      <w:pPr>
        <w:autoSpaceDE w:val="0"/>
        <w:autoSpaceDN w:val="0"/>
        <w:adjustRightInd w:val="0"/>
        <w:spacing w:after="0" w:line="240" w:lineRule="auto"/>
        <w:contextualSpacing/>
        <w:jc w:val="center"/>
        <w:rPr>
          <w:rFonts w:ascii="Times New Roman" w:hAnsi="Times New Roman" w:cs="Times New Roman"/>
          <w:b/>
          <w:bCs/>
          <w:sz w:val="24"/>
          <w:szCs w:val="24"/>
        </w:rPr>
      </w:pPr>
      <w:r w:rsidRPr="000D7CBB">
        <w:rPr>
          <w:rFonts w:ascii="Times New Roman" w:hAnsi="Times New Roman" w:cs="Times New Roman"/>
          <w:b/>
          <w:bCs/>
          <w:sz w:val="24"/>
          <w:szCs w:val="24"/>
        </w:rPr>
        <w:t>Стандарты безопасности труда</w:t>
      </w:r>
    </w:p>
    <w:p w:rsidR="00BF5E18" w:rsidRDefault="00BF5E18" w:rsidP="000D7CBB">
      <w:pPr>
        <w:autoSpaceDE w:val="0"/>
        <w:autoSpaceDN w:val="0"/>
        <w:adjustRightInd w:val="0"/>
        <w:spacing w:after="0" w:line="240" w:lineRule="auto"/>
        <w:contextualSpacing/>
        <w:jc w:val="center"/>
        <w:rPr>
          <w:rFonts w:ascii="Times New Roman" w:hAnsi="Times New Roman" w:cs="Times New Roman"/>
          <w:b/>
          <w:bCs/>
          <w:sz w:val="24"/>
          <w:szCs w:val="24"/>
        </w:rPr>
      </w:pPr>
    </w:p>
    <w:p w:rsidR="007C5113" w:rsidRDefault="007C5113" w:rsidP="000D7CBB">
      <w:pPr>
        <w:autoSpaceDE w:val="0"/>
        <w:autoSpaceDN w:val="0"/>
        <w:adjustRightInd w:val="0"/>
        <w:spacing w:after="0" w:line="240" w:lineRule="auto"/>
        <w:contextualSpacing/>
        <w:jc w:val="center"/>
        <w:rPr>
          <w:rFonts w:ascii="Times New Roman" w:hAnsi="Times New Roman" w:cs="Times New Roman"/>
          <w:b/>
          <w:bCs/>
          <w:sz w:val="24"/>
          <w:szCs w:val="24"/>
        </w:rPr>
      </w:pPr>
      <w:r>
        <w:rPr>
          <w:noProof/>
          <w:lang w:eastAsia="ru-RU"/>
        </w:rPr>
        <w:drawing>
          <wp:inline distT="0" distB="0" distL="0" distR="0">
            <wp:extent cx="2890837" cy="1842770"/>
            <wp:effectExtent l="0" t="0" r="0" b="0"/>
            <wp:docPr id="25" name="Рисунок 25" descr="https://cf.ppt-online.org/files/slide/e/EZAKsTYbrlFcmftR5JUISa0VpGq91ie8N2B7jd/slid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cf.ppt-online.org/files/slide/e/EZAKsTYbrlFcmftR5JUISa0VpGq91ie8N2B7jd/slide-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01270" cy="1849421"/>
                    </a:xfrm>
                    <a:prstGeom prst="rect">
                      <a:avLst/>
                    </a:prstGeom>
                    <a:noFill/>
                    <a:ln>
                      <a:noFill/>
                    </a:ln>
                  </pic:spPr>
                </pic:pic>
              </a:graphicData>
            </a:graphic>
          </wp:inline>
        </w:drawing>
      </w:r>
    </w:p>
    <w:p w:rsidR="007C5113" w:rsidRPr="000D7CBB" w:rsidRDefault="007C5113" w:rsidP="000D7CBB">
      <w:pPr>
        <w:autoSpaceDE w:val="0"/>
        <w:autoSpaceDN w:val="0"/>
        <w:adjustRightInd w:val="0"/>
        <w:spacing w:after="0" w:line="240" w:lineRule="auto"/>
        <w:contextualSpacing/>
        <w:jc w:val="center"/>
        <w:rPr>
          <w:rFonts w:ascii="Times New Roman" w:hAnsi="Times New Roman" w:cs="Times New Roman"/>
          <w:b/>
          <w:bCs/>
          <w:sz w:val="24"/>
          <w:szCs w:val="24"/>
        </w:rPr>
      </w:pPr>
    </w:p>
    <w:p w:rsidR="00416D56" w:rsidRPr="000D7CBB" w:rsidRDefault="000D7CBB" w:rsidP="00BF5E18">
      <w:pPr>
        <w:autoSpaceDE w:val="0"/>
        <w:autoSpaceDN w:val="0"/>
        <w:adjustRightInd w:val="0"/>
        <w:spacing w:after="0" w:line="240" w:lineRule="auto"/>
        <w:ind w:firstLine="708"/>
        <w:contextualSpacing/>
        <w:jc w:val="both"/>
        <w:rPr>
          <w:rFonts w:ascii="Times New Roman" w:hAnsi="Times New Roman" w:cs="Times New Roman"/>
          <w:sz w:val="24"/>
          <w:szCs w:val="24"/>
        </w:rPr>
      </w:pPr>
      <w:r w:rsidRPr="000D7CBB">
        <w:rPr>
          <w:rFonts w:ascii="Times New Roman" w:hAnsi="Times New Roman" w:cs="Times New Roman"/>
          <w:sz w:val="24"/>
          <w:szCs w:val="24"/>
        </w:rPr>
        <w:t>Правила, процедуры, критерии и нормат</w:t>
      </w:r>
      <w:r>
        <w:rPr>
          <w:rFonts w:ascii="Times New Roman" w:hAnsi="Times New Roman" w:cs="Times New Roman"/>
          <w:sz w:val="24"/>
          <w:szCs w:val="24"/>
        </w:rPr>
        <w:t xml:space="preserve">ивы, направленные на сохранение </w:t>
      </w:r>
      <w:r w:rsidRPr="000D7CBB">
        <w:rPr>
          <w:rFonts w:ascii="Times New Roman" w:hAnsi="Times New Roman" w:cs="Times New Roman"/>
          <w:sz w:val="24"/>
          <w:szCs w:val="24"/>
        </w:rPr>
        <w:t>жизни и здоровья работников в п</w:t>
      </w:r>
      <w:r>
        <w:rPr>
          <w:rFonts w:ascii="Times New Roman" w:hAnsi="Times New Roman" w:cs="Times New Roman"/>
          <w:sz w:val="24"/>
          <w:szCs w:val="24"/>
        </w:rPr>
        <w:t xml:space="preserve">роцессе трудовой деятельности и </w:t>
      </w:r>
      <w:r w:rsidRPr="000D7CBB">
        <w:rPr>
          <w:rFonts w:ascii="Times New Roman" w:hAnsi="Times New Roman" w:cs="Times New Roman"/>
          <w:sz w:val="24"/>
          <w:szCs w:val="24"/>
        </w:rPr>
        <w:t>регламентирующие осуществление социально-</w:t>
      </w:r>
      <w:r>
        <w:rPr>
          <w:rFonts w:ascii="Times New Roman" w:hAnsi="Times New Roman" w:cs="Times New Roman"/>
          <w:sz w:val="24"/>
          <w:szCs w:val="24"/>
        </w:rPr>
        <w:t xml:space="preserve">экономических, </w:t>
      </w:r>
      <w:r w:rsidRPr="000D7CBB">
        <w:rPr>
          <w:rFonts w:ascii="Times New Roman" w:hAnsi="Times New Roman" w:cs="Times New Roman"/>
          <w:sz w:val="24"/>
          <w:szCs w:val="24"/>
        </w:rPr>
        <w:t>организационных, санитарно-гигиенических, лечебно-</w:t>
      </w:r>
      <w:r>
        <w:rPr>
          <w:rFonts w:ascii="Times New Roman" w:hAnsi="Times New Roman" w:cs="Times New Roman"/>
          <w:sz w:val="24"/>
          <w:szCs w:val="24"/>
        </w:rPr>
        <w:t xml:space="preserve">профилактических, </w:t>
      </w:r>
      <w:r w:rsidRPr="000D7CBB">
        <w:rPr>
          <w:rFonts w:ascii="Times New Roman" w:hAnsi="Times New Roman" w:cs="Times New Roman"/>
          <w:sz w:val="24"/>
          <w:szCs w:val="24"/>
        </w:rPr>
        <w:t>реабилитационных мер в области охраны труда.</w:t>
      </w:r>
    </w:p>
    <w:p w:rsidR="000D7CBB" w:rsidRPr="000D7CBB" w:rsidRDefault="000D7CBB" w:rsidP="00BF5E18">
      <w:pPr>
        <w:autoSpaceDE w:val="0"/>
        <w:autoSpaceDN w:val="0"/>
        <w:adjustRightInd w:val="0"/>
        <w:spacing w:after="0" w:line="240" w:lineRule="auto"/>
        <w:ind w:firstLine="708"/>
        <w:contextualSpacing/>
        <w:jc w:val="both"/>
        <w:rPr>
          <w:rFonts w:ascii="Times New Roman" w:hAnsi="Times New Roman" w:cs="Times New Roman"/>
          <w:b/>
          <w:bCs/>
          <w:sz w:val="24"/>
          <w:szCs w:val="24"/>
        </w:rPr>
      </w:pPr>
      <w:r w:rsidRPr="000D7CBB">
        <w:rPr>
          <w:rFonts w:ascii="Times New Roman" w:hAnsi="Times New Roman" w:cs="Times New Roman"/>
          <w:b/>
          <w:bCs/>
          <w:sz w:val="24"/>
          <w:szCs w:val="24"/>
        </w:rPr>
        <w:t>ГОСТ 12.0.004-90 «Организация обу</w:t>
      </w:r>
      <w:r>
        <w:rPr>
          <w:rFonts w:ascii="Times New Roman" w:hAnsi="Times New Roman" w:cs="Times New Roman"/>
          <w:b/>
          <w:bCs/>
          <w:sz w:val="24"/>
          <w:szCs w:val="24"/>
        </w:rPr>
        <w:t xml:space="preserve">чения безопасности труда. Общи положения» </w:t>
      </w:r>
      <w:r w:rsidRPr="000D7CBB">
        <w:rPr>
          <w:rFonts w:ascii="Times New Roman" w:hAnsi="Times New Roman" w:cs="Times New Roman"/>
          <w:sz w:val="24"/>
          <w:szCs w:val="24"/>
        </w:rPr>
        <w:t>К замещению должности инженера по охране труда допускаются лица,</w:t>
      </w:r>
      <w:r>
        <w:rPr>
          <w:rFonts w:ascii="Times New Roman" w:hAnsi="Times New Roman" w:cs="Times New Roman"/>
          <w:b/>
          <w:bCs/>
          <w:sz w:val="24"/>
          <w:szCs w:val="24"/>
        </w:rPr>
        <w:t xml:space="preserve"> </w:t>
      </w:r>
      <w:r w:rsidRPr="000D7CBB">
        <w:rPr>
          <w:rFonts w:ascii="Times New Roman" w:hAnsi="Times New Roman" w:cs="Times New Roman"/>
          <w:sz w:val="24"/>
          <w:szCs w:val="24"/>
        </w:rPr>
        <w:t>имеющие диплом о присвоении квалификации инженера по охране труда или</w:t>
      </w:r>
      <w:r>
        <w:rPr>
          <w:rFonts w:ascii="Times New Roman" w:hAnsi="Times New Roman" w:cs="Times New Roman"/>
          <w:b/>
          <w:bCs/>
          <w:sz w:val="24"/>
          <w:szCs w:val="24"/>
        </w:rPr>
        <w:t xml:space="preserve"> </w:t>
      </w:r>
      <w:r w:rsidRPr="000D7CBB">
        <w:rPr>
          <w:rFonts w:ascii="Times New Roman" w:hAnsi="Times New Roman" w:cs="Times New Roman"/>
          <w:sz w:val="24"/>
          <w:szCs w:val="24"/>
        </w:rPr>
        <w:t>стаж работы в этой должности (специальности) не менее 1года.</w:t>
      </w:r>
      <w:r>
        <w:rPr>
          <w:rFonts w:ascii="Times New Roman" w:hAnsi="Times New Roman" w:cs="Times New Roman"/>
          <w:b/>
          <w:bCs/>
          <w:sz w:val="24"/>
          <w:szCs w:val="24"/>
        </w:rPr>
        <w:t xml:space="preserve"> </w:t>
      </w:r>
      <w:r w:rsidRPr="000D7CBB">
        <w:rPr>
          <w:rFonts w:ascii="Times New Roman" w:hAnsi="Times New Roman" w:cs="Times New Roman"/>
          <w:sz w:val="24"/>
          <w:szCs w:val="24"/>
        </w:rPr>
        <w:t>Лица, впервые вступившие в должность инженера по охране труда и не</w:t>
      </w:r>
      <w:r>
        <w:rPr>
          <w:rFonts w:ascii="Times New Roman" w:hAnsi="Times New Roman" w:cs="Times New Roman"/>
          <w:b/>
          <w:bCs/>
          <w:sz w:val="24"/>
          <w:szCs w:val="24"/>
        </w:rPr>
        <w:t xml:space="preserve"> </w:t>
      </w:r>
      <w:r w:rsidRPr="000D7CBB">
        <w:rPr>
          <w:rFonts w:ascii="Times New Roman" w:hAnsi="Times New Roman" w:cs="Times New Roman"/>
          <w:sz w:val="24"/>
          <w:szCs w:val="24"/>
        </w:rPr>
        <w:t>имеющие соответствующего д</w:t>
      </w:r>
      <w:r>
        <w:rPr>
          <w:rFonts w:ascii="Times New Roman" w:hAnsi="Times New Roman" w:cs="Times New Roman"/>
          <w:sz w:val="24"/>
          <w:szCs w:val="24"/>
        </w:rPr>
        <w:t xml:space="preserve">иплома или стажа, до исполнения </w:t>
      </w:r>
      <w:r w:rsidRPr="000D7CBB">
        <w:rPr>
          <w:rFonts w:ascii="Times New Roman" w:hAnsi="Times New Roman" w:cs="Times New Roman"/>
          <w:sz w:val="24"/>
          <w:szCs w:val="24"/>
        </w:rPr>
        <w:t>должностных</w:t>
      </w:r>
      <w:r>
        <w:rPr>
          <w:rFonts w:ascii="Times New Roman" w:hAnsi="Times New Roman" w:cs="Times New Roman"/>
          <w:b/>
          <w:bCs/>
          <w:sz w:val="24"/>
          <w:szCs w:val="24"/>
        </w:rPr>
        <w:t xml:space="preserve"> </w:t>
      </w:r>
      <w:r w:rsidRPr="000D7CBB">
        <w:rPr>
          <w:rFonts w:ascii="Times New Roman" w:hAnsi="Times New Roman" w:cs="Times New Roman"/>
          <w:sz w:val="24"/>
          <w:szCs w:val="24"/>
        </w:rPr>
        <w:t>функций должны пройти специальное обучение в объеме не менее 72час.</w:t>
      </w:r>
    </w:p>
    <w:p w:rsidR="000D7CBB" w:rsidRPr="000D7CBB" w:rsidRDefault="000D7CBB" w:rsidP="000D7CBB">
      <w:pPr>
        <w:autoSpaceDE w:val="0"/>
        <w:autoSpaceDN w:val="0"/>
        <w:adjustRightInd w:val="0"/>
        <w:spacing w:after="0" w:line="240" w:lineRule="auto"/>
        <w:contextualSpacing/>
        <w:jc w:val="both"/>
        <w:rPr>
          <w:rFonts w:ascii="Times New Roman" w:hAnsi="Times New Roman" w:cs="Times New Roman"/>
          <w:sz w:val="24"/>
          <w:szCs w:val="24"/>
        </w:rPr>
      </w:pPr>
      <w:r w:rsidRPr="000D7CBB">
        <w:rPr>
          <w:rFonts w:ascii="Times New Roman" w:hAnsi="Times New Roman" w:cs="Times New Roman"/>
          <w:sz w:val="24"/>
          <w:szCs w:val="24"/>
        </w:rPr>
        <w:t>Руководители служб охраны труда и специ</w:t>
      </w:r>
      <w:r>
        <w:rPr>
          <w:rFonts w:ascii="Times New Roman" w:hAnsi="Times New Roman" w:cs="Times New Roman"/>
          <w:sz w:val="24"/>
          <w:szCs w:val="24"/>
        </w:rPr>
        <w:t xml:space="preserve">алисты по охране труда проходят </w:t>
      </w:r>
      <w:r w:rsidRPr="000D7CBB">
        <w:rPr>
          <w:rFonts w:ascii="Times New Roman" w:hAnsi="Times New Roman" w:cs="Times New Roman"/>
          <w:sz w:val="24"/>
          <w:szCs w:val="24"/>
        </w:rPr>
        <w:t>систематическое повышение квалификации не реже одного раза в 5 лет.</w:t>
      </w:r>
    </w:p>
    <w:p w:rsidR="000D7CBB" w:rsidRPr="000D7CBB" w:rsidRDefault="000D7CBB" w:rsidP="00BF5E18">
      <w:pPr>
        <w:autoSpaceDE w:val="0"/>
        <w:autoSpaceDN w:val="0"/>
        <w:adjustRightInd w:val="0"/>
        <w:spacing w:after="0" w:line="240" w:lineRule="auto"/>
        <w:ind w:firstLine="708"/>
        <w:contextualSpacing/>
        <w:jc w:val="both"/>
        <w:rPr>
          <w:rFonts w:ascii="Times New Roman" w:hAnsi="Times New Roman" w:cs="Times New Roman"/>
          <w:sz w:val="24"/>
          <w:szCs w:val="24"/>
        </w:rPr>
      </w:pPr>
      <w:r w:rsidRPr="000D7CBB">
        <w:rPr>
          <w:rFonts w:ascii="Times New Roman" w:hAnsi="Times New Roman" w:cs="Times New Roman"/>
          <w:b/>
          <w:bCs/>
          <w:sz w:val="24"/>
          <w:szCs w:val="24"/>
        </w:rPr>
        <w:t xml:space="preserve">ГОСТ Р 12.0.007-2009 </w:t>
      </w:r>
      <w:r w:rsidRPr="000D7CBB">
        <w:rPr>
          <w:rFonts w:ascii="Times New Roman" w:hAnsi="Times New Roman" w:cs="Times New Roman"/>
          <w:sz w:val="24"/>
          <w:szCs w:val="24"/>
        </w:rPr>
        <w:t>«Система стандар</w:t>
      </w:r>
      <w:r>
        <w:rPr>
          <w:rFonts w:ascii="Times New Roman" w:hAnsi="Times New Roman" w:cs="Times New Roman"/>
          <w:sz w:val="24"/>
          <w:szCs w:val="24"/>
        </w:rPr>
        <w:t xml:space="preserve">тов безопасности труда. Система </w:t>
      </w:r>
      <w:r w:rsidRPr="000D7CBB">
        <w:rPr>
          <w:rFonts w:ascii="Times New Roman" w:hAnsi="Times New Roman" w:cs="Times New Roman"/>
          <w:sz w:val="24"/>
          <w:szCs w:val="24"/>
        </w:rPr>
        <w:t xml:space="preserve">правления охраной труда в организации. </w:t>
      </w:r>
      <w:r>
        <w:rPr>
          <w:rFonts w:ascii="Times New Roman" w:hAnsi="Times New Roman" w:cs="Times New Roman"/>
          <w:sz w:val="24"/>
          <w:szCs w:val="24"/>
        </w:rPr>
        <w:t xml:space="preserve">Общие требования по разработке, </w:t>
      </w:r>
      <w:r w:rsidRPr="000D7CBB">
        <w:rPr>
          <w:rFonts w:ascii="Times New Roman" w:hAnsi="Times New Roman" w:cs="Times New Roman"/>
          <w:sz w:val="24"/>
          <w:szCs w:val="24"/>
        </w:rPr>
        <w:t>применению, оценке и совершенствованию»</w:t>
      </w:r>
    </w:p>
    <w:p w:rsidR="000D7CBB" w:rsidRPr="000D7CBB" w:rsidRDefault="000D7CBB" w:rsidP="00BF5E18">
      <w:pPr>
        <w:autoSpaceDE w:val="0"/>
        <w:autoSpaceDN w:val="0"/>
        <w:adjustRightInd w:val="0"/>
        <w:spacing w:after="0" w:line="240" w:lineRule="auto"/>
        <w:ind w:firstLine="708"/>
        <w:contextualSpacing/>
        <w:jc w:val="both"/>
        <w:rPr>
          <w:rFonts w:ascii="Times New Roman" w:hAnsi="Times New Roman" w:cs="Times New Roman"/>
          <w:sz w:val="24"/>
          <w:szCs w:val="24"/>
        </w:rPr>
      </w:pPr>
      <w:r w:rsidRPr="000D7CBB">
        <w:rPr>
          <w:rFonts w:ascii="Times New Roman" w:hAnsi="Times New Roman" w:cs="Times New Roman"/>
          <w:b/>
          <w:bCs/>
          <w:sz w:val="24"/>
          <w:szCs w:val="24"/>
        </w:rPr>
        <w:t xml:space="preserve">ГОСТ Р 12.0.010-2009 </w:t>
      </w:r>
      <w:r w:rsidRPr="000D7CBB">
        <w:rPr>
          <w:rFonts w:ascii="Times New Roman" w:hAnsi="Times New Roman" w:cs="Times New Roman"/>
          <w:sz w:val="24"/>
          <w:szCs w:val="24"/>
        </w:rPr>
        <w:t>«Системы управл</w:t>
      </w:r>
      <w:r>
        <w:rPr>
          <w:rFonts w:ascii="Times New Roman" w:hAnsi="Times New Roman" w:cs="Times New Roman"/>
          <w:sz w:val="24"/>
          <w:szCs w:val="24"/>
        </w:rPr>
        <w:t xml:space="preserve">ения охраной труда. Определение </w:t>
      </w:r>
      <w:r w:rsidRPr="000D7CBB">
        <w:rPr>
          <w:rFonts w:ascii="Times New Roman" w:hAnsi="Times New Roman" w:cs="Times New Roman"/>
          <w:sz w:val="24"/>
          <w:szCs w:val="24"/>
        </w:rPr>
        <w:t>опасностей и оценка рисков»</w:t>
      </w:r>
    </w:p>
    <w:p w:rsidR="000D7CBB" w:rsidRPr="000D7CBB" w:rsidRDefault="000D7CBB" w:rsidP="00BF5E18">
      <w:pPr>
        <w:autoSpaceDE w:val="0"/>
        <w:autoSpaceDN w:val="0"/>
        <w:adjustRightInd w:val="0"/>
        <w:spacing w:after="0" w:line="240" w:lineRule="auto"/>
        <w:ind w:firstLine="708"/>
        <w:contextualSpacing/>
        <w:jc w:val="both"/>
        <w:rPr>
          <w:rFonts w:ascii="Times New Roman" w:hAnsi="Times New Roman" w:cs="Times New Roman"/>
          <w:sz w:val="24"/>
          <w:szCs w:val="24"/>
        </w:rPr>
      </w:pPr>
      <w:r w:rsidRPr="000D7CBB">
        <w:rPr>
          <w:rFonts w:ascii="Times New Roman" w:hAnsi="Times New Roman" w:cs="Times New Roman"/>
          <w:b/>
          <w:bCs/>
          <w:sz w:val="24"/>
          <w:szCs w:val="24"/>
        </w:rPr>
        <w:t xml:space="preserve">ГОСТ 12.0.230-2007 </w:t>
      </w:r>
      <w:r w:rsidRPr="000D7CBB">
        <w:rPr>
          <w:rFonts w:ascii="Times New Roman" w:hAnsi="Times New Roman" w:cs="Times New Roman"/>
          <w:sz w:val="24"/>
          <w:szCs w:val="24"/>
        </w:rPr>
        <w:t>«Система стандар</w:t>
      </w:r>
      <w:r>
        <w:rPr>
          <w:rFonts w:ascii="Times New Roman" w:hAnsi="Times New Roman" w:cs="Times New Roman"/>
          <w:sz w:val="24"/>
          <w:szCs w:val="24"/>
        </w:rPr>
        <w:t xml:space="preserve">тов безопасности труда. Системы </w:t>
      </w:r>
      <w:r w:rsidRPr="000D7CBB">
        <w:rPr>
          <w:rFonts w:ascii="Times New Roman" w:hAnsi="Times New Roman" w:cs="Times New Roman"/>
          <w:sz w:val="24"/>
          <w:szCs w:val="24"/>
        </w:rPr>
        <w:t>управления охраной труда. Общие требования»</w:t>
      </w:r>
    </w:p>
    <w:p w:rsidR="000D7CBB" w:rsidRPr="000D7CBB" w:rsidRDefault="000D7CBB" w:rsidP="00BF5E18">
      <w:pPr>
        <w:autoSpaceDE w:val="0"/>
        <w:autoSpaceDN w:val="0"/>
        <w:adjustRightInd w:val="0"/>
        <w:spacing w:after="0" w:line="240" w:lineRule="auto"/>
        <w:ind w:firstLine="708"/>
        <w:contextualSpacing/>
        <w:jc w:val="both"/>
        <w:rPr>
          <w:rFonts w:ascii="Times New Roman" w:hAnsi="Times New Roman" w:cs="Times New Roman"/>
          <w:sz w:val="24"/>
          <w:szCs w:val="24"/>
        </w:rPr>
      </w:pPr>
      <w:r w:rsidRPr="000D7CBB">
        <w:rPr>
          <w:rFonts w:ascii="Times New Roman" w:hAnsi="Times New Roman" w:cs="Times New Roman"/>
          <w:b/>
          <w:bCs/>
          <w:sz w:val="24"/>
          <w:szCs w:val="24"/>
        </w:rPr>
        <w:t xml:space="preserve">РД 03-418-01 </w:t>
      </w:r>
      <w:r w:rsidRPr="000D7CBB">
        <w:rPr>
          <w:rFonts w:ascii="Times New Roman" w:hAnsi="Times New Roman" w:cs="Times New Roman"/>
          <w:sz w:val="24"/>
          <w:szCs w:val="24"/>
        </w:rPr>
        <w:t>«Методические указания по п</w:t>
      </w:r>
      <w:r>
        <w:rPr>
          <w:rFonts w:ascii="Times New Roman" w:hAnsi="Times New Roman" w:cs="Times New Roman"/>
          <w:sz w:val="24"/>
          <w:szCs w:val="24"/>
        </w:rPr>
        <w:t xml:space="preserve">роведению анализа риска опасных </w:t>
      </w:r>
      <w:r w:rsidRPr="000D7CBB">
        <w:rPr>
          <w:rFonts w:ascii="Times New Roman" w:hAnsi="Times New Roman" w:cs="Times New Roman"/>
          <w:sz w:val="24"/>
          <w:szCs w:val="24"/>
        </w:rPr>
        <w:t>производственных объектов»</w:t>
      </w:r>
    </w:p>
    <w:p w:rsidR="001258DD" w:rsidRPr="001258DD" w:rsidRDefault="000D7CBB" w:rsidP="001258DD">
      <w:pPr>
        <w:spacing w:after="0"/>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001258DD">
        <w:rPr>
          <w:rFonts w:ascii="Times New Roman" w:hAnsi="Times New Roman" w:cs="Times New Roman"/>
          <w:b/>
          <w:sz w:val="24"/>
          <w:szCs w:val="24"/>
        </w:rPr>
        <w:t xml:space="preserve"> </w:t>
      </w:r>
    </w:p>
    <w:p w:rsidR="001258DD" w:rsidRDefault="001258DD" w:rsidP="001258DD">
      <w:pPr>
        <w:spacing w:after="0" w:line="240" w:lineRule="auto"/>
        <w:contextualSpacing/>
        <w:jc w:val="center"/>
        <w:rPr>
          <w:rFonts w:ascii="Times New Roman" w:eastAsia="Times New Roman" w:hAnsi="Times New Roman" w:cs="Times New Roman"/>
          <w:b/>
          <w:bCs/>
          <w:color w:val="000000"/>
          <w:sz w:val="24"/>
          <w:szCs w:val="24"/>
          <w:lang w:eastAsia="ru-RU"/>
        </w:rPr>
      </w:pPr>
      <w:r w:rsidRPr="001258DD">
        <w:rPr>
          <w:rFonts w:ascii="Times New Roman" w:eastAsia="Times New Roman" w:hAnsi="Times New Roman" w:cs="Times New Roman"/>
          <w:b/>
          <w:bCs/>
          <w:color w:val="000000"/>
          <w:sz w:val="24"/>
          <w:szCs w:val="24"/>
          <w:lang w:eastAsia="ru-RU"/>
        </w:rPr>
        <w:t>Коллективный договор. Трудовой договор.</w:t>
      </w:r>
    </w:p>
    <w:p w:rsidR="001258DD" w:rsidRPr="001258DD" w:rsidRDefault="001258DD" w:rsidP="001258DD">
      <w:pPr>
        <w:spacing w:after="0" w:line="240" w:lineRule="auto"/>
        <w:contextualSpacing/>
        <w:jc w:val="center"/>
        <w:rPr>
          <w:rFonts w:ascii="Times New Roman" w:eastAsia="Times New Roman" w:hAnsi="Times New Roman" w:cs="Times New Roman"/>
          <w:color w:val="000000"/>
          <w:sz w:val="24"/>
          <w:szCs w:val="24"/>
          <w:lang w:eastAsia="ru-RU"/>
        </w:rPr>
      </w:pPr>
    </w:p>
    <w:p w:rsidR="001258DD" w:rsidRPr="001258DD" w:rsidRDefault="001258DD" w:rsidP="001258DD">
      <w:pPr>
        <w:spacing w:after="0" w:line="240" w:lineRule="auto"/>
        <w:ind w:firstLine="708"/>
        <w:contextualSpacing/>
        <w:jc w:val="both"/>
        <w:rPr>
          <w:rFonts w:ascii="Times New Roman" w:eastAsia="Times New Roman" w:hAnsi="Times New Roman" w:cs="Times New Roman"/>
          <w:color w:val="000000"/>
          <w:sz w:val="24"/>
          <w:szCs w:val="24"/>
          <w:lang w:eastAsia="ru-RU"/>
        </w:rPr>
      </w:pPr>
      <w:r w:rsidRPr="001258DD">
        <w:rPr>
          <w:rFonts w:ascii="Times New Roman" w:eastAsia="Times New Roman" w:hAnsi="Times New Roman" w:cs="Times New Roman"/>
          <w:color w:val="000000"/>
          <w:sz w:val="24"/>
          <w:szCs w:val="24"/>
          <w:lang w:eastAsia="ru-RU"/>
        </w:rPr>
        <w:t>В соответствии со ст. 22 ТК РФ правом и обязанностью работодателя является заключение коллективного договора. Работодатель обязан соблюдать условия коллективного договора</w:t>
      </w:r>
    </w:p>
    <w:p w:rsidR="001258DD" w:rsidRPr="001258DD" w:rsidRDefault="001258DD" w:rsidP="001258DD">
      <w:pPr>
        <w:spacing w:after="0" w:line="240" w:lineRule="auto"/>
        <w:ind w:firstLine="708"/>
        <w:contextualSpacing/>
        <w:jc w:val="both"/>
        <w:rPr>
          <w:rFonts w:ascii="Times New Roman" w:eastAsia="Times New Roman" w:hAnsi="Times New Roman" w:cs="Times New Roman"/>
          <w:color w:val="000000"/>
          <w:sz w:val="24"/>
          <w:szCs w:val="24"/>
          <w:lang w:eastAsia="ru-RU"/>
        </w:rPr>
      </w:pPr>
      <w:r w:rsidRPr="001258DD">
        <w:rPr>
          <w:rFonts w:ascii="Times New Roman" w:eastAsia="Times New Roman" w:hAnsi="Times New Roman" w:cs="Times New Roman"/>
          <w:b/>
          <w:bCs/>
          <w:color w:val="000000"/>
          <w:sz w:val="24"/>
          <w:szCs w:val="24"/>
          <w:lang w:eastAsia="ru-RU"/>
        </w:rPr>
        <w:t>Трудовой договор</w:t>
      </w:r>
      <w:r w:rsidRPr="001258DD">
        <w:rPr>
          <w:rFonts w:ascii="Times New Roman" w:eastAsia="Times New Roman" w:hAnsi="Times New Roman" w:cs="Times New Roman"/>
          <w:color w:val="000000"/>
          <w:sz w:val="24"/>
          <w:szCs w:val="24"/>
          <w:lang w:eastAsia="ru-RU"/>
        </w:rPr>
        <w:t> – соглашение между работодателем и работником, в соответствии с которым работодатель обязуется предоставить работу по обусловленной трудовой функции, обеспечить условия труда, предусмотренные ТК РФ, законами и иными нормативными правовыми актами, коллективным договором, своевременно и в полном размере выплачивать работнику заработную плату. А работник обязуется лично выполнять определенную этим соглашением трудовую функцию, соблюдать правила внутреннего распорядка организации. Сторонами трудового договора являются работодатель и работник.</w:t>
      </w:r>
    </w:p>
    <w:p w:rsidR="001258DD" w:rsidRPr="001258DD" w:rsidRDefault="001258DD" w:rsidP="001258DD">
      <w:pPr>
        <w:spacing w:after="0" w:line="240" w:lineRule="auto"/>
        <w:ind w:firstLine="708"/>
        <w:contextualSpacing/>
        <w:jc w:val="both"/>
        <w:rPr>
          <w:rFonts w:ascii="Times New Roman" w:eastAsia="Times New Roman" w:hAnsi="Times New Roman" w:cs="Times New Roman"/>
          <w:color w:val="000000"/>
          <w:sz w:val="24"/>
          <w:szCs w:val="24"/>
          <w:lang w:eastAsia="ru-RU"/>
        </w:rPr>
      </w:pPr>
      <w:r w:rsidRPr="001258DD">
        <w:rPr>
          <w:rFonts w:ascii="Times New Roman" w:eastAsia="Times New Roman" w:hAnsi="Times New Roman" w:cs="Times New Roman"/>
          <w:color w:val="000000"/>
          <w:sz w:val="24"/>
          <w:szCs w:val="24"/>
          <w:lang w:eastAsia="ru-RU"/>
        </w:rPr>
        <w:t>Существенными условиями трудового договора являются:</w:t>
      </w:r>
    </w:p>
    <w:p w:rsidR="001258DD" w:rsidRPr="001258DD" w:rsidRDefault="001258DD" w:rsidP="00F06923">
      <w:pPr>
        <w:pStyle w:val="a3"/>
        <w:numPr>
          <w:ilvl w:val="0"/>
          <w:numId w:val="8"/>
        </w:numPr>
        <w:spacing w:after="0" w:line="240" w:lineRule="auto"/>
        <w:jc w:val="both"/>
        <w:rPr>
          <w:rFonts w:ascii="Times New Roman" w:eastAsia="Times New Roman" w:hAnsi="Times New Roman" w:cs="Times New Roman"/>
          <w:color w:val="000000"/>
          <w:sz w:val="24"/>
          <w:szCs w:val="24"/>
          <w:lang w:eastAsia="ru-RU"/>
        </w:rPr>
      </w:pPr>
      <w:r w:rsidRPr="001258DD">
        <w:rPr>
          <w:rFonts w:ascii="Times New Roman" w:eastAsia="Times New Roman" w:hAnsi="Times New Roman" w:cs="Times New Roman"/>
          <w:color w:val="000000"/>
          <w:sz w:val="24"/>
          <w:szCs w:val="24"/>
          <w:lang w:eastAsia="ru-RU"/>
        </w:rPr>
        <w:t>место работы;</w:t>
      </w:r>
    </w:p>
    <w:p w:rsidR="001258DD" w:rsidRPr="001258DD" w:rsidRDefault="001258DD" w:rsidP="00F06923">
      <w:pPr>
        <w:pStyle w:val="a3"/>
        <w:numPr>
          <w:ilvl w:val="0"/>
          <w:numId w:val="8"/>
        </w:numPr>
        <w:spacing w:after="0" w:line="240" w:lineRule="auto"/>
        <w:jc w:val="both"/>
        <w:rPr>
          <w:rFonts w:ascii="Times New Roman" w:eastAsia="Times New Roman" w:hAnsi="Times New Roman" w:cs="Times New Roman"/>
          <w:color w:val="000000"/>
          <w:sz w:val="24"/>
          <w:szCs w:val="24"/>
          <w:lang w:eastAsia="ru-RU"/>
        </w:rPr>
      </w:pPr>
      <w:r w:rsidRPr="001258DD">
        <w:rPr>
          <w:rFonts w:ascii="Times New Roman" w:eastAsia="Times New Roman" w:hAnsi="Times New Roman" w:cs="Times New Roman"/>
          <w:color w:val="000000"/>
          <w:sz w:val="24"/>
          <w:szCs w:val="24"/>
          <w:lang w:eastAsia="ru-RU"/>
        </w:rPr>
        <w:t>дата начала работы;</w:t>
      </w:r>
    </w:p>
    <w:p w:rsidR="001258DD" w:rsidRPr="001258DD" w:rsidRDefault="001258DD" w:rsidP="00F06923">
      <w:pPr>
        <w:pStyle w:val="a3"/>
        <w:numPr>
          <w:ilvl w:val="0"/>
          <w:numId w:val="8"/>
        </w:numPr>
        <w:spacing w:after="0" w:line="240" w:lineRule="auto"/>
        <w:jc w:val="both"/>
        <w:rPr>
          <w:rFonts w:ascii="Times New Roman" w:eastAsia="Times New Roman" w:hAnsi="Times New Roman" w:cs="Times New Roman"/>
          <w:color w:val="000000"/>
          <w:sz w:val="24"/>
          <w:szCs w:val="24"/>
          <w:lang w:eastAsia="ru-RU"/>
        </w:rPr>
      </w:pPr>
      <w:r w:rsidRPr="001258DD">
        <w:rPr>
          <w:rFonts w:ascii="Times New Roman" w:eastAsia="Times New Roman" w:hAnsi="Times New Roman" w:cs="Times New Roman"/>
          <w:color w:val="000000"/>
          <w:sz w:val="24"/>
          <w:szCs w:val="24"/>
          <w:lang w:eastAsia="ru-RU"/>
        </w:rPr>
        <w:t>наименование должности, специальности, профессии с указанием квалификации (ЕТКС);</w:t>
      </w:r>
    </w:p>
    <w:p w:rsidR="001258DD" w:rsidRPr="001258DD" w:rsidRDefault="001258DD" w:rsidP="00F06923">
      <w:pPr>
        <w:pStyle w:val="a3"/>
        <w:numPr>
          <w:ilvl w:val="0"/>
          <w:numId w:val="8"/>
        </w:numPr>
        <w:spacing w:after="0" w:line="240" w:lineRule="auto"/>
        <w:jc w:val="both"/>
        <w:rPr>
          <w:rFonts w:ascii="Times New Roman" w:eastAsia="Times New Roman" w:hAnsi="Times New Roman" w:cs="Times New Roman"/>
          <w:color w:val="000000"/>
          <w:sz w:val="24"/>
          <w:szCs w:val="24"/>
          <w:lang w:eastAsia="ru-RU"/>
        </w:rPr>
      </w:pPr>
      <w:r w:rsidRPr="001258DD">
        <w:rPr>
          <w:rFonts w:ascii="Times New Roman" w:eastAsia="Times New Roman" w:hAnsi="Times New Roman" w:cs="Times New Roman"/>
          <w:color w:val="000000"/>
          <w:sz w:val="24"/>
          <w:szCs w:val="24"/>
          <w:lang w:eastAsia="ru-RU"/>
        </w:rPr>
        <w:t>права и обязанности работника;</w:t>
      </w:r>
    </w:p>
    <w:p w:rsidR="001258DD" w:rsidRPr="001258DD" w:rsidRDefault="001258DD" w:rsidP="00F06923">
      <w:pPr>
        <w:pStyle w:val="a3"/>
        <w:numPr>
          <w:ilvl w:val="0"/>
          <w:numId w:val="8"/>
        </w:numPr>
        <w:spacing w:after="0" w:line="240" w:lineRule="auto"/>
        <w:jc w:val="both"/>
        <w:rPr>
          <w:rFonts w:ascii="Times New Roman" w:eastAsia="Times New Roman" w:hAnsi="Times New Roman" w:cs="Times New Roman"/>
          <w:color w:val="000000"/>
          <w:sz w:val="24"/>
          <w:szCs w:val="24"/>
          <w:lang w:eastAsia="ru-RU"/>
        </w:rPr>
      </w:pPr>
      <w:r w:rsidRPr="001258DD">
        <w:rPr>
          <w:rFonts w:ascii="Times New Roman" w:eastAsia="Times New Roman" w:hAnsi="Times New Roman" w:cs="Times New Roman"/>
          <w:color w:val="000000"/>
          <w:sz w:val="24"/>
          <w:szCs w:val="24"/>
          <w:lang w:eastAsia="ru-RU"/>
        </w:rPr>
        <w:t>права и обязанности работодателя;</w:t>
      </w:r>
    </w:p>
    <w:p w:rsidR="001258DD" w:rsidRPr="001258DD" w:rsidRDefault="001258DD" w:rsidP="00F06923">
      <w:pPr>
        <w:pStyle w:val="a3"/>
        <w:numPr>
          <w:ilvl w:val="0"/>
          <w:numId w:val="8"/>
        </w:numPr>
        <w:spacing w:after="0" w:line="240" w:lineRule="auto"/>
        <w:jc w:val="both"/>
        <w:rPr>
          <w:rFonts w:ascii="Times New Roman" w:eastAsia="Times New Roman" w:hAnsi="Times New Roman" w:cs="Times New Roman"/>
          <w:color w:val="000000"/>
          <w:sz w:val="24"/>
          <w:szCs w:val="24"/>
          <w:lang w:eastAsia="ru-RU"/>
        </w:rPr>
      </w:pPr>
      <w:r w:rsidRPr="001258DD">
        <w:rPr>
          <w:rFonts w:ascii="Times New Roman" w:eastAsia="Times New Roman" w:hAnsi="Times New Roman" w:cs="Times New Roman"/>
          <w:color w:val="000000"/>
          <w:sz w:val="24"/>
          <w:szCs w:val="24"/>
          <w:lang w:eastAsia="ru-RU"/>
        </w:rPr>
        <w:t>характеристика условий труда, компенсации и льготы работникам за работу в тяжелых, вредных и опасных условиях труда;</w:t>
      </w:r>
    </w:p>
    <w:p w:rsidR="001258DD" w:rsidRPr="001258DD" w:rsidRDefault="001258DD" w:rsidP="00F06923">
      <w:pPr>
        <w:pStyle w:val="a3"/>
        <w:numPr>
          <w:ilvl w:val="0"/>
          <w:numId w:val="8"/>
        </w:numPr>
        <w:spacing w:after="0" w:line="240" w:lineRule="auto"/>
        <w:jc w:val="both"/>
        <w:rPr>
          <w:rFonts w:ascii="Times New Roman" w:eastAsia="Times New Roman" w:hAnsi="Times New Roman" w:cs="Times New Roman"/>
          <w:color w:val="000000"/>
          <w:sz w:val="24"/>
          <w:szCs w:val="24"/>
          <w:lang w:eastAsia="ru-RU"/>
        </w:rPr>
      </w:pPr>
      <w:r w:rsidRPr="001258DD">
        <w:rPr>
          <w:rFonts w:ascii="Times New Roman" w:eastAsia="Times New Roman" w:hAnsi="Times New Roman" w:cs="Times New Roman"/>
          <w:color w:val="000000"/>
          <w:sz w:val="24"/>
          <w:szCs w:val="24"/>
          <w:lang w:eastAsia="ru-RU"/>
        </w:rPr>
        <w:t>условия оплаты труда.</w:t>
      </w:r>
    </w:p>
    <w:p w:rsidR="001258DD" w:rsidRDefault="001258DD" w:rsidP="001258DD">
      <w:pPr>
        <w:spacing w:after="0" w:line="240" w:lineRule="auto"/>
        <w:ind w:firstLine="708"/>
        <w:contextualSpacing/>
        <w:jc w:val="both"/>
        <w:rPr>
          <w:rFonts w:ascii="Times New Roman" w:eastAsia="Times New Roman" w:hAnsi="Times New Roman" w:cs="Times New Roman"/>
          <w:color w:val="000000"/>
          <w:sz w:val="24"/>
          <w:szCs w:val="24"/>
          <w:lang w:eastAsia="ru-RU"/>
        </w:rPr>
      </w:pPr>
      <w:r w:rsidRPr="001258DD">
        <w:rPr>
          <w:rFonts w:ascii="Times New Roman" w:eastAsia="Times New Roman" w:hAnsi="Times New Roman" w:cs="Times New Roman"/>
          <w:color w:val="000000"/>
          <w:sz w:val="24"/>
          <w:szCs w:val="24"/>
          <w:lang w:eastAsia="ru-RU"/>
        </w:rPr>
        <w:t>В  трудовом договоре предусматривается условия о сроках испытания, о неразглашении охраняемой законом тайны (коммерческой, служебной, государственной), об обязанности работника отработать после обучения не менее установленного срока, если обучение проводилось за счет средств работодателя. Условия трудового договора могут быть изменены по соглашению сторон в письменной форме.</w:t>
      </w:r>
    </w:p>
    <w:p w:rsidR="001258DD" w:rsidRPr="001258DD" w:rsidRDefault="001258DD" w:rsidP="001258DD">
      <w:pPr>
        <w:spacing w:after="0" w:line="240" w:lineRule="auto"/>
        <w:ind w:firstLine="708"/>
        <w:contextualSpacing/>
        <w:jc w:val="both"/>
        <w:rPr>
          <w:rFonts w:ascii="Times New Roman" w:eastAsia="Times New Roman" w:hAnsi="Times New Roman" w:cs="Times New Roman"/>
          <w:color w:val="000000"/>
          <w:sz w:val="24"/>
          <w:szCs w:val="24"/>
          <w:lang w:eastAsia="ru-RU"/>
        </w:rPr>
      </w:pPr>
    </w:p>
    <w:p w:rsidR="001258DD" w:rsidRPr="001258DD" w:rsidRDefault="001258DD" w:rsidP="001258DD">
      <w:pPr>
        <w:spacing w:after="0" w:line="240" w:lineRule="auto"/>
        <w:ind w:firstLine="708"/>
        <w:contextualSpacing/>
        <w:jc w:val="both"/>
        <w:rPr>
          <w:rFonts w:ascii="Times New Roman" w:eastAsia="Times New Roman" w:hAnsi="Times New Roman" w:cs="Times New Roman"/>
          <w:b/>
          <w:color w:val="000000"/>
          <w:sz w:val="24"/>
          <w:szCs w:val="24"/>
          <w:lang w:eastAsia="ru-RU"/>
        </w:rPr>
      </w:pPr>
      <w:r w:rsidRPr="001258DD">
        <w:rPr>
          <w:rFonts w:ascii="Times New Roman" w:eastAsia="Times New Roman" w:hAnsi="Times New Roman" w:cs="Times New Roman"/>
          <w:b/>
          <w:color w:val="000000"/>
          <w:sz w:val="24"/>
          <w:szCs w:val="24"/>
          <w:lang w:eastAsia="ru-RU"/>
        </w:rPr>
        <w:t>Трудовые договоры могут заключаться:</w:t>
      </w:r>
    </w:p>
    <w:p w:rsidR="001258DD" w:rsidRPr="001258DD" w:rsidRDefault="001258DD" w:rsidP="001258DD">
      <w:pPr>
        <w:spacing w:after="0" w:line="240" w:lineRule="auto"/>
        <w:ind w:firstLine="708"/>
        <w:contextualSpacing/>
        <w:jc w:val="both"/>
        <w:rPr>
          <w:rFonts w:ascii="Times New Roman" w:eastAsia="Times New Roman" w:hAnsi="Times New Roman" w:cs="Times New Roman"/>
          <w:color w:val="000000"/>
          <w:sz w:val="24"/>
          <w:szCs w:val="24"/>
          <w:lang w:eastAsia="ru-RU"/>
        </w:rPr>
      </w:pPr>
      <w:r w:rsidRPr="001258DD">
        <w:rPr>
          <w:rFonts w:ascii="Times New Roman" w:eastAsia="Times New Roman" w:hAnsi="Times New Roman" w:cs="Times New Roman"/>
          <w:color w:val="000000"/>
          <w:sz w:val="24"/>
          <w:szCs w:val="24"/>
          <w:lang w:eastAsia="ru-RU"/>
        </w:rPr>
        <w:t>1)      на неопределенный срок;</w:t>
      </w:r>
    </w:p>
    <w:p w:rsidR="001258DD" w:rsidRPr="001258DD" w:rsidRDefault="001258DD" w:rsidP="001258DD">
      <w:pPr>
        <w:spacing w:after="0" w:line="240" w:lineRule="auto"/>
        <w:ind w:firstLine="708"/>
        <w:contextualSpacing/>
        <w:jc w:val="both"/>
        <w:rPr>
          <w:rFonts w:ascii="Times New Roman" w:eastAsia="Times New Roman" w:hAnsi="Times New Roman" w:cs="Times New Roman"/>
          <w:color w:val="000000"/>
          <w:sz w:val="24"/>
          <w:szCs w:val="24"/>
          <w:lang w:eastAsia="ru-RU"/>
        </w:rPr>
      </w:pPr>
      <w:r w:rsidRPr="001258DD">
        <w:rPr>
          <w:rFonts w:ascii="Times New Roman" w:eastAsia="Times New Roman" w:hAnsi="Times New Roman" w:cs="Times New Roman"/>
          <w:color w:val="000000"/>
          <w:sz w:val="24"/>
          <w:szCs w:val="24"/>
          <w:lang w:eastAsia="ru-RU"/>
        </w:rPr>
        <w:t>2)      на определенный срок не более 5 лет (срочный трудовой договор), если иной срок не установлен настоящим Кодексом и иными федеральными законами.</w:t>
      </w:r>
    </w:p>
    <w:p w:rsidR="001258DD" w:rsidRDefault="001258DD" w:rsidP="001258DD">
      <w:pPr>
        <w:spacing w:after="0" w:line="240" w:lineRule="auto"/>
        <w:ind w:firstLine="708"/>
        <w:contextualSpacing/>
        <w:jc w:val="both"/>
        <w:rPr>
          <w:rFonts w:ascii="Times New Roman" w:eastAsia="Times New Roman" w:hAnsi="Times New Roman" w:cs="Times New Roman"/>
          <w:color w:val="000000"/>
          <w:sz w:val="24"/>
          <w:szCs w:val="24"/>
          <w:lang w:eastAsia="ru-RU"/>
        </w:rPr>
      </w:pPr>
      <w:r w:rsidRPr="001258DD">
        <w:rPr>
          <w:rFonts w:ascii="Times New Roman" w:eastAsia="Times New Roman" w:hAnsi="Times New Roman" w:cs="Times New Roman"/>
          <w:color w:val="000000"/>
          <w:sz w:val="24"/>
          <w:szCs w:val="24"/>
          <w:lang w:eastAsia="ru-RU"/>
        </w:rPr>
        <w:t>3)      Срочный трудовой договор заключается в случаях, когда трудовые отношения не могут быть установлены на неопределенный срок с учетом характера предстоящей работы или условий ее выполнения.</w:t>
      </w:r>
    </w:p>
    <w:p w:rsidR="001258DD" w:rsidRPr="001258DD" w:rsidRDefault="001258DD" w:rsidP="001258DD">
      <w:pPr>
        <w:spacing w:after="0" w:line="240" w:lineRule="auto"/>
        <w:ind w:firstLine="708"/>
        <w:contextualSpacing/>
        <w:jc w:val="both"/>
        <w:rPr>
          <w:rFonts w:ascii="Times New Roman" w:eastAsia="Times New Roman" w:hAnsi="Times New Roman" w:cs="Times New Roman"/>
          <w:color w:val="000000"/>
          <w:sz w:val="24"/>
          <w:szCs w:val="24"/>
          <w:lang w:eastAsia="ru-RU"/>
        </w:rPr>
      </w:pPr>
    </w:p>
    <w:p w:rsidR="001258DD" w:rsidRPr="001258DD" w:rsidRDefault="001258DD" w:rsidP="001258DD">
      <w:pPr>
        <w:spacing w:after="0" w:line="240" w:lineRule="auto"/>
        <w:ind w:firstLine="708"/>
        <w:contextualSpacing/>
        <w:jc w:val="both"/>
        <w:rPr>
          <w:rFonts w:ascii="Times New Roman" w:eastAsia="Times New Roman" w:hAnsi="Times New Roman" w:cs="Times New Roman"/>
          <w:b/>
          <w:color w:val="000000"/>
          <w:sz w:val="24"/>
          <w:szCs w:val="24"/>
          <w:lang w:eastAsia="ru-RU"/>
        </w:rPr>
      </w:pPr>
      <w:r w:rsidRPr="001258DD">
        <w:rPr>
          <w:rFonts w:ascii="Times New Roman" w:eastAsia="Times New Roman" w:hAnsi="Times New Roman" w:cs="Times New Roman"/>
          <w:b/>
          <w:color w:val="000000"/>
          <w:sz w:val="24"/>
          <w:szCs w:val="24"/>
          <w:lang w:eastAsia="ru-RU"/>
        </w:rPr>
        <w:t>Срочный трудовой договор может заключаться по инициативе работодателя либо работника:</w:t>
      </w:r>
    </w:p>
    <w:p w:rsidR="001258DD" w:rsidRPr="001258DD" w:rsidRDefault="001258DD" w:rsidP="001258DD">
      <w:pPr>
        <w:spacing w:after="0" w:line="240" w:lineRule="auto"/>
        <w:contextualSpacing/>
        <w:jc w:val="both"/>
        <w:rPr>
          <w:rFonts w:ascii="Times New Roman" w:eastAsia="Times New Roman" w:hAnsi="Times New Roman" w:cs="Times New Roman"/>
          <w:color w:val="000000"/>
          <w:sz w:val="24"/>
          <w:szCs w:val="24"/>
          <w:lang w:eastAsia="ru-RU"/>
        </w:rPr>
      </w:pPr>
      <w:r w:rsidRPr="001258DD">
        <w:rPr>
          <w:rFonts w:ascii="Times New Roman" w:eastAsia="Times New Roman" w:hAnsi="Times New Roman" w:cs="Times New Roman"/>
          <w:color w:val="000000"/>
          <w:sz w:val="24"/>
          <w:szCs w:val="24"/>
          <w:lang w:eastAsia="ru-RU"/>
        </w:rPr>
        <w:t>-для замены временно отсутствующего работника, за которым в соответствии с законом сохраняется рабочее место;</w:t>
      </w:r>
    </w:p>
    <w:p w:rsidR="001258DD" w:rsidRPr="001258DD" w:rsidRDefault="001258DD" w:rsidP="001258DD">
      <w:pPr>
        <w:spacing w:after="0" w:line="240" w:lineRule="auto"/>
        <w:contextualSpacing/>
        <w:jc w:val="both"/>
        <w:rPr>
          <w:rFonts w:ascii="Times New Roman" w:eastAsia="Times New Roman" w:hAnsi="Times New Roman" w:cs="Times New Roman"/>
          <w:color w:val="000000"/>
          <w:sz w:val="24"/>
          <w:szCs w:val="24"/>
          <w:lang w:eastAsia="ru-RU"/>
        </w:rPr>
      </w:pPr>
      <w:r w:rsidRPr="001258DD">
        <w:rPr>
          <w:rFonts w:ascii="Times New Roman" w:eastAsia="Times New Roman" w:hAnsi="Times New Roman" w:cs="Times New Roman"/>
          <w:color w:val="000000"/>
          <w:sz w:val="24"/>
          <w:szCs w:val="24"/>
          <w:lang w:eastAsia="ru-RU"/>
        </w:rPr>
        <w:t>-на время выполнения временных (до двух месяцев) работ, а также сезонных работ;</w:t>
      </w:r>
    </w:p>
    <w:p w:rsidR="001258DD" w:rsidRPr="001258DD" w:rsidRDefault="001258DD" w:rsidP="001258DD">
      <w:pPr>
        <w:spacing w:after="0" w:line="240" w:lineRule="auto"/>
        <w:contextualSpacing/>
        <w:jc w:val="both"/>
        <w:rPr>
          <w:rFonts w:ascii="Times New Roman" w:eastAsia="Times New Roman" w:hAnsi="Times New Roman" w:cs="Times New Roman"/>
          <w:color w:val="000000"/>
          <w:sz w:val="24"/>
          <w:szCs w:val="24"/>
          <w:lang w:eastAsia="ru-RU"/>
        </w:rPr>
      </w:pPr>
      <w:r w:rsidRPr="001258DD">
        <w:rPr>
          <w:rFonts w:ascii="Times New Roman" w:eastAsia="Times New Roman" w:hAnsi="Times New Roman" w:cs="Times New Roman"/>
          <w:color w:val="000000"/>
          <w:sz w:val="24"/>
          <w:szCs w:val="24"/>
          <w:lang w:eastAsia="ru-RU"/>
        </w:rPr>
        <w:t>-с лицами, поступающими на работу в организации, расположенные в районах Крайнего Севера, если это связано с переездом к месту работы.</w:t>
      </w:r>
    </w:p>
    <w:p w:rsidR="001258DD" w:rsidRPr="001258DD" w:rsidRDefault="001258DD" w:rsidP="001258DD">
      <w:pPr>
        <w:spacing w:after="0" w:line="240" w:lineRule="auto"/>
        <w:contextualSpacing/>
        <w:jc w:val="both"/>
        <w:rPr>
          <w:rFonts w:ascii="Times New Roman" w:eastAsia="Times New Roman" w:hAnsi="Times New Roman" w:cs="Times New Roman"/>
          <w:color w:val="000000"/>
          <w:sz w:val="24"/>
          <w:szCs w:val="24"/>
          <w:lang w:eastAsia="ru-RU"/>
        </w:rPr>
      </w:pPr>
      <w:r w:rsidRPr="001258DD">
        <w:rPr>
          <w:rFonts w:ascii="Times New Roman" w:eastAsia="Times New Roman" w:hAnsi="Times New Roman" w:cs="Times New Roman"/>
          <w:color w:val="000000"/>
          <w:sz w:val="24"/>
          <w:szCs w:val="24"/>
          <w:lang w:eastAsia="ru-RU"/>
        </w:rPr>
        <w:t>-для проведения срочных работ по предотвращению несчастных случаев, аварий, катастроф, а также устранений последствий чрезвычайных обстоятельств;</w:t>
      </w:r>
    </w:p>
    <w:p w:rsidR="001258DD" w:rsidRPr="001258DD" w:rsidRDefault="001258DD" w:rsidP="001258DD">
      <w:pPr>
        <w:spacing w:after="0" w:line="240" w:lineRule="auto"/>
        <w:contextualSpacing/>
        <w:jc w:val="both"/>
        <w:rPr>
          <w:rFonts w:ascii="Times New Roman" w:eastAsia="Times New Roman" w:hAnsi="Times New Roman" w:cs="Times New Roman"/>
          <w:color w:val="000000"/>
          <w:sz w:val="24"/>
          <w:szCs w:val="24"/>
          <w:lang w:eastAsia="ru-RU"/>
        </w:rPr>
      </w:pPr>
      <w:r w:rsidRPr="001258DD">
        <w:rPr>
          <w:rFonts w:ascii="Times New Roman" w:eastAsia="Times New Roman" w:hAnsi="Times New Roman" w:cs="Times New Roman"/>
          <w:color w:val="000000"/>
          <w:sz w:val="24"/>
          <w:szCs w:val="24"/>
          <w:lang w:eastAsia="ru-RU"/>
        </w:rPr>
        <w:t>-с лицами, поступающими на работу в организации – субъекты малого предпринимательства с численностью до 40 работников (в организациях розничной торговли и бытового обслуживания – до 25 человек), а также к работодателям – физическим лицам;</w:t>
      </w:r>
    </w:p>
    <w:p w:rsidR="001258DD" w:rsidRPr="001258DD" w:rsidRDefault="001258DD" w:rsidP="001258DD">
      <w:pPr>
        <w:spacing w:after="0" w:line="240" w:lineRule="auto"/>
        <w:contextualSpacing/>
        <w:jc w:val="both"/>
        <w:rPr>
          <w:rFonts w:ascii="Times New Roman" w:eastAsia="Times New Roman" w:hAnsi="Times New Roman" w:cs="Times New Roman"/>
          <w:color w:val="000000"/>
          <w:sz w:val="24"/>
          <w:szCs w:val="24"/>
          <w:lang w:eastAsia="ru-RU"/>
        </w:rPr>
      </w:pPr>
      <w:r w:rsidRPr="001258DD">
        <w:rPr>
          <w:rFonts w:ascii="Times New Roman" w:eastAsia="Times New Roman" w:hAnsi="Times New Roman" w:cs="Times New Roman"/>
          <w:color w:val="000000"/>
          <w:sz w:val="24"/>
          <w:szCs w:val="24"/>
          <w:lang w:eastAsia="ru-RU"/>
        </w:rPr>
        <w:t>-с лицами, работающими в данной организации по совместительству;</w:t>
      </w:r>
    </w:p>
    <w:p w:rsidR="001258DD" w:rsidRPr="001258DD" w:rsidRDefault="001258DD" w:rsidP="001258DD">
      <w:pPr>
        <w:spacing w:after="0" w:line="240" w:lineRule="auto"/>
        <w:contextualSpacing/>
        <w:jc w:val="both"/>
        <w:rPr>
          <w:rFonts w:ascii="Times New Roman" w:eastAsia="Times New Roman" w:hAnsi="Times New Roman" w:cs="Times New Roman"/>
          <w:color w:val="000000"/>
          <w:sz w:val="24"/>
          <w:szCs w:val="24"/>
          <w:lang w:eastAsia="ru-RU"/>
        </w:rPr>
      </w:pPr>
      <w:r w:rsidRPr="001258DD">
        <w:rPr>
          <w:rFonts w:ascii="Times New Roman" w:eastAsia="Times New Roman" w:hAnsi="Times New Roman" w:cs="Times New Roman"/>
          <w:color w:val="000000"/>
          <w:sz w:val="24"/>
          <w:szCs w:val="24"/>
          <w:lang w:eastAsia="ru-RU"/>
        </w:rPr>
        <w:t>-в других случаях, предусмотренных федеральными законами.</w:t>
      </w:r>
    </w:p>
    <w:p w:rsidR="001258DD" w:rsidRDefault="001258DD" w:rsidP="001258DD">
      <w:pPr>
        <w:spacing w:after="0" w:line="240" w:lineRule="auto"/>
        <w:contextualSpacing/>
        <w:jc w:val="both"/>
        <w:rPr>
          <w:rFonts w:ascii="Times New Roman" w:eastAsia="Times New Roman" w:hAnsi="Times New Roman" w:cs="Times New Roman"/>
          <w:color w:val="000000"/>
          <w:sz w:val="24"/>
          <w:szCs w:val="24"/>
          <w:lang w:eastAsia="ru-RU"/>
        </w:rPr>
      </w:pPr>
    </w:p>
    <w:p w:rsidR="001258DD" w:rsidRPr="001258DD" w:rsidRDefault="001258DD" w:rsidP="001258DD">
      <w:pPr>
        <w:spacing w:after="0" w:line="240" w:lineRule="auto"/>
        <w:ind w:firstLine="708"/>
        <w:contextualSpacing/>
        <w:jc w:val="both"/>
        <w:rPr>
          <w:rFonts w:ascii="Times New Roman" w:eastAsia="Times New Roman" w:hAnsi="Times New Roman" w:cs="Times New Roman"/>
          <w:color w:val="000000"/>
          <w:sz w:val="24"/>
          <w:szCs w:val="24"/>
          <w:lang w:eastAsia="ru-RU"/>
        </w:rPr>
      </w:pPr>
      <w:r w:rsidRPr="001258DD">
        <w:rPr>
          <w:rFonts w:ascii="Times New Roman" w:eastAsia="Times New Roman" w:hAnsi="Times New Roman" w:cs="Times New Roman"/>
          <w:color w:val="000000"/>
          <w:sz w:val="24"/>
          <w:szCs w:val="24"/>
          <w:lang w:eastAsia="ru-RU"/>
        </w:rPr>
        <w:t>Трудовой договор вступает в силу со дня подписания. Работник обязан приступить к исполнению трудовых обязанностей со дня, определенного трудовым договором. Если день начала работы не оговорен, то работник должен приступить к работе на следующий рабочий день после вступления договора в силу. Если работник не приступает к работе в установленный срок без уважительной причины, трудовой договор аннулируется.</w:t>
      </w:r>
    </w:p>
    <w:p w:rsidR="001258DD" w:rsidRPr="001258DD" w:rsidRDefault="001258DD" w:rsidP="001258DD">
      <w:pPr>
        <w:spacing w:after="0" w:line="240" w:lineRule="auto"/>
        <w:ind w:firstLine="708"/>
        <w:contextualSpacing/>
        <w:jc w:val="both"/>
        <w:rPr>
          <w:rFonts w:ascii="Times New Roman" w:eastAsia="Times New Roman" w:hAnsi="Times New Roman" w:cs="Times New Roman"/>
          <w:color w:val="000000"/>
          <w:sz w:val="24"/>
          <w:szCs w:val="24"/>
          <w:lang w:eastAsia="ru-RU"/>
        </w:rPr>
      </w:pPr>
      <w:r w:rsidRPr="001258DD">
        <w:rPr>
          <w:rFonts w:ascii="Times New Roman" w:eastAsia="Times New Roman" w:hAnsi="Times New Roman" w:cs="Times New Roman"/>
          <w:color w:val="000000"/>
          <w:sz w:val="24"/>
          <w:szCs w:val="24"/>
          <w:lang w:eastAsia="ru-RU"/>
        </w:rPr>
        <w:t>Трудовой договор допускается заключать с лицами, достигшими возраста 16 лет.</w:t>
      </w:r>
    </w:p>
    <w:p w:rsidR="001258DD" w:rsidRDefault="001258DD" w:rsidP="001258DD">
      <w:pPr>
        <w:spacing w:after="0" w:line="240" w:lineRule="auto"/>
        <w:ind w:firstLine="708"/>
        <w:contextualSpacing/>
        <w:jc w:val="both"/>
        <w:rPr>
          <w:rFonts w:ascii="Times New Roman" w:eastAsia="Times New Roman" w:hAnsi="Times New Roman" w:cs="Times New Roman"/>
          <w:color w:val="000000"/>
          <w:sz w:val="24"/>
          <w:szCs w:val="24"/>
          <w:lang w:eastAsia="ru-RU"/>
        </w:rPr>
      </w:pPr>
    </w:p>
    <w:p w:rsidR="001258DD" w:rsidRPr="001258DD" w:rsidRDefault="001258DD" w:rsidP="001258DD">
      <w:pPr>
        <w:spacing w:after="0" w:line="240" w:lineRule="auto"/>
        <w:ind w:firstLine="708"/>
        <w:contextualSpacing/>
        <w:jc w:val="both"/>
        <w:rPr>
          <w:rFonts w:ascii="Times New Roman" w:eastAsia="Times New Roman" w:hAnsi="Times New Roman" w:cs="Times New Roman"/>
          <w:color w:val="000000"/>
          <w:sz w:val="24"/>
          <w:szCs w:val="24"/>
          <w:lang w:eastAsia="ru-RU"/>
        </w:rPr>
      </w:pPr>
      <w:r w:rsidRPr="001258DD">
        <w:rPr>
          <w:rFonts w:ascii="Times New Roman" w:eastAsia="Times New Roman" w:hAnsi="Times New Roman" w:cs="Times New Roman"/>
          <w:color w:val="000000"/>
          <w:sz w:val="24"/>
          <w:szCs w:val="24"/>
          <w:lang w:eastAsia="ru-RU"/>
        </w:rPr>
        <w:t>При заключении трудового договора лицо, поступающее на работу, предъявляет работодателю:</w:t>
      </w:r>
    </w:p>
    <w:p w:rsidR="001258DD" w:rsidRPr="001258DD" w:rsidRDefault="001258DD" w:rsidP="001258DD">
      <w:pPr>
        <w:spacing w:after="0" w:line="240" w:lineRule="auto"/>
        <w:contextualSpacing/>
        <w:jc w:val="both"/>
        <w:rPr>
          <w:rFonts w:ascii="Times New Roman" w:eastAsia="Times New Roman" w:hAnsi="Times New Roman" w:cs="Times New Roman"/>
          <w:color w:val="000000"/>
          <w:sz w:val="24"/>
          <w:szCs w:val="24"/>
          <w:lang w:eastAsia="ru-RU"/>
        </w:rPr>
      </w:pPr>
      <w:r w:rsidRPr="001258DD">
        <w:rPr>
          <w:rFonts w:ascii="Times New Roman" w:eastAsia="Times New Roman" w:hAnsi="Times New Roman" w:cs="Times New Roman"/>
          <w:color w:val="000000"/>
          <w:sz w:val="24"/>
          <w:szCs w:val="24"/>
          <w:lang w:eastAsia="ru-RU"/>
        </w:rPr>
        <w:t>-паспорт (документ, удостоверяющий личность);</w:t>
      </w:r>
    </w:p>
    <w:p w:rsidR="001258DD" w:rsidRPr="001258DD" w:rsidRDefault="001258DD" w:rsidP="001258DD">
      <w:pPr>
        <w:spacing w:after="0" w:line="240" w:lineRule="auto"/>
        <w:contextualSpacing/>
        <w:jc w:val="both"/>
        <w:rPr>
          <w:rFonts w:ascii="Times New Roman" w:eastAsia="Times New Roman" w:hAnsi="Times New Roman" w:cs="Times New Roman"/>
          <w:color w:val="000000"/>
          <w:sz w:val="24"/>
          <w:szCs w:val="24"/>
          <w:lang w:eastAsia="ru-RU"/>
        </w:rPr>
      </w:pPr>
      <w:r w:rsidRPr="001258DD">
        <w:rPr>
          <w:rFonts w:ascii="Times New Roman" w:eastAsia="Times New Roman" w:hAnsi="Times New Roman" w:cs="Times New Roman"/>
          <w:color w:val="000000"/>
          <w:sz w:val="24"/>
          <w:szCs w:val="24"/>
          <w:lang w:eastAsia="ru-RU"/>
        </w:rPr>
        <w:t>-трудовую книжку (кроме случаев, когда работник поступает на работу впервые или по совместительству);</w:t>
      </w:r>
    </w:p>
    <w:p w:rsidR="001258DD" w:rsidRPr="001258DD" w:rsidRDefault="001258DD" w:rsidP="001258DD">
      <w:pPr>
        <w:spacing w:after="0" w:line="240" w:lineRule="auto"/>
        <w:contextualSpacing/>
        <w:jc w:val="both"/>
        <w:rPr>
          <w:rFonts w:ascii="Times New Roman" w:eastAsia="Times New Roman" w:hAnsi="Times New Roman" w:cs="Times New Roman"/>
          <w:color w:val="000000"/>
          <w:sz w:val="24"/>
          <w:szCs w:val="24"/>
          <w:lang w:eastAsia="ru-RU"/>
        </w:rPr>
      </w:pPr>
      <w:r w:rsidRPr="001258DD">
        <w:rPr>
          <w:rFonts w:ascii="Times New Roman" w:eastAsia="Times New Roman" w:hAnsi="Times New Roman" w:cs="Times New Roman"/>
          <w:color w:val="000000"/>
          <w:sz w:val="24"/>
          <w:szCs w:val="24"/>
          <w:lang w:eastAsia="ru-RU"/>
        </w:rPr>
        <w:t>-страховое свидетельство пенсионного страхования;</w:t>
      </w:r>
    </w:p>
    <w:p w:rsidR="001258DD" w:rsidRPr="001258DD" w:rsidRDefault="001258DD" w:rsidP="001258DD">
      <w:pPr>
        <w:spacing w:after="0" w:line="240" w:lineRule="auto"/>
        <w:contextualSpacing/>
        <w:jc w:val="both"/>
        <w:rPr>
          <w:rFonts w:ascii="Times New Roman" w:eastAsia="Times New Roman" w:hAnsi="Times New Roman" w:cs="Times New Roman"/>
          <w:color w:val="000000"/>
          <w:sz w:val="24"/>
          <w:szCs w:val="24"/>
          <w:lang w:eastAsia="ru-RU"/>
        </w:rPr>
      </w:pPr>
      <w:r w:rsidRPr="001258DD">
        <w:rPr>
          <w:rFonts w:ascii="Times New Roman" w:eastAsia="Times New Roman" w:hAnsi="Times New Roman" w:cs="Times New Roman"/>
          <w:color w:val="000000"/>
          <w:sz w:val="24"/>
          <w:szCs w:val="24"/>
          <w:lang w:eastAsia="ru-RU"/>
        </w:rPr>
        <w:t>-ИНН;</w:t>
      </w:r>
    </w:p>
    <w:p w:rsidR="001258DD" w:rsidRPr="001258DD" w:rsidRDefault="001258DD" w:rsidP="001258DD">
      <w:pPr>
        <w:spacing w:after="0" w:line="240" w:lineRule="auto"/>
        <w:contextualSpacing/>
        <w:jc w:val="both"/>
        <w:rPr>
          <w:rFonts w:ascii="Times New Roman" w:eastAsia="Times New Roman" w:hAnsi="Times New Roman" w:cs="Times New Roman"/>
          <w:color w:val="000000"/>
          <w:sz w:val="24"/>
          <w:szCs w:val="24"/>
          <w:lang w:eastAsia="ru-RU"/>
        </w:rPr>
      </w:pPr>
      <w:r w:rsidRPr="001258DD">
        <w:rPr>
          <w:rFonts w:ascii="Times New Roman" w:eastAsia="Times New Roman" w:hAnsi="Times New Roman" w:cs="Times New Roman"/>
          <w:color w:val="000000"/>
          <w:sz w:val="24"/>
          <w:szCs w:val="24"/>
          <w:lang w:eastAsia="ru-RU"/>
        </w:rPr>
        <w:t>-военный билет;</w:t>
      </w:r>
    </w:p>
    <w:p w:rsidR="001258DD" w:rsidRPr="001258DD" w:rsidRDefault="001258DD" w:rsidP="001258DD">
      <w:pPr>
        <w:spacing w:after="0" w:line="240" w:lineRule="auto"/>
        <w:contextualSpacing/>
        <w:jc w:val="both"/>
        <w:rPr>
          <w:rFonts w:ascii="Times New Roman" w:eastAsia="Times New Roman" w:hAnsi="Times New Roman" w:cs="Times New Roman"/>
          <w:color w:val="000000"/>
          <w:sz w:val="24"/>
          <w:szCs w:val="24"/>
          <w:lang w:eastAsia="ru-RU"/>
        </w:rPr>
      </w:pPr>
      <w:r w:rsidRPr="001258DD">
        <w:rPr>
          <w:rFonts w:ascii="Times New Roman" w:eastAsia="Times New Roman" w:hAnsi="Times New Roman" w:cs="Times New Roman"/>
          <w:color w:val="000000"/>
          <w:sz w:val="24"/>
          <w:szCs w:val="24"/>
          <w:lang w:eastAsia="ru-RU"/>
        </w:rPr>
        <w:t>-документ об образовании, квалификации.</w:t>
      </w:r>
    </w:p>
    <w:p w:rsidR="001258DD" w:rsidRDefault="001258DD" w:rsidP="001258DD">
      <w:pPr>
        <w:spacing w:after="0" w:line="240" w:lineRule="auto"/>
        <w:contextualSpacing/>
        <w:jc w:val="both"/>
        <w:rPr>
          <w:rFonts w:ascii="Times New Roman" w:eastAsia="Times New Roman" w:hAnsi="Times New Roman" w:cs="Times New Roman"/>
          <w:color w:val="000000"/>
          <w:sz w:val="24"/>
          <w:szCs w:val="24"/>
          <w:lang w:eastAsia="ru-RU"/>
        </w:rPr>
      </w:pPr>
    </w:p>
    <w:p w:rsidR="001258DD" w:rsidRPr="001258DD" w:rsidRDefault="001258DD" w:rsidP="001258DD">
      <w:pPr>
        <w:spacing w:after="0" w:line="240" w:lineRule="auto"/>
        <w:ind w:firstLine="708"/>
        <w:contextualSpacing/>
        <w:jc w:val="both"/>
        <w:rPr>
          <w:rFonts w:ascii="Times New Roman" w:eastAsia="Times New Roman" w:hAnsi="Times New Roman" w:cs="Times New Roman"/>
          <w:color w:val="000000"/>
          <w:sz w:val="24"/>
          <w:szCs w:val="24"/>
          <w:lang w:eastAsia="ru-RU"/>
        </w:rPr>
      </w:pPr>
      <w:r w:rsidRPr="001258DD">
        <w:rPr>
          <w:rFonts w:ascii="Times New Roman" w:eastAsia="Times New Roman" w:hAnsi="Times New Roman" w:cs="Times New Roman"/>
          <w:color w:val="000000"/>
          <w:sz w:val="24"/>
          <w:szCs w:val="24"/>
          <w:lang w:eastAsia="ru-RU"/>
        </w:rPr>
        <w:t>Трудовой договор заключается в письменной форме в 2 экземплярах. Трудовой договор, не оформленный надлежащим образом считается заключенным, если работник приступил к выполнению работы с ведома работодателя. Работодатель обязан не позднее трех дней со дня фактического допущения работника оформить трудовой договор. При изменении условий труда допускается внесение изменений в трудовой договор, но работник должен быть уведомлен  не позднее, чем за два месяца до внесения изменений. Не могут вводиться изменения существенных условий трудового договора, ухудшающие положение работника по сравнению с условиями коллективного договора, соглашения.</w:t>
      </w:r>
    </w:p>
    <w:p w:rsidR="001258DD" w:rsidRDefault="001258DD" w:rsidP="001258DD">
      <w:pPr>
        <w:spacing w:after="0" w:line="240" w:lineRule="auto"/>
        <w:contextualSpacing/>
        <w:jc w:val="both"/>
        <w:rPr>
          <w:rFonts w:ascii="Times New Roman" w:eastAsia="Times New Roman" w:hAnsi="Times New Roman" w:cs="Times New Roman"/>
          <w:color w:val="000000"/>
          <w:sz w:val="24"/>
          <w:szCs w:val="24"/>
          <w:lang w:eastAsia="ru-RU"/>
        </w:rPr>
      </w:pPr>
    </w:p>
    <w:p w:rsidR="001258DD" w:rsidRPr="001258DD" w:rsidRDefault="001258DD" w:rsidP="001258DD">
      <w:pPr>
        <w:spacing w:after="0" w:line="240" w:lineRule="auto"/>
        <w:ind w:firstLine="708"/>
        <w:contextualSpacing/>
        <w:jc w:val="both"/>
        <w:rPr>
          <w:rFonts w:ascii="Times New Roman" w:eastAsia="Times New Roman" w:hAnsi="Times New Roman" w:cs="Times New Roman"/>
          <w:color w:val="000000"/>
          <w:sz w:val="24"/>
          <w:szCs w:val="24"/>
          <w:lang w:eastAsia="ru-RU"/>
        </w:rPr>
      </w:pPr>
      <w:r w:rsidRPr="001258DD">
        <w:rPr>
          <w:rFonts w:ascii="Times New Roman" w:eastAsia="Times New Roman" w:hAnsi="Times New Roman" w:cs="Times New Roman"/>
          <w:color w:val="000000"/>
          <w:sz w:val="24"/>
          <w:szCs w:val="24"/>
          <w:lang w:eastAsia="ru-RU"/>
        </w:rPr>
        <w:t>Основаниями прекращения трудового договора являются:</w:t>
      </w:r>
    </w:p>
    <w:p w:rsidR="001258DD" w:rsidRPr="001258DD" w:rsidRDefault="001258DD" w:rsidP="001258DD">
      <w:pPr>
        <w:spacing w:after="0" w:line="240" w:lineRule="auto"/>
        <w:contextualSpacing/>
        <w:jc w:val="both"/>
        <w:rPr>
          <w:rFonts w:ascii="Times New Roman" w:eastAsia="Times New Roman" w:hAnsi="Times New Roman" w:cs="Times New Roman"/>
          <w:color w:val="000000"/>
          <w:sz w:val="24"/>
          <w:szCs w:val="24"/>
          <w:lang w:eastAsia="ru-RU"/>
        </w:rPr>
      </w:pPr>
      <w:r w:rsidRPr="001258DD">
        <w:rPr>
          <w:rFonts w:ascii="Times New Roman" w:eastAsia="Times New Roman" w:hAnsi="Times New Roman" w:cs="Times New Roman"/>
          <w:color w:val="000000"/>
          <w:sz w:val="24"/>
          <w:szCs w:val="24"/>
          <w:lang w:eastAsia="ru-RU"/>
        </w:rPr>
        <w:t>-соглашение сторон;</w:t>
      </w:r>
    </w:p>
    <w:p w:rsidR="001258DD" w:rsidRPr="001258DD" w:rsidRDefault="001258DD" w:rsidP="001258DD">
      <w:pPr>
        <w:spacing w:after="0" w:line="240" w:lineRule="auto"/>
        <w:contextualSpacing/>
        <w:jc w:val="both"/>
        <w:rPr>
          <w:rFonts w:ascii="Times New Roman" w:eastAsia="Times New Roman" w:hAnsi="Times New Roman" w:cs="Times New Roman"/>
          <w:color w:val="000000"/>
          <w:sz w:val="24"/>
          <w:szCs w:val="24"/>
          <w:lang w:eastAsia="ru-RU"/>
        </w:rPr>
      </w:pPr>
      <w:r w:rsidRPr="001258DD">
        <w:rPr>
          <w:rFonts w:ascii="Times New Roman" w:eastAsia="Times New Roman" w:hAnsi="Times New Roman" w:cs="Times New Roman"/>
          <w:color w:val="000000"/>
          <w:sz w:val="24"/>
          <w:szCs w:val="24"/>
          <w:lang w:eastAsia="ru-RU"/>
        </w:rPr>
        <w:t>-истечение срока трудового договора;</w:t>
      </w:r>
    </w:p>
    <w:p w:rsidR="001258DD" w:rsidRPr="001258DD" w:rsidRDefault="001258DD" w:rsidP="001258DD">
      <w:pPr>
        <w:spacing w:after="0" w:line="240" w:lineRule="auto"/>
        <w:contextualSpacing/>
        <w:jc w:val="both"/>
        <w:rPr>
          <w:rFonts w:ascii="Times New Roman" w:eastAsia="Times New Roman" w:hAnsi="Times New Roman" w:cs="Times New Roman"/>
          <w:color w:val="000000"/>
          <w:sz w:val="24"/>
          <w:szCs w:val="24"/>
          <w:lang w:eastAsia="ru-RU"/>
        </w:rPr>
      </w:pPr>
      <w:r w:rsidRPr="001258DD">
        <w:rPr>
          <w:rFonts w:ascii="Times New Roman" w:eastAsia="Times New Roman" w:hAnsi="Times New Roman" w:cs="Times New Roman"/>
          <w:color w:val="000000"/>
          <w:sz w:val="24"/>
          <w:szCs w:val="24"/>
          <w:lang w:eastAsia="ru-RU"/>
        </w:rPr>
        <w:t>-расторжение трудового договора по инициативе работника;</w:t>
      </w:r>
    </w:p>
    <w:p w:rsidR="001258DD" w:rsidRPr="001258DD" w:rsidRDefault="001258DD" w:rsidP="001258DD">
      <w:pPr>
        <w:spacing w:after="0" w:line="240" w:lineRule="auto"/>
        <w:contextualSpacing/>
        <w:jc w:val="both"/>
        <w:rPr>
          <w:rFonts w:ascii="Times New Roman" w:eastAsia="Times New Roman" w:hAnsi="Times New Roman" w:cs="Times New Roman"/>
          <w:color w:val="000000"/>
          <w:sz w:val="24"/>
          <w:szCs w:val="24"/>
          <w:lang w:eastAsia="ru-RU"/>
        </w:rPr>
      </w:pPr>
      <w:r w:rsidRPr="001258DD">
        <w:rPr>
          <w:rFonts w:ascii="Times New Roman" w:eastAsia="Times New Roman" w:hAnsi="Times New Roman" w:cs="Times New Roman"/>
          <w:color w:val="000000"/>
          <w:sz w:val="24"/>
          <w:szCs w:val="24"/>
          <w:lang w:eastAsia="ru-RU"/>
        </w:rPr>
        <w:t>-расторжение трудового договора по инициативе работодателя;</w:t>
      </w:r>
    </w:p>
    <w:p w:rsidR="001258DD" w:rsidRPr="001258DD" w:rsidRDefault="001258DD" w:rsidP="001258DD">
      <w:pPr>
        <w:spacing w:after="0" w:line="240" w:lineRule="auto"/>
        <w:contextualSpacing/>
        <w:jc w:val="both"/>
        <w:rPr>
          <w:rFonts w:ascii="Times New Roman" w:eastAsia="Times New Roman" w:hAnsi="Times New Roman" w:cs="Times New Roman"/>
          <w:color w:val="000000"/>
          <w:sz w:val="24"/>
          <w:szCs w:val="24"/>
          <w:lang w:eastAsia="ru-RU"/>
        </w:rPr>
      </w:pPr>
      <w:r w:rsidRPr="001258DD">
        <w:rPr>
          <w:rFonts w:ascii="Times New Roman" w:eastAsia="Times New Roman" w:hAnsi="Times New Roman" w:cs="Times New Roman"/>
          <w:color w:val="000000"/>
          <w:sz w:val="24"/>
          <w:szCs w:val="24"/>
          <w:lang w:eastAsia="ru-RU"/>
        </w:rPr>
        <w:t>-перевод работника по его просьбе или с его согласия на работу к другому работодателю или переход на выборную работу (должность);</w:t>
      </w:r>
    </w:p>
    <w:p w:rsidR="001258DD" w:rsidRPr="001258DD" w:rsidRDefault="001258DD" w:rsidP="001258DD">
      <w:pPr>
        <w:spacing w:after="0" w:line="240" w:lineRule="auto"/>
        <w:contextualSpacing/>
        <w:jc w:val="both"/>
        <w:rPr>
          <w:rFonts w:ascii="Times New Roman" w:eastAsia="Times New Roman" w:hAnsi="Times New Roman" w:cs="Times New Roman"/>
          <w:color w:val="000000"/>
          <w:sz w:val="24"/>
          <w:szCs w:val="24"/>
          <w:lang w:eastAsia="ru-RU"/>
        </w:rPr>
      </w:pPr>
      <w:r w:rsidRPr="001258DD">
        <w:rPr>
          <w:rFonts w:ascii="Times New Roman" w:eastAsia="Times New Roman" w:hAnsi="Times New Roman" w:cs="Times New Roman"/>
          <w:color w:val="000000"/>
          <w:sz w:val="24"/>
          <w:szCs w:val="24"/>
          <w:lang w:eastAsia="ru-RU"/>
        </w:rPr>
        <w:t>-отказ работника от продолжения работы в связи с изменением существенных условий трудового договора;</w:t>
      </w:r>
    </w:p>
    <w:p w:rsidR="001258DD" w:rsidRPr="001258DD" w:rsidRDefault="001258DD" w:rsidP="001258DD">
      <w:pPr>
        <w:spacing w:after="0" w:line="240" w:lineRule="auto"/>
        <w:contextualSpacing/>
        <w:jc w:val="both"/>
        <w:rPr>
          <w:rFonts w:ascii="Times New Roman" w:eastAsia="Times New Roman" w:hAnsi="Times New Roman" w:cs="Times New Roman"/>
          <w:color w:val="000000"/>
          <w:sz w:val="24"/>
          <w:szCs w:val="24"/>
          <w:lang w:eastAsia="ru-RU"/>
        </w:rPr>
      </w:pPr>
      <w:r w:rsidRPr="001258DD">
        <w:rPr>
          <w:rFonts w:ascii="Times New Roman" w:eastAsia="Times New Roman" w:hAnsi="Times New Roman" w:cs="Times New Roman"/>
          <w:color w:val="000000"/>
          <w:sz w:val="24"/>
          <w:szCs w:val="24"/>
          <w:lang w:eastAsia="ru-RU"/>
        </w:rPr>
        <w:t>-отказ работника от продолжения работы в связи со сменой собственника имущества организации;</w:t>
      </w:r>
    </w:p>
    <w:p w:rsidR="001258DD" w:rsidRPr="001258DD" w:rsidRDefault="001258DD" w:rsidP="001258DD">
      <w:pPr>
        <w:spacing w:after="0" w:line="240" w:lineRule="auto"/>
        <w:contextualSpacing/>
        <w:jc w:val="both"/>
        <w:rPr>
          <w:rFonts w:ascii="Times New Roman" w:eastAsia="Times New Roman" w:hAnsi="Times New Roman" w:cs="Times New Roman"/>
          <w:color w:val="000000"/>
          <w:sz w:val="24"/>
          <w:szCs w:val="24"/>
          <w:lang w:eastAsia="ru-RU"/>
        </w:rPr>
      </w:pPr>
      <w:r w:rsidRPr="001258DD">
        <w:rPr>
          <w:rFonts w:ascii="Times New Roman" w:eastAsia="Times New Roman" w:hAnsi="Times New Roman" w:cs="Times New Roman"/>
          <w:color w:val="000000"/>
          <w:sz w:val="24"/>
          <w:szCs w:val="24"/>
          <w:lang w:eastAsia="ru-RU"/>
        </w:rPr>
        <w:t>-отказ работника от перевода на другую работу вследствие состояния здоровья, в соответствии с медицинским заключением;</w:t>
      </w:r>
    </w:p>
    <w:p w:rsidR="001258DD" w:rsidRPr="001258DD" w:rsidRDefault="001258DD" w:rsidP="001258DD">
      <w:pPr>
        <w:spacing w:after="0" w:line="240" w:lineRule="auto"/>
        <w:contextualSpacing/>
        <w:jc w:val="both"/>
        <w:rPr>
          <w:rFonts w:ascii="Times New Roman" w:eastAsia="Times New Roman" w:hAnsi="Times New Roman" w:cs="Times New Roman"/>
          <w:color w:val="000000"/>
          <w:sz w:val="24"/>
          <w:szCs w:val="24"/>
          <w:lang w:eastAsia="ru-RU"/>
        </w:rPr>
      </w:pPr>
      <w:r w:rsidRPr="001258DD">
        <w:rPr>
          <w:rFonts w:ascii="Times New Roman" w:eastAsia="Times New Roman" w:hAnsi="Times New Roman" w:cs="Times New Roman"/>
          <w:color w:val="000000"/>
          <w:sz w:val="24"/>
          <w:szCs w:val="24"/>
          <w:lang w:eastAsia="ru-RU"/>
        </w:rPr>
        <w:t>-отказ работника от перевода в связи с перемещением работодателя в другую местность;</w:t>
      </w:r>
    </w:p>
    <w:p w:rsidR="001258DD" w:rsidRPr="001258DD" w:rsidRDefault="001258DD" w:rsidP="001258DD">
      <w:pPr>
        <w:spacing w:after="0" w:line="240" w:lineRule="auto"/>
        <w:contextualSpacing/>
        <w:jc w:val="both"/>
        <w:rPr>
          <w:rFonts w:ascii="Times New Roman" w:eastAsia="Times New Roman" w:hAnsi="Times New Roman" w:cs="Times New Roman"/>
          <w:color w:val="000000"/>
          <w:sz w:val="24"/>
          <w:szCs w:val="24"/>
          <w:lang w:eastAsia="ru-RU"/>
        </w:rPr>
      </w:pPr>
      <w:r w:rsidRPr="001258DD">
        <w:rPr>
          <w:rFonts w:ascii="Times New Roman" w:eastAsia="Times New Roman" w:hAnsi="Times New Roman" w:cs="Times New Roman"/>
          <w:color w:val="000000"/>
          <w:sz w:val="24"/>
          <w:szCs w:val="24"/>
          <w:lang w:eastAsia="ru-RU"/>
        </w:rPr>
        <w:t>-обстоятельства, не зависящие от воли сторон;</w:t>
      </w:r>
    </w:p>
    <w:p w:rsidR="001258DD" w:rsidRPr="001258DD" w:rsidRDefault="001258DD" w:rsidP="001258DD">
      <w:pPr>
        <w:spacing w:after="0" w:line="240" w:lineRule="auto"/>
        <w:contextualSpacing/>
        <w:jc w:val="both"/>
        <w:rPr>
          <w:rFonts w:ascii="Times New Roman" w:eastAsia="Times New Roman" w:hAnsi="Times New Roman" w:cs="Times New Roman"/>
          <w:color w:val="000000"/>
          <w:sz w:val="24"/>
          <w:szCs w:val="24"/>
          <w:lang w:eastAsia="ru-RU"/>
        </w:rPr>
      </w:pPr>
      <w:r w:rsidRPr="001258DD">
        <w:rPr>
          <w:rFonts w:ascii="Times New Roman" w:eastAsia="Times New Roman" w:hAnsi="Times New Roman" w:cs="Times New Roman"/>
          <w:color w:val="000000"/>
          <w:sz w:val="24"/>
          <w:szCs w:val="24"/>
          <w:lang w:eastAsia="ru-RU"/>
        </w:rPr>
        <w:t>-нарушение установленных ТК РФ правил заключения трудового договора.</w:t>
      </w:r>
    </w:p>
    <w:p w:rsidR="001258DD" w:rsidRDefault="001258DD" w:rsidP="001258DD">
      <w:pPr>
        <w:spacing w:after="0" w:line="240" w:lineRule="auto"/>
        <w:ind w:firstLine="708"/>
        <w:contextualSpacing/>
        <w:jc w:val="both"/>
        <w:rPr>
          <w:rFonts w:ascii="Times New Roman" w:eastAsia="Times New Roman" w:hAnsi="Times New Roman" w:cs="Times New Roman"/>
          <w:color w:val="000000"/>
          <w:sz w:val="24"/>
          <w:szCs w:val="24"/>
          <w:lang w:eastAsia="ru-RU"/>
        </w:rPr>
      </w:pPr>
      <w:r w:rsidRPr="001258DD">
        <w:rPr>
          <w:rFonts w:ascii="Times New Roman" w:eastAsia="Times New Roman" w:hAnsi="Times New Roman" w:cs="Times New Roman"/>
          <w:color w:val="000000"/>
          <w:sz w:val="24"/>
          <w:szCs w:val="24"/>
          <w:lang w:eastAsia="ru-RU"/>
        </w:rPr>
        <w:t>Во всех случаях днем увольнения работника является последний день его работы.</w:t>
      </w:r>
    </w:p>
    <w:p w:rsidR="001258DD" w:rsidRDefault="001258DD" w:rsidP="001258DD">
      <w:pPr>
        <w:spacing w:after="0" w:line="240" w:lineRule="auto"/>
        <w:contextualSpacing/>
        <w:jc w:val="both"/>
        <w:rPr>
          <w:rFonts w:ascii="Times New Roman" w:eastAsia="Times New Roman" w:hAnsi="Times New Roman" w:cs="Times New Roman"/>
          <w:color w:val="000000"/>
          <w:sz w:val="24"/>
          <w:szCs w:val="24"/>
          <w:lang w:eastAsia="ru-RU"/>
        </w:rPr>
      </w:pPr>
    </w:p>
    <w:p w:rsidR="001258DD" w:rsidRPr="001258DD" w:rsidRDefault="001258DD" w:rsidP="001258DD">
      <w:pPr>
        <w:spacing w:after="0" w:line="240" w:lineRule="auto"/>
        <w:contextualSpacing/>
        <w:jc w:val="center"/>
        <w:rPr>
          <w:rFonts w:ascii="Times New Roman" w:eastAsia="Times New Roman" w:hAnsi="Times New Roman" w:cs="Times New Roman"/>
          <w:color w:val="000000"/>
          <w:sz w:val="24"/>
          <w:szCs w:val="24"/>
          <w:lang w:eastAsia="ru-RU"/>
        </w:rPr>
      </w:pPr>
      <w:r w:rsidRPr="001258DD">
        <w:rPr>
          <w:rFonts w:ascii="Times New Roman" w:eastAsia="Times New Roman" w:hAnsi="Times New Roman" w:cs="Times New Roman"/>
          <w:b/>
          <w:bCs/>
          <w:color w:val="000000"/>
          <w:sz w:val="24"/>
          <w:szCs w:val="24"/>
          <w:lang w:eastAsia="ru-RU"/>
        </w:rPr>
        <w:t>Рабочее время и время отдыха.</w:t>
      </w:r>
    </w:p>
    <w:p w:rsidR="001258DD" w:rsidRPr="001258DD" w:rsidRDefault="001258DD" w:rsidP="001258DD">
      <w:pPr>
        <w:spacing w:after="0" w:line="240" w:lineRule="auto"/>
        <w:ind w:firstLine="708"/>
        <w:contextualSpacing/>
        <w:jc w:val="both"/>
        <w:rPr>
          <w:rFonts w:ascii="Times New Roman" w:eastAsia="Times New Roman" w:hAnsi="Times New Roman" w:cs="Times New Roman"/>
          <w:color w:val="000000"/>
          <w:sz w:val="24"/>
          <w:szCs w:val="24"/>
          <w:lang w:eastAsia="ru-RU"/>
        </w:rPr>
      </w:pPr>
      <w:r w:rsidRPr="001258DD">
        <w:rPr>
          <w:rFonts w:ascii="Times New Roman" w:eastAsia="Times New Roman" w:hAnsi="Times New Roman" w:cs="Times New Roman"/>
          <w:b/>
          <w:bCs/>
          <w:color w:val="000000"/>
          <w:sz w:val="24"/>
          <w:szCs w:val="24"/>
          <w:lang w:eastAsia="ru-RU"/>
        </w:rPr>
        <w:t>Рабочее время – </w:t>
      </w:r>
      <w:r w:rsidRPr="001258DD">
        <w:rPr>
          <w:rFonts w:ascii="Times New Roman" w:eastAsia="Times New Roman" w:hAnsi="Times New Roman" w:cs="Times New Roman"/>
          <w:color w:val="000000"/>
          <w:sz w:val="24"/>
          <w:szCs w:val="24"/>
          <w:lang w:eastAsia="ru-RU"/>
        </w:rPr>
        <w:t>время, в течение которого работник в соответствие с правилами внутреннего трудового распорядка организации и условиями трудового договора должен исполнять трудовые обязанности, а также периоды времени, которые в соответствии с законами и иными нормативными правовыми актами относятся к рабочему времени.</w:t>
      </w:r>
    </w:p>
    <w:p w:rsidR="001258DD" w:rsidRPr="001258DD" w:rsidRDefault="001258DD" w:rsidP="001258DD">
      <w:pPr>
        <w:spacing w:after="0" w:line="240" w:lineRule="auto"/>
        <w:ind w:firstLine="708"/>
        <w:contextualSpacing/>
        <w:jc w:val="both"/>
        <w:rPr>
          <w:rFonts w:ascii="Times New Roman" w:eastAsia="Times New Roman" w:hAnsi="Times New Roman" w:cs="Times New Roman"/>
          <w:color w:val="000000"/>
          <w:sz w:val="24"/>
          <w:szCs w:val="24"/>
          <w:lang w:eastAsia="ru-RU"/>
        </w:rPr>
      </w:pPr>
      <w:r w:rsidRPr="001258DD">
        <w:rPr>
          <w:rFonts w:ascii="Times New Roman" w:eastAsia="Times New Roman" w:hAnsi="Times New Roman" w:cs="Times New Roman"/>
          <w:color w:val="000000"/>
          <w:sz w:val="24"/>
          <w:szCs w:val="24"/>
          <w:lang w:eastAsia="ru-RU"/>
        </w:rPr>
        <w:t>Нормальная продолжительность рабочего времени не может превышать 40 часов в неделю.</w:t>
      </w:r>
    </w:p>
    <w:p w:rsidR="001258DD" w:rsidRPr="001258DD" w:rsidRDefault="001258DD" w:rsidP="001258DD">
      <w:pPr>
        <w:spacing w:after="0" w:line="240" w:lineRule="auto"/>
        <w:ind w:firstLine="708"/>
        <w:contextualSpacing/>
        <w:jc w:val="both"/>
        <w:rPr>
          <w:rFonts w:ascii="Times New Roman" w:eastAsia="Times New Roman" w:hAnsi="Times New Roman" w:cs="Times New Roman"/>
          <w:color w:val="000000"/>
          <w:sz w:val="24"/>
          <w:szCs w:val="24"/>
          <w:lang w:eastAsia="ru-RU"/>
        </w:rPr>
      </w:pPr>
      <w:r w:rsidRPr="001258DD">
        <w:rPr>
          <w:rFonts w:ascii="Times New Roman" w:eastAsia="Times New Roman" w:hAnsi="Times New Roman" w:cs="Times New Roman"/>
          <w:color w:val="000000"/>
          <w:sz w:val="24"/>
          <w:szCs w:val="24"/>
          <w:lang w:eastAsia="ru-RU"/>
        </w:rPr>
        <w:t>Нормальная продолжительность рабочего времени сокращается на:</w:t>
      </w:r>
    </w:p>
    <w:p w:rsidR="001258DD" w:rsidRPr="001258DD" w:rsidRDefault="001258DD" w:rsidP="001258DD">
      <w:pPr>
        <w:spacing w:after="0" w:line="240" w:lineRule="auto"/>
        <w:contextualSpacing/>
        <w:jc w:val="both"/>
        <w:rPr>
          <w:rFonts w:ascii="Times New Roman" w:eastAsia="Times New Roman" w:hAnsi="Times New Roman" w:cs="Times New Roman"/>
          <w:color w:val="000000"/>
          <w:sz w:val="24"/>
          <w:szCs w:val="24"/>
          <w:lang w:eastAsia="ru-RU"/>
        </w:rPr>
      </w:pPr>
      <w:r w:rsidRPr="001258DD">
        <w:rPr>
          <w:rFonts w:ascii="Times New Roman" w:eastAsia="Times New Roman" w:hAnsi="Times New Roman" w:cs="Times New Roman"/>
          <w:color w:val="000000"/>
          <w:sz w:val="24"/>
          <w:szCs w:val="24"/>
          <w:lang w:eastAsia="ru-RU"/>
        </w:rPr>
        <w:t>16 часов в неделю – для работников в возрасте до 16 лет;</w:t>
      </w:r>
    </w:p>
    <w:p w:rsidR="001258DD" w:rsidRPr="001258DD" w:rsidRDefault="001258DD" w:rsidP="001258DD">
      <w:pPr>
        <w:spacing w:after="0" w:line="240" w:lineRule="auto"/>
        <w:contextualSpacing/>
        <w:jc w:val="both"/>
        <w:rPr>
          <w:rFonts w:ascii="Times New Roman" w:eastAsia="Times New Roman" w:hAnsi="Times New Roman" w:cs="Times New Roman"/>
          <w:color w:val="000000"/>
          <w:sz w:val="24"/>
          <w:szCs w:val="24"/>
          <w:lang w:eastAsia="ru-RU"/>
        </w:rPr>
      </w:pPr>
      <w:r w:rsidRPr="001258DD">
        <w:rPr>
          <w:rFonts w:ascii="Times New Roman" w:eastAsia="Times New Roman" w:hAnsi="Times New Roman" w:cs="Times New Roman"/>
          <w:color w:val="000000"/>
          <w:sz w:val="24"/>
          <w:szCs w:val="24"/>
          <w:lang w:eastAsia="ru-RU"/>
        </w:rPr>
        <w:t>5 часов в неделю – для инвалидов 1или 2 группы;</w:t>
      </w:r>
    </w:p>
    <w:p w:rsidR="001258DD" w:rsidRPr="001258DD" w:rsidRDefault="001258DD" w:rsidP="001258DD">
      <w:pPr>
        <w:spacing w:after="0" w:line="240" w:lineRule="auto"/>
        <w:contextualSpacing/>
        <w:jc w:val="both"/>
        <w:rPr>
          <w:rFonts w:ascii="Times New Roman" w:eastAsia="Times New Roman" w:hAnsi="Times New Roman" w:cs="Times New Roman"/>
          <w:color w:val="000000"/>
          <w:sz w:val="24"/>
          <w:szCs w:val="24"/>
          <w:lang w:eastAsia="ru-RU"/>
        </w:rPr>
      </w:pPr>
      <w:r w:rsidRPr="001258DD">
        <w:rPr>
          <w:rFonts w:ascii="Times New Roman" w:eastAsia="Times New Roman" w:hAnsi="Times New Roman" w:cs="Times New Roman"/>
          <w:color w:val="000000"/>
          <w:sz w:val="24"/>
          <w:szCs w:val="24"/>
          <w:lang w:eastAsia="ru-RU"/>
        </w:rPr>
        <w:t>4 часа в неделю – для работников в возрасте от 16 до 18 лет;</w:t>
      </w:r>
    </w:p>
    <w:p w:rsidR="001258DD" w:rsidRPr="001258DD" w:rsidRDefault="001258DD" w:rsidP="001258DD">
      <w:pPr>
        <w:spacing w:after="0" w:line="240" w:lineRule="auto"/>
        <w:contextualSpacing/>
        <w:jc w:val="both"/>
        <w:rPr>
          <w:rFonts w:ascii="Times New Roman" w:eastAsia="Times New Roman" w:hAnsi="Times New Roman" w:cs="Times New Roman"/>
          <w:color w:val="000000"/>
          <w:sz w:val="24"/>
          <w:szCs w:val="24"/>
          <w:lang w:eastAsia="ru-RU"/>
        </w:rPr>
      </w:pPr>
      <w:r w:rsidRPr="001258DD">
        <w:rPr>
          <w:rFonts w:ascii="Times New Roman" w:eastAsia="Times New Roman" w:hAnsi="Times New Roman" w:cs="Times New Roman"/>
          <w:color w:val="000000"/>
          <w:sz w:val="24"/>
          <w:szCs w:val="24"/>
          <w:lang w:eastAsia="ru-RU"/>
        </w:rPr>
        <w:t>4 часа и более – для работников, занятых на работах с вредными и опасными условиями труда.</w:t>
      </w:r>
    </w:p>
    <w:p w:rsidR="001258DD" w:rsidRPr="001258DD" w:rsidRDefault="001258DD" w:rsidP="001258DD">
      <w:pPr>
        <w:spacing w:after="0" w:line="240" w:lineRule="auto"/>
        <w:ind w:firstLine="708"/>
        <w:contextualSpacing/>
        <w:jc w:val="both"/>
        <w:rPr>
          <w:rFonts w:ascii="Times New Roman" w:eastAsia="Times New Roman" w:hAnsi="Times New Roman" w:cs="Times New Roman"/>
          <w:color w:val="000000"/>
          <w:sz w:val="24"/>
          <w:szCs w:val="24"/>
          <w:lang w:eastAsia="ru-RU"/>
        </w:rPr>
      </w:pPr>
      <w:r w:rsidRPr="001258DD">
        <w:rPr>
          <w:rFonts w:ascii="Times New Roman" w:eastAsia="Times New Roman" w:hAnsi="Times New Roman" w:cs="Times New Roman"/>
          <w:color w:val="000000"/>
          <w:sz w:val="24"/>
          <w:szCs w:val="24"/>
          <w:lang w:eastAsia="ru-RU"/>
        </w:rPr>
        <w:t>По соглашению между работниками и работодателем может устанавливаться неполный рабочий день или неполная рабочая неделя (беременные, один из родителей (опекун)), имеющий ребенка в возрасте до 14 лет (ребенка – инвалида в возрасте до 18 лет), а также лица, осуществляющие уход за больным членом семьи в соответствии с медицинским заключением. Оплата производится пропорционально отработанному времени.</w:t>
      </w:r>
    </w:p>
    <w:p w:rsidR="001258DD" w:rsidRPr="001258DD" w:rsidRDefault="001258DD" w:rsidP="001258DD">
      <w:pPr>
        <w:spacing w:after="0" w:line="240" w:lineRule="auto"/>
        <w:ind w:firstLine="708"/>
        <w:contextualSpacing/>
        <w:jc w:val="both"/>
        <w:rPr>
          <w:rFonts w:ascii="Times New Roman" w:eastAsia="Times New Roman" w:hAnsi="Times New Roman" w:cs="Times New Roman"/>
          <w:color w:val="000000"/>
          <w:sz w:val="24"/>
          <w:szCs w:val="24"/>
          <w:lang w:eastAsia="ru-RU"/>
        </w:rPr>
      </w:pPr>
      <w:r w:rsidRPr="001258DD">
        <w:rPr>
          <w:rFonts w:ascii="Times New Roman" w:eastAsia="Times New Roman" w:hAnsi="Times New Roman" w:cs="Times New Roman"/>
          <w:color w:val="000000"/>
          <w:sz w:val="24"/>
          <w:szCs w:val="24"/>
          <w:lang w:eastAsia="ru-RU"/>
        </w:rPr>
        <w:t>Продолжительность ежедневной работы (смены) не может превышать:</w:t>
      </w:r>
    </w:p>
    <w:p w:rsidR="001258DD" w:rsidRPr="001258DD" w:rsidRDefault="001258DD" w:rsidP="001258DD">
      <w:pPr>
        <w:spacing w:after="0" w:line="240" w:lineRule="auto"/>
        <w:contextualSpacing/>
        <w:jc w:val="both"/>
        <w:rPr>
          <w:rFonts w:ascii="Times New Roman" w:eastAsia="Times New Roman" w:hAnsi="Times New Roman" w:cs="Times New Roman"/>
          <w:color w:val="000000"/>
          <w:sz w:val="24"/>
          <w:szCs w:val="24"/>
          <w:lang w:eastAsia="ru-RU"/>
        </w:rPr>
      </w:pPr>
      <w:r w:rsidRPr="001258DD">
        <w:rPr>
          <w:rFonts w:ascii="Times New Roman" w:eastAsia="Times New Roman" w:hAnsi="Times New Roman" w:cs="Times New Roman"/>
          <w:color w:val="000000"/>
          <w:sz w:val="24"/>
          <w:szCs w:val="24"/>
          <w:lang w:eastAsia="ru-RU"/>
        </w:rPr>
        <w:t>5 часов – для работников от 15 до 16 лет;</w:t>
      </w:r>
    </w:p>
    <w:p w:rsidR="001258DD" w:rsidRPr="001258DD" w:rsidRDefault="001258DD" w:rsidP="001258DD">
      <w:pPr>
        <w:spacing w:after="0" w:line="240" w:lineRule="auto"/>
        <w:contextualSpacing/>
        <w:jc w:val="both"/>
        <w:rPr>
          <w:rFonts w:ascii="Times New Roman" w:eastAsia="Times New Roman" w:hAnsi="Times New Roman" w:cs="Times New Roman"/>
          <w:color w:val="000000"/>
          <w:sz w:val="24"/>
          <w:szCs w:val="24"/>
          <w:lang w:eastAsia="ru-RU"/>
        </w:rPr>
      </w:pPr>
      <w:r w:rsidRPr="001258DD">
        <w:rPr>
          <w:rFonts w:ascii="Times New Roman" w:eastAsia="Times New Roman" w:hAnsi="Times New Roman" w:cs="Times New Roman"/>
          <w:color w:val="000000"/>
          <w:sz w:val="24"/>
          <w:szCs w:val="24"/>
          <w:lang w:eastAsia="ru-RU"/>
        </w:rPr>
        <w:t>7 часов – от 16 до 18 лет;</w:t>
      </w:r>
    </w:p>
    <w:p w:rsidR="001258DD" w:rsidRPr="001258DD" w:rsidRDefault="001258DD" w:rsidP="001258DD">
      <w:pPr>
        <w:spacing w:after="0" w:line="240" w:lineRule="auto"/>
        <w:contextualSpacing/>
        <w:jc w:val="both"/>
        <w:rPr>
          <w:rFonts w:ascii="Times New Roman" w:eastAsia="Times New Roman" w:hAnsi="Times New Roman" w:cs="Times New Roman"/>
          <w:color w:val="000000"/>
          <w:sz w:val="24"/>
          <w:szCs w:val="24"/>
          <w:lang w:eastAsia="ru-RU"/>
        </w:rPr>
      </w:pPr>
      <w:r w:rsidRPr="001258DD">
        <w:rPr>
          <w:rFonts w:ascii="Times New Roman" w:eastAsia="Times New Roman" w:hAnsi="Times New Roman" w:cs="Times New Roman"/>
          <w:color w:val="000000"/>
          <w:sz w:val="24"/>
          <w:szCs w:val="24"/>
          <w:lang w:eastAsia="ru-RU"/>
        </w:rPr>
        <w:t>для инвалидов  - в соответствии с медицинским заключением;</w:t>
      </w:r>
    </w:p>
    <w:p w:rsidR="001258DD" w:rsidRPr="001258DD" w:rsidRDefault="001258DD" w:rsidP="001258DD">
      <w:pPr>
        <w:spacing w:after="0" w:line="240" w:lineRule="auto"/>
        <w:contextualSpacing/>
        <w:jc w:val="both"/>
        <w:rPr>
          <w:rFonts w:ascii="Times New Roman" w:eastAsia="Times New Roman" w:hAnsi="Times New Roman" w:cs="Times New Roman"/>
          <w:color w:val="000000"/>
          <w:sz w:val="24"/>
          <w:szCs w:val="24"/>
          <w:lang w:eastAsia="ru-RU"/>
        </w:rPr>
      </w:pPr>
      <w:r w:rsidRPr="001258DD">
        <w:rPr>
          <w:rFonts w:ascii="Times New Roman" w:eastAsia="Times New Roman" w:hAnsi="Times New Roman" w:cs="Times New Roman"/>
          <w:color w:val="000000"/>
          <w:sz w:val="24"/>
          <w:szCs w:val="24"/>
          <w:lang w:eastAsia="ru-RU"/>
        </w:rPr>
        <w:t>2,5 часа – для учащихся, совмещающих в течение учебного года учебу с работой, в возрасте от 14 до 16 лет;</w:t>
      </w:r>
    </w:p>
    <w:p w:rsidR="001258DD" w:rsidRDefault="001258DD" w:rsidP="001258DD">
      <w:pPr>
        <w:spacing w:after="0" w:line="240" w:lineRule="auto"/>
        <w:contextualSpacing/>
        <w:jc w:val="both"/>
        <w:rPr>
          <w:rFonts w:ascii="Times New Roman" w:eastAsia="Times New Roman" w:hAnsi="Times New Roman" w:cs="Times New Roman"/>
          <w:color w:val="000000"/>
          <w:sz w:val="24"/>
          <w:szCs w:val="24"/>
          <w:lang w:eastAsia="ru-RU"/>
        </w:rPr>
      </w:pPr>
      <w:r w:rsidRPr="001258DD">
        <w:rPr>
          <w:rFonts w:ascii="Times New Roman" w:eastAsia="Times New Roman" w:hAnsi="Times New Roman" w:cs="Times New Roman"/>
          <w:color w:val="000000"/>
          <w:sz w:val="24"/>
          <w:szCs w:val="24"/>
          <w:lang w:eastAsia="ru-RU"/>
        </w:rPr>
        <w:t>3,5 часа – для учащихся, совмещающих в течение учебного года учебу с работой, в возрасте от 14 до 16 лет.</w:t>
      </w:r>
    </w:p>
    <w:p w:rsidR="001258DD" w:rsidRPr="001258DD" w:rsidRDefault="001258DD" w:rsidP="001258DD">
      <w:pPr>
        <w:spacing w:after="0" w:line="240" w:lineRule="auto"/>
        <w:contextualSpacing/>
        <w:jc w:val="both"/>
        <w:rPr>
          <w:rFonts w:ascii="Times New Roman" w:eastAsia="Times New Roman" w:hAnsi="Times New Roman" w:cs="Times New Roman"/>
          <w:color w:val="000000"/>
          <w:sz w:val="24"/>
          <w:szCs w:val="24"/>
          <w:lang w:eastAsia="ru-RU"/>
        </w:rPr>
      </w:pPr>
    </w:p>
    <w:p w:rsidR="001258DD" w:rsidRPr="001258DD" w:rsidRDefault="001258DD" w:rsidP="001258DD">
      <w:pPr>
        <w:spacing w:after="0" w:line="240" w:lineRule="auto"/>
        <w:ind w:firstLine="708"/>
        <w:contextualSpacing/>
        <w:jc w:val="both"/>
        <w:rPr>
          <w:rFonts w:ascii="Times New Roman" w:eastAsia="Times New Roman" w:hAnsi="Times New Roman" w:cs="Times New Roman"/>
          <w:color w:val="000000"/>
          <w:sz w:val="24"/>
          <w:szCs w:val="24"/>
          <w:lang w:eastAsia="ru-RU"/>
        </w:rPr>
      </w:pPr>
      <w:r w:rsidRPr="001258DD">
        <w:rPr>
          <w:rFonts w:ascii="Times New Roman" w:eastAsia="Times New Roman" w:hAnsi="Times New Roman" w:cs="Times New Roman"/>
          <w:color w:val="000000"/>
          <w:sz w:val="24"/>
          <w:szCs w:val="24"/>
          <w:lang w:eastAsia="ru-RU"/>
        </w:rPr>
        <w:t>Продолжительность рабочего дня или смены, предшествующих праздничному дню, сокращается на 1 час.</w:t>
      </w:r>
    </w:p>
    <w:p w:rsidR="001258DD" w:rsidRPr="001258DD" w:rsidRDefault="001258DD" w:rsidP="001258DD">
      <w:pPr>
        <w:spacing w:after="0" w:line="240" w:lineRule="auto"/>
        <w:contextualSpacing/>
        <w:jc w:val="both"/>
        <w:rPr>
          <w:rFonts w:ascii="Times New Roman" w:eastAsia="Times New Roman" w:hAnsi="Times New Roman" w:cs="Times New Roman"/>
          <w:color w:val="000000"/>
          <w:sz w:val="24"/>
          <w:szCs w:val="24"/>
          <w:lang w:eastAsia="ru-RU"/>
        </w:rPr>
      </w:pPr>
      <w:r w:rsidRPr="001258DD">
        <w:rPr>
          <w:rFonts w:ascii="Times New Roman" w:eastAsia="Times New Roman" w:hAnsi="Times New Roman" w:cs="Times New Roman"/>
          <w:color w:val="000000"/>
          <w:sz w:val="24"/>
          <w:szCs w:val="24"/>
          <w:lang w:eastAsia="ru-RU"/>
        </w:rPr>
        <w:t>Ночное время  - время с 22 до 6 часов.</w:t>
      </w:r>
    </w:p>
    <w:p w:rsidR="001258DD" w:rsidRPr="001258DD" w:rsidRDefault="001258DD" w:rsidP="001258DD">
      <w:pPr>
        <w:spacing w:after="0" w:line="240" w:lineRule="auto"/>
        <w:contextualSpacing/>
        <w:jc w:val="both"/>
        <w:rPr>
          <w:rFonts w:ascii="Times New Roman" w:eastAsia="Times New Roman" w:hAnsi="Times New Roman" w:cs="Times New Roman"/>
          <w:color w:val="000000"/>
          <w:sz w:val="24"/>
          <w:szCs w:val="24"/>
          <w:lang w:eastAsia="ru-RU"/>
        </w:rPr>
      </w:pPr>
      <w:r w:rsidRPr="001258DD">
        <w:rPr>
          <w:rFonts w:ascii="Times New Roman" w:eastAsia="Times New Roman" w:hAnsi="Times New Roman" w:cs="Times New Roman"/>
          <w:color w:val="000000"/>
          <w:sz w:val="24"/>
          <w:szCs w:val="24"/>
          <w:lang w:eastAsia="ru-RU"/>
        </w:rPr>
        <w:t>Работа за пределами нормальной продолжительности рабочего времени может производиться  как по инициативе работника (совместительства), так и по инициативе работодателя (сверхурочная работа).</w:t>
      </w:r>
    </w:p>
    <w:p w:rsidR="001258DD" w:rsidRDefault="001258DD" w:rsidP="001258DD">
      <w:pPr>
        <w:spacing w:after="0" w:line="240" w:lineRule="auto"/>
        <w:contextualSpacing/>
        <w:jc w:val="both"/>
        <w:rPr>
          <w:rFonts w:ascii="Times New Roman" w:eastAsia="Times New Roman" w:hAnsi="Times New Roman" w:cs="Times New Roman"/>
          <w:b/>
          <w:bCs/>
          <w:color w:val="000000"/>
          <w:sz w:val="24"/>
          <w:szCs w:val="24"/>
          <w:lang w:eastAsia="ru-RU"/>
        </w:rPr>
      </w:pPr>
    </w:p>
    <w:p w:rsidR="001258DD" w:rsidRPr="001258DD" w:rsidRDefault="001258DD" w:rsidP="001258DD">
      <w:pPr>
        <w:spacing w:after="0" w:line="240" w:lineRule="auto"/>
        <w:ind w:firstLine="708"/>
        <w:contextualSpacing/>
        <w:jc w:val="both"/>
        <w:rPr>
          <w:rFonts w:ascii="Times New Roman" w:eastAsia="Times New Roman" w:hAnsi="Times New Roman" w:cs="Times New Roman"/>
          <w:color w:val="000000"/>
          <w:sz w:val="24"/>
          <w:szCs w:val="24"/>
          <w:lang w:eastAsia="ru-RU"/>
        </w:rPr>
      </w:pPr>
      <w:r w:rsidRPr="001258DD">
        <w:rPr>
          <w:rFonts w:ascii="Times New Roman" w:eastAsia="Times New Roman" w:hAnsi="Times New Roman" w:cs="Times New Roman"/>
          <w:b/>
          <w:bCs/>
          <w:color w:val="000000"/>
          <w:sz w:val="24"/>
          <w:szCs w:val="24"/>
          <w:lang w:eastAsia="ru-RU"/>
        </w:rPr>
        <w:t>Сверхурочная работа</w:t>
      </w:r>
      <w:r w:rsidRPr="001258DD">
        <w:rPr>
          <w:rFonts w:ascii="Times New Roman" w:eastAsia="Times New Roman" w:hAnsi="Times New Roman" w:cs="Times New Roman"/>
          <w:color w:val="000000"/>
          <w:sz w:val="24"/>
          <w:szCs w:val="24"/>
          <w:lang w:eastAsia="ru-RU"/>
        </w:rPr>
        <w:t> – работа, производимая работником по инициативе работодателя за пределами установленной продолжительности рабочего времени, ежедневной работы (смены), также работа сверх нормального числа рабочих часов за учетный период.</w:t>
      </w:r>
    </w:p>
    <w:p w:rsidR="001258DD" w:rsidRPr="001258DD" w:rsidRDefault="001258DD" w:rsidP="001258DD">
      <w:pPr>
        <w:spacing w:after="0" w:line="240" w:lineRule="auto"/>
        <w:ind w:firstLine="708"/>
        <w:contextualSpacing/>
        <w:jc w:val="both"/>
        <w:rPr>
          <w:rFonts w:ascii="Times New Roman" w:eastAsia="Times New Roman" w:hAnsi="Times New Roman" w:cs="Times New Roman"/>
          <w:color w:val="000000"/>
          <w:sz w:val="24"/>
          <w:szCs w:val="24"/>
          <w:lang w:eastAsia="ru-RU"/>
        </w:rPr>
      </w:pPr>
      <w:r w:rsidRPr="001258DD">
        <w:rPr>
          <w:rFonts w:ascii="Times New Roman" w:eastAsia="Times New Roman" w:hAnsi="Times New Roman" w:cs="Times New Roman"/>
          <w:color w:val="000000"/>
          <w:sz w:val="24"/>
          <w:szCs w:val="24"/>
          <w:lang w:eastAsia="ru-RU"/>
        </w:rPr>
        <w:t>Привлечение к сверхурочным работам производится работодателем с письменного согласия работника в следующих случаях:</w:t>
      </w:r>
    </w:p>
    <w:p w:rsidR="001258DD" w:rsidRPr="001258DD" w:rsidRDefault="001258DD" w:rsidP="001258DD">
      <w:pPr>
        <w:spacing w:after="0" w:line="240" w:lineRule="auto"/>
        <w:contextualSpacing/>
        <w:jc w:val="both"/>
        <w:rPr>
          <w:rFonts w:ascii="Times New Roman" w:eastAsia="Times New Roman" w:hAnsi="Times New Roman" w:cs="Times New Roman"/>
          <w:color w:val="000000"/>
          <w:sz w:val="24"/>
          <w:szCs w:val="24"/>
          <w:lang w:eastAsia="ru-RU"/>
        </w:rPr>
      </w:pPr>
      <w:r w:rsidRPr="001258DD">
        <w:rPr>
          <w:rFonts w:ascii="Times New Roman" w:eastAsia="Times New Roman" w:hAnsi="Times New Roman" w:cs="Times New Roman"/>
          <w:color w:val="000000"/>
          <w:sz w:val="24"/>
          <w:szCs w:val="24"/>
          <w:lang w:eastAsia="ru-RU"/>
        </w:rPr>
        <w:t>- при производстве работ, необходимых для обороны страны, для предотвращения производственных аварий, устранения последствий производственной аварии или стихийного бедствия;</w:t>
      </w:r>
    </w:p>
    <w:p w:rsidR="001258DD" w:rsidRPr="001258DD" w:rsidRDefault="001258DD" w:rsidP="001258DD">
      <w:pPr>
        <w:spacing w:after="0" w:line="240" w:lineRule="auto"/>
        <w:contextualSpacing/>
        <w:jc w:val="both"/>
        <w:rPr>
          <w:rFonts w:ascii="Times New Roman" w:eastAsia="Times New Roman" w:hAnsi="Times New Roman" w:cs="Times New Roman"/>
          <w:color w:val="000000"/>
          <w:sz w:val="24"/>
          <w:szCs w:val="24"/>
          <w:lang w:eastAsia="ru-RU"/>
        </w:rPr>
      </w:pPr>
      <w:r w:rsidRPr="001258DD">
        <w:rPr>
          <w:rFonts w:ascii="Times New Roman" w:eastAsia="Times New Roman" w:hAnsi="Times New Roman" w:cs="Times New Roman"/>
          <w:color w:val="000000"/>
          <w:sz w:val="24"/>
          <w:szCs w:val="24"/>
          <w:lang w:eastAsia="ru-RU"/>
        </w:rPr>
        <w:t>- при производстве общественно необходимых работ по водоснабжению, газоснабжению, отоплению, освещению, канализации, транспорту, связи – для устранения непредвиденных обстоятельств, нарушающих нормальное их функционирование;</w:t>
      </w:r>
    </w:p>
    <w:p w:rsidR="001258DD" w:rsidRPr="001258DD" w:rsidRDefault="001258DD" w:rsidP="001258DD">
      <w:pPr>
        <w:spacing w:after="0" w:line="240" w:lineRule="auto"/>
        <w:contextualSpacing/>
        <w:jc w:val="both"/>
        <w:rPr>
          <w:rFonts w:ascii="Times New Roman" w:eastAsia="Times New Roman" w:hAnsi="Times New Roman" w:cs="Times New Roman"/>
          <w:color w:val="000000"/>
          <w:sz w:val="24"/>
          <w:szCs w:val="24"/>
          <w:lang w:eastAsia="ru-RU"/>
        </w:rPr>
      </w:pPr>
      <w:r w:rsidRPr="001258DD">
        <w:rPr>
          <w:rFonts w:ascii="Times New Roman" w:eastAsia="Times New Roman" w:hAnsi="Times New Roman" w:cs="Times New Roman"/>
          <w:color w:val="000000"/>
          <w:sz w:val="24"/>
          <w:szCs w:val="24"/>
          <w:lang w:eastAsia="ru-RU"/>
        </w:rPr>
        <w:t>- при необходимости закончит начатую работу, если невыполнение этой работы может повлечь за собой порчу или гибель имущества работодателя, государственного или муниципального имущества, создать угрозу жизни или здоровью людей;</w:t>
      </w:r>
    </w:p>
    <w:p w:rsidR="001258DD" w:rsidRPr="001258DD" w:rsidRDefault="001258DD" w:rsidP="001258DD">
      <w:pPr>
        <w:spacing w:after="0" w:line="240" w:lineRule="auto"/>
        <w:contextualSpacing/>
        <w:jc w:val="both"/>
        <w:rPr>
          <w:rFonts w:ascii="Times New Roman" w:eastAsia="Times New Roman" w:hAnsi="Times New Roman" w:cs="Times New Roman"/>
          <w:color w:val="000000"/>
          <w:sz w:val="24"/>
          <w:szCs w:val="24"/>
          <w:lang w:eastAsia="ru-RU"/>
        </w:rPr>
      </w:pPr>
      <w:r w:rsidRPr="001258DD">
        <w:rPr>
          <w:rFonts w:ascii="Times New Roman" w:eastAsia="Times New Roman" w:hAnsi="Times New Roman" w:cs="Times New Roman"/>
          <w:color w:val="000000"/>
          <w:sz w:val="24"/>
          <w:szCs w:val="24"/>
          <w:lang w:eastAsia="ru-RU"/>
        </w:rPr>
        <w:t>- при производстве временных работ по ремонту и восстановлению механизмов или сооружений, если неисправность может вызвать прекращение работ для значительного числа работников;</w:t>
      </w:r>
    </w:p>
    <w:p w:rsidR="001258DD" w:rsidRPr="001258DD" w:rsidRDefault="001258DD" w:rsidP="001258DD">
      <w:pPr>
        <w:spacing w:after="0" w:line="240" w:lineRule="auto"/>
        <w:contextualSpacing/>
        <w:jc w:val="both"/>
        <w:rPr>
          <w:rFonts w:ascii="Times New Roman" w:eastAsia="Times New Roman" w:hAnsi="Times New Roman" w:cs="Times New Roman"/>
          <w:color w:val="000000"/>
          <w:sz w:val="24"/>
          <w:szCs w:val="24"/>
          <w:lang w:eastAsia="ru-RU"/>
        </w:rPr>
      </w:pPr>
      <w:r w:rsidRPr="001258DD">
        <w:rPr>
          <w:rFonts w:ascii="Times New Roman" w:eastAsia="Times New Roman" w:hAnsi="Times New Roman" w:cs="Times New Roman"/>
          <w:color w:val="000000"/>
          <w:sz w:val="24"/>
          <w:szCs w:val="24"/>
          <w:lang w:eastAsia="ru-RU"/>
        </w:rPr>
        <w:t>- для продолжения работы при неявке  сменяющего работника, если работ не допускает перерыва.</w:t>
      </w:r>
    </w:p>
    <w:p w:rsidR="001258DD" w:rsidRDefault="001258DD" w:rsidP="001258DD">
      <w:pPr>
        <w:spacing w:after="0" w:line="240" w:lineRule="auto"/>
        <w:ind w:firstLine="708"/>
        <w:contextualSpacing/>
        <w:jc w:val="both"/>
        <w:rPr>
          <w:rFonts w:ascii="Times New Roman" w:eastAsia="Times New Roman" w:hAnsi="Times New Roman" w:cs="Times New Roman"/>
          <w:color w:val="000000"/>
          <w:sz w:val="24"/>
          <w:szCs w:val="24"/>
          <w:lang w:eastAsia="ru-RU"/>
        </w:rPr>
      </w:pPr>
      <w:r w:rsidRPr="001258DD">
        <w:rPr>
          <w:rFonts w:ascii="Times New Roman" w:eastAsia="Times New Roman" w:hAnsi="Times New Roman" w:cs="Times New Roman"/>
          <w:color w:val="000000"/>
          <w:sz w:val="24"/>
          <w:szCs w:val="24"/>
          <w:lang w:eastAsia="ru-RU"/>
        </w:rPr>
        <w:t>В других случаях привлечение к сверхурочным работам допускается с письменного согласия работника и с учетом мнения профсоюзного органа организации.</w:t>
      </w:r>
    </w:p>
    <w:p w:rsidR="001258DD" w:rsidRPr="001258DD" w:rsidRDefault="001258DD" w:rsidP="001258DD">
      <w:pPr>
        <w:spacing w:after="0" w:line="240" w:lineRule="auto"/>
        <w:ind w:firstLine="708"/>
        <w:contextualSpacing/>
        <w:jc w:val="both"/>
        <w:rPr>
          <w:rFonts w:ascii="Times New Roman" w:eastAsia="Times New Roman" w:hAnsi="Times New Roman" w:cs="Times New Roman"/>
          <w:color w:val="000000"/>
          <w:sz w:val="24"/>
          <w:szCs w:val="24"/>
          <w:lang w:eastAsia="ru-RU"/>
        </w:rPr>
      </w:pPr>
    </w:p>
    <w:p w:rsidR="001258DD" w:rsidRDefault="001258DD" w:rsidP="001258DD">
      <w:pPr>
        <w:spacing w:after="0" w:line="240" w:lineRule="auto"/>
        <w:ind w:firstLine="708"/>
        <w:contextualSpacing/>
        <w:jc w:val="both"/>
        <w:rPr>
          <w:rFonts w:ascii="Times New Roman" w:eastAsia="Times New Roman" w:hAnsi="Times New Roman" w:cs="Times New Roman"/>
          <w:color w:val="000000"/>
          <w:sz w:val="24"/>
          <w:szCs w:val="24"/>
          <w:lang w:eastAsia="ru-RU"/>
        </w:rPr>
      </w:pPr>
      <w:r w:rsidRPr="001258DD">
        <w:rPr>
          <w:rFonts w:ascii="Times New Roman" w:eastAsia="Times New Roman" w:hAnsi="Times New Roman" w:cs="Times New Roman"/>
          <w:b/>
          <w:bCs/>
          <w:color w:val="000000"/>
          <w:sz w:val="24"/>
          <w:szCs w:val="24"/>
          <w:lang w:eastAsia="ru-RU"/>
        </w:rPr>
        <w:t>Ненормированный рабочий день</w:t>
      </w:r>
      <w:r w:rsidRPr="001258DD">
        <w:rPr>
          <w:rFonts w:ascii="Times New Roman" w:eastAsia="Times New Roman" w:hAnsi="Times New Roman" w:cs="Times New Roman"/>
          <w:color w:val="000000"/>
          <w:sz w:val="24"/>
          <w:szCs w:val="24"/>
          <w:lang w:eastAsia="ru-RU"/>
        </w:rPr>
        <w:t> – особый режим работы, в соответствии с которым отдельные работники могут по распоряжению работодателя при необходимости эпизодически привлекаться к выполнению своих трудовых функций за пределами нормальной продолжительности рабочего времени. Перечень должностей работников с ненормированным рабочим временем устанавливается коллективным договором, соглашением или правилами внутреннего трудового распорядка.</w:t>
      </w:r>
    </w:p>
    <w:p w:rsidR="001258DD" w:rsidRPr="001258DD" w:rsidRDefault="001258DD" w:rsidP="001258DD">
      <w:pPr>
        <w:spacing w:after="0" w:line="240" w:lineRule="auto"/>
        <w:ind w:firstLine="708"/>
        <w:contextualSpacing/>
        <w:jc w:val="both"/>
        <w:rPr>
          <w:rFonts w:ascii="Times New Roman" w:eastAsia="Times New Roman" w:hAnsi="Times New Roman" w:cs="Times New Roman"/>
          <w:color w:val="000000"/>
          <w:sz w:val="24"/>
          <w:szCs w:val="24"/>
          <w:lang w:eastAsia="ru-RU"/>
        </w:rPr>
      </w:pPr>
    </w:p>
    <w:p w:rsidR="001258DD" w:rsidRDefault="001258DD" w:rsidP="001258DD">
      <w:pPr>
        <w:spacing w:after="0" w:line="240" w:lineRule="auto"/>
        <w:ind w:firstLine="708"/>
        <w:contextualSpacing/>
        <w:jc w:val="both"/>
        <w:rPr>
          <w:rFonts w:ascii="Times New Roman" w:eastAsia="Times New Roman" w:hAnsi="Times New Roman" w:cs="Times New Roman"/>
          <w:color w:val="000000"/>
          <w:sz w:val="24"/>
          <w:szCs w:val="24"/>
          <w:lang w:eastAsia="ru-RU"/>
        </w:rPr>
      </w:pPr>
      <w:r w:rsidRPr="001258DD">
        <w:rPr>
          <w:rFonts w:ascii="Times New Roman" w:eastAsia="Times New Roman" w:hAnsi="Times New Roman" w:cs="Times New Roman"/>
          <w:b/>
          <w:bCs/>
          <w:color w:val="000000"/>
          <w:sz w:val="24"/>
          <w:szCs w:val="24"/>
          <w:lang w:eastAsia="ru-RU"/>
        </w:rPr>
        <w:t>Сменная работа </w:t>
      </w:r>
      <w:r w:rsidRPr="001258DD">
        <w:rPr>
          <w:rFonts w:ascii="Times New Roman" w:eastAsia="Times New Roman" w:hAnsi="Times New Roman" w:cs="Times New Roman"/>
          <w:color w:val="000000"/>
          <w:sz w:val="24"/>
          <w:szCs w:val="24"/>
          <w:lang w:eastAsia="ru-RU"/>
        </w:rPr>
        <w:t>– работа в 2, 3 или 4 смены - вводится в тех случаях, когда длительность производственного процесса превышает допустимую продолжительность ежедневной работы, также в целях эффективного использования оборудования, увеличения объема выпускаемой продукции.</w:t>
      </w:r>
    </w:p>
    <w:p w:rsidR="001258DD" w:rsidRPr="001258DD" w:rsidRDefault="001258DD" w:rsidP="001258DD">
      <w:pPr>
        <w:spacing w:after="0" w:line="240" w:lineRule="auto"/>
        <w:ind w:firstLine="708"/>
        <w:contextualSpacing/>
        <w:jc w:val="both"/>
        <w:rPr>
          <w:rFonts w:ascii="Times New Roman" w:eastAsia="Times New Roman" w:hAnsi="Times New Roman" w:cs="Times New Roman"/>
          <w:color w:val="000000"/>
          <w:sz w:val="24"/>
          <w:szCs w:val="24"/>
          <w:lang w:eastAsia="ru-RU"/>
        </w:rPr>
      </w:pPr>
    </w:p>
    <w:p w:rsidR="001258DD" w:rsidRPr="001258DD" w:rsidRDefault="001258DD" w:rsidP="001258DD">
      <w:pPr>
        <w:spacing w:after="0" w:line="240" w:lineRule="auto"/>
        <w:ind w:firstLine="708"/>
        <w:contextualSpacing/>
        <w:jc w:val="both"/>
        <w:rPr>
          <w:rFonts w:ascii="Times New Roman" w:eastAsia="Times New Roman" w:hAnsi="Times New Roman" w:cs="Times New Roman"/>
          <w:color w:val="000000"/>
          <w:sz w:val="24"/>
          <w:szCs w:val="24"/>
          <w:lang w:eastAsia="ru-RU"/>
        </w:rPr>
      </w:pPr>
      <w:r w:rsidRPr="001258DD">
        <w:rPr>
          <w:rFonts w:ascii="Times New Roman" w:eastAsia="Times New Roman" w:hAnsi="Times New Roman" w:cs="Times New Roman"/>
          <w:b/>
          <w:bCs/>
          <w:color w:val="000000"/>
          <w:sz w:val="24"/>
          <w:szCs w:val="24"/>
          <w:lang w:eastAsia="ru-RU"/>
        </w:rPr>
        <w:t>Время отдыха </w:t>
      </w:r>
      <w:r w:rsidRPr="001258DD">
        <w:rPr>
          <w:rFonts w:ascii="Times New Roman" w:eastAsia="Times New Roman" w:hAnsi="Times New Roman" w:cs="Times New Roman"/>
          <w:color w:val="000000"/>
          <w:sz w:val="24"/>
          <w:szCs w:val="24"/>
          <w:lang w:eastAsia="ru-RU"/>
        </w:rPr>
        <w:t>– время, в течение которого работник свободен от исполнения трудовых обязанностей и которое он может использовать по своему усмотрению.</w:t>
      </w:r>
    </w:p>
    <w:p w:rsidR="001258DD" w:rsidRPr="001258DD" w:rsidRDefault="001258DD" w:rsidP="001258DD">
      <w:pPr>
        <w:spacing w:after="0" w:line="240" w:lineRule="auto"/>
        <w:ind w:firstLine="708"/>
        <w:contextualSpacing/>
        <w:jc w:val="both"/>
        <w:rPr>
          <w:rFonts w:ascii="Times New Roman" w:eastAsia="Times New Roman" w:hAnsi="Times New Roman" w:cs="Times New Roman"/>
          <w:color w:val="000000"/>
          <w:sz w:val="24"/>
          <w:szCs w:val="24"/>
          <w:lang w:eastAsia="ru-RU"/>
        </w:rPr>
      </w:pPr>
      <w:r w:rsidRPr="001258DD">
        <w:rPr>
          <w:rFonts w:ascii="Times New Roman" w:eastAsia="Times New Roman" w:hAnsi="Times New Roman" w:cs="Times New Roman"/>
          <w:color w:val="000000"/>
          <w:sz w:val="24"/>
          <w:szCs w:val="24"/>
          <w:lang w:eastAsia="ru-RU"/>
        </w:rPr>
        <w:t>Видами времени отдыха являются:</w:t>
      </w:r>
    </w:p>
    <w:p w:rsidR="001258DD" w:rsidRPr="001258DD" w:rsidRDefault="001258DD" w:rsidP="001258DD">
      <w:pPr>
        <w:spacing w:after="0" w:line="240" w:lineRule="auto"/>
        <w:contextualSpacing/>
        <w:jc w:val="both"/>
        <w:rPr>
          <w:rFonts w:ascii="Times New Roman" w:eastAsia="Times New Roman" w:hAnsi="Times New Roman" w:cs="Times New Roman"/>
          <w:color w:val="000000"/>
          <w:sz w:val="24"/>
          <w:szCs w:val="24"/>
          <w:lang w:eastAsia="ru-RU"/>
        </w:rPr>
      </w:pPr>
      <w:r w:rsidRPr="001258DD">
        <w:rPr>
          <w:rFonts w:ascii="Times New Roman" w:eastAsia="Times New Roman" w:hAnsi="Times New Roman" w:cs="Times New Roman"/>
          <w:color w:val="000000"/>
          <w:sz w:val="24"/>
          <w:szCs w:val="24"/>
          <w:lang w:eastAsia="ru-RU"/>
        </w:rPr>
        <w:t>-перерывы в течение рабочего дня (смены);</w:t>
      </w:r>
    </w:p>
    <w:p w:rsidR="001258DD" w:rsidRPr="001258DD" w:rsidRDefault="001258DD" w:rsidP="001258DD">
      <w:pPr>
        <w:spacing w:after="0" w:line="240" w:lineRule="auto"/>
        <w:contextualSpacing/>
        <w:jc w:val="both"/>
        <w:rPr>
          <w:rFonts w:ascii="Times New Roman" w:eastAsia="Times New Roman" w:hAnsi="Times New Roman" w:cs="Times New Roman"/>
          <w:color w:val="000000"/>
          <w:sz w:val="24"/>
          <w:szCs w:val="24"/>
          <w:lang w:eastAsia="ru-RU"/>
        </w:rPr>
      </w:pPr>
      <w:r w:rsidRPr="001258DD">
        <w:rPr>
          <w:rFonts w:ascii="Times New Roman" w:eastAsia="Times New Roman" w:hAnsi="Times New Roman" w:cs="Times New Roman"/>
          <w:color w:val="000000"/>
          <w:sz w:val="24"/>
          <w:szCs w:val="24"/>
          <w:lang w:eastAsia="ru-RU"/>
        </w:rPr>
        <w:t>-ежедневный (междусменный) отдых;</w:t>
      </w:r>
    </w:p>
    <w:p w:rsidR="001258DD" w:rsidRPr="001258DD" w:rsidRDefault="001258DD" w:rsidP="001258DD">
      <w:pPr>
        <w:spacing w:after="0" w:line="240" w:lineRule="auto"/>
        <w:contextualSpacing/>
        <w:jc w:val="both"/>
        <w:rPr>
          <w:rFonts w:ascii="Times New Roman" w:eastAsia="Times New Roman" w:hAnsi="Times New Roman" w:cs="Times New Roman"/>
          <w:color w:val="000000"/>
          <w:sz w:val="24"/>
          <w:szCs w:val="24"/>
          <w:lang w:eastAsia="ru-RU"/>
        </w:rPr>
      </w:pPr>
      <w:r w:rsidRPr="001258DD">
        <w:rPr>
          <w:rFonts w:ascii="Times New Roman" w:eastAsia="Times New Roman" w:hAnsi="Times New Roman" w:cs="Times New Roman"/>
          <w:color w:val="000000"/>
          <w:sz w:val="24"/>
          <w:szCs w:val="24"/>
          <w:lang w:eastAsia="ru-RU"/>
        </w:rPr>
        <w:t>-выходные дни (еженедельный непрерывный отдых);</w:t>
      </w:r>
    </w:p>
    <w:p w:rsidR="001258DD" w:rsidRPr="001258DD" w:rsidRDefault="001258DD" w:rsidP="001258DD">
      <w:pPr>
        <w:spacing w:after="0" w:line="240" w:lineRule="auto"/>
        <w:contextualSpacing/>
        <w:jc w:val="both"/>
        <w:rPr>
          <w:rFonts w:ascii="Times New Roman" w:eastAsia="Times New Roman" w:hAnsi="Times New Roman" w:cs="Times New Roman"/>
          <w:color w:val="000000"/>
          <w:sz w:val="24"/>
          <w:szCs w:val="24"/>
          <w:lang w:eastAsia="ru-RU"/>
        </w:rPr>
      </w:pPr>
      <w:r w:rsidRPr="001258DD">
        <w:rPr>
          <w:rFonts w:ascii="Times New Roman" w:eastAsia="Times New Roman" w:hAnsi="Times New Roman" w:cs="Times New Roman"/>
          <w:color w:val="000000"/>
          <w:sz w:val="24"/>
          <w:szCs w:val="24"/>
          <w:lang w:eastAsia="ru-RU"/>
        </w:rPr>
        <w:t>-нерабочие праздничные дни;</w:t>
      </w:r>
    </w:p>
    <w:p w:rsidR="001258DD" w:rsidRPr="001258DD" w:rsidRDefault="001258DD" w:rsidP="001258DD">
      <w:pPr>
        <w:spacing w:after="0" w:line="240" w:lineRule="auto"/>
        <w:contextualSpacing/>
        <w:jc w:val="both"/>
        <w:rPr>
          <w:rFonts w:ascii="Times New Roman" w:eastAsia="Times New Roman" w:hAnsi="Times New Roman" w:cs="Times New Roman"/>
          <w:color w:val="000000"/>
          <w:sz w:val="24"/>
          <w:szCs w:val="24"/>
          <w:lang w:eastAsia="ru-RU"/>
        </w:rPr>
      </w:pPr>
      <w:r w:rsidRPr="001258DD">
        <w:rPr>
          <w:rFonts w:ascii="Times New Roman" w:eastAsia="Times New Roman" w:hAnsi="Times New Roman" w:cs="Times New Roman"/>
          <w:color w:val="000000"/>
          <w:sz w:val="24"/>
          <w:szCs w:val="24"/>
          <w:lang w:eastAsia="ru-RU"/>
        </w:rPr>
        <w:t>-отпуска.</w:t>
      </w:r>
    </w:p>
    <w:p w:rsidR="001258DD" w:rsidRPr="001258DD" w:rsidRDefault="001258DD" w:rsidP="001258DD">
      <w:pPr>
        <w:spacing w:after="0" w:line="240" w:lineRule="auto"/>
        <w:ind w:firstLine="708"/>
        <w:contextualSpacing/>
        <w:jc w:val="both"/>
        <w:rPr>
          <w:rFonts w:ascii="Times New Roman" w:eastAsia="Times New Roman" w:hAnsi="Times New Roman" w:cs="Times New Roman"/>
          <w:color w:val="000000"/>
          <w:sz w:val="24"/>
          <w:szCs w:val="24"/>
          <w:lang w:eastAsia="ru-RU"/>
        </w:rPr>
      </w:pPr>
      <w:r w:rsidRPr="001258DD">
        <w:rPr>
          <w:rFonts w:ascii="Times New Roman" w:eastAsia="Times New Roman" w:hAnsi="Times New Roman" w:cs="Times New Roman"/>
          <w:color w:val="000000"/>
          <w:sz w:val="24"/>
          <w:szCs w:val="24"/>
          <w:lang w:eastAsia="ru-RU"/>
        </w:rPr>
        <w:t>В течение рабочего времени работнику предоставляется перерыв не более 2 часов и не менее 30 минут. Регламентированные перерывы предоставляются при повышенной или пониженной температуре, грузчикам.</w:t>
      </w:r>
    </w:p>
    <w:p w:rsidR="001258DD" w:rsidRPr="001258DD" w:rsidRDefault="001258DD" w:rsidP="00BE25BA">
      <w:pPr>
        <w:spacing w:after="0" w:line="240" w:lineRule="auto"/>
        <w:ind w:firstLine="708"/>
        <w:contextualSpacing/>
        <w:jc w:val="both"/>
        <w:rPr>
          <w:rFonts w:ascii="Times New Roman" w:eastAsia="Times New Roman" w:hAnsi="Times New Roman" w:cs="Times New Roman"/>
          <w:color w:val="000000"/>
          <w:sz w:val="24"/>
          <w:szCs w:val="24"/>
          <w:lang w:eastAsia="ru-RU"/>
        </w:rPr>
      </w:pPr>
      <w:r w:rsidRPr="001258DD">
        <w:rPr>
          <w:rFonts w:ascii="Times New Roman" w:eastAsia="Times New Roman" w:hAnsi="Times New Roman" w:cs="Times New Roman"/>
          <w:color w:val="000000"/>
          <w:sz w:val="24"/>
          <w:szCs w:val="24"/>
          <w:lang w:eastAsia="ru-RU"/>
        </w:rPr>
        <w:t>Общим выходным днем является воскресенье. Второй выходной при пятидневной рабочей неделе устанавливается коллективным договором или правилами внутреннего трудового распорядка. Работа в выходные и нерабочие праздничные дни  запрещается. Привлечение работников производится с их письменного согласия.</w:t>
      </w:r>
    </w:p>
    <w:p w:rsidR="001258DD" w:rsidRPr="001258DD" w:rsidRDefault="001258DD" w:rsidP="001258DD">
      <w:pPr>
        <w:spacing w:after="0" w:line="240" w:lineRule="auto"/>
        <w:ind w:firstLine="708"/>
        <w:contextualSpacing/>
        <w:jc w:val="both"/>
        <w:rPr>
          <w:rFonts w:ascii="Times New Roman" w:hAnsi="Times New Roman" w:cs="Times New Roman"/>
          <w:b/>
          <w:sz w:val="24"/>
          <w:szCs w:val="24"/>
        </w:rPr>
      </w:pPr>
    </w:p>
    <w:p w:rsidR="00BE25BA" w:rsidRPr="00893A67" w:rsidRDefault="00BE25BA" w:rsidP="00BE25BA">
      <w:pPr>
        <w:spacing w:after="0" w:line="240" w:lineRule="auto"/>
        <w:contextualSpacing/>
        <w:jc w:val="center"/>
        <w:rPr>
          <w:rFonts w:ascii="Times New Roman" w:eastAsia="Times New Roman" w:hAnsi="Times New Roman" w:cs="Times New Roman"/>
          <w:b/>
          <w:sz w:val="24"/>
          <w:szCs w:val="24"/>
          <w:lang w:eastAsia="ru-RU"/>
        </w:rPr>
      </w:pPr>
      <w:r w:rsidRPr="00BE25BA">
        <w:rPr>
          <w:rFonts w:ascii="Times New Roman" w:eastAsia="Times New Roman" w:hAnsi="Times New Roman" w:cs="Times New Roman"/>
          <w:b/>
          <w:bCs/>
          <w:color w:val="000000"/>
          <w:sz w:val="24"/>
          <w:szCs w:val="24"/>
          <w:lang w:eastAsia="ru-RU"/>
        </w:rPr>
        <w:t>Обязанности работодателя по обеспечению безопасных условий и охраны труда.</w:t>
      </w:r>
      <w:r w:rsidRPr="00BE25BA">
        <w:rPr>
          <w:rFonts w:ascii="Times New Roman" w:eastAsia="Times New Roman" w:hAnsi="Times New Roman" w:cs="Times New Roman"/>
          <w:b/>
          <w:sz w:val="24"/>
          <w:szCs w:val="24"/>
          <w:lang w:eastAsia="ru-RU"/>
        </w:rPr>
        <w:t xml:space="preserve"> </w:t>
      </w:r>
      <w:r>
        <w:rPr>
          <w:rFonts w:ascii="Times New Roman" w:eastAsia="Times New Roman" w:hAnsi="Times New Roman" w:cs="Times New Roman"/>
          <w:b/>
          <w:sz w:val="24"/>
          <w:szCs w:val="24"/>
          <w:lang w:eastAsia="ru-RU"/>
        </w:rPr>
        <w:t xml:space="preserve"> </w:t>
      </w:r>
    </w:p>
    <w:p w:rsidR="00BE25BA" w:rsidRPr="00BE25BA" w:rsidRDefault="00BE25BA" w:rsidP="00BE25BA">
      <w:pPr>
        <w:spacing w:after="0" w:line="240" w:lineRule="auto"/>
        <w:contextualSpacing/>
        <w:rPr>
          <w:rFonts w:ascii="Times New Roman" w:eastAsia="Times New Roman" w:hAnsi="Times New Roman" w:cs="Times New Roman"/>
          <w:color w:val="000000"/>
          <w:sz w:val="24"/>
          <w:szCs w:val="24"/>
          <w:lang w:eastAsia="ru-RU"/>
        </w:rPr>
      </w:pPr>
    </w:p>
    <w:p w:rsidR="00BE25BA" w:rsidRPr="00BE25BA" w:rsidRDefault="00BE25BA" w:rsidP="00BE25BA">
      <w:pPr>
        <w:spacing w:after="0" w:line="240" w:lineRule="auto"/>
        <w:ind w:firstLine="708"/>
        <w:contextualSpacing/>
        <w:jc w:val="both"/>
        <w:rPr>
          <w:rFonts w:ascii="Times New Roman" w:eastAsia="Times New Roman" w:hAnsi="Times New Roman" w:cs="Times New Roman"/>
          <w:color w:val="000000"/>
          <w:sz w:val="24"/>
          <w:szCs w:val="24"/>
          <w:lang w:eastAsia="ru-RU"/>
        </w:rPr>
      </w:pPr>
      <w:r w:rsidRPr="00BE25BA">
        <w:rPr>
          <w:rFonts w:ascii="Times New Roman" w:eastAsia="Times New Roman" w:hAnsi="Times New Roman" w:cs="Times New Roman"/>
          <w:color w:val="000000"/>
          <w:sz w:val="24"/>
          <w:szCs w:val="24"/>
          <w:lang w:eastAsia="ru-RU"/>
        </w:rPr>
        <w:t>Работодатель имеет право требовать от работника выполнение требований охраны труда, отстранять от работы работников, нарушающих их, и принимать к ним дисциплинарные наказания в установленном порядке.</w:t>
      </w:r>
    </w:p>
    <w:p w:rsidR="00BE25BA" w:rsidRDefault="00BE25BA" w:rsidP="00BE25BA">
      <w:pPr>
        <w:spacing w:after="0" w:line="240" w:lineRule="auto"/>
        <w:ind w:firstLine="708"/>
        <w:contextualSpacing/>
        <w:jc w:val="both"/>
        <w:rPr>
          <w:rFonts w:ascii="Times New Roman" w:eastAsia="Times New Roman" w:hAnsi="Times New Roman" w:cs="Times New Roman"/>
          <w:color w:val="000000"/>
          <w:sz w:val="24"/>
          <w:szCs w:val="24"/>
          <w:lang w:eastAsia="ru-RU"/>
        </w:rPr>
      </w:pPr>
      <w:r w:rsidRPr="00BE25BA">
        <w:rPr>
          <w:rFonts w:ascii="Times New Roman" w:eastAsia="Times New Roman" w:hAnsi="Times New Roman" w:cs="Times New Roman"/>
          <w:color w:val="000000"/>
          <w:sz w:val="24"/>
          <w:szCs w:val="24"/>
          <w:lang w:eastAsia="ru-RU"/>
        </w:rPr>
        <w:t>Работодатель обязан обеспечить:</w:t>
      </w:r>
    </w:p>
    <w:p w:rsidR="00BE25BA" w:rsidRPr="00BE25BA" w:rsidRDefault="00BE25BA" w:rsidP="00F06923">
      <w:pPr>
        <w:pStyle w:val="a3"/>
        <w:numPr>
          <w:ilvl w:val="0"/>
          <w:numId w:val="9"/>
        </w:numPr>
        <w:spacing w:after="0" w:line="240" w:lineRule="auto"/>
        <w:jc w:val="both"/>
        <w:rPr>
          <w:rFonts w:ascii="Times New Roman" w:eastAsia="Times New Roman" w:hAnsi="Times New Roman" w:cs="Times New Roman"/>
          <w:color w:val="000000"/>
          <w:sz w:val="24"/>
          <w:szCs w:val="24"/>
          <w:lang w:eastAsia="ru-RU"/>
        </w:rPr>
      </w:pPr>
      <w:r w:rsidRPr="00BE25BA">
        <w:rPr>
          <w:rFonts w:ascii="Times New Roman" w:eastAsia="Times New Roman" w:hAnsi="Times New Roman" w:cs="Times New Roman"/>
          <w:color w:val="000000"/>
          <w:sz w:val="24"/>
          <w:szCs w:val="24"/>
          <w:lang w:eastAsia="ru-RU"/>
        </w:rPr>
        <w:t>Безопасность работников при эксплуатации зданий, сооружений, оборудования, осуществлении технологических процессов, а также применяемых в производстве инструментов, сырья и материалов.</w:t>
      </w:r>
    </w:p>
    <w:p w:rsidR="00BE25BA" w:rsidRPr="00BE25BA" w:rsidRDefault="00BE25BA" w:rsidP="00F06923">
      <w:pPr>
        <w:pStyle w:val="a3"/>
        <w:numPr>
          <w:ilvl w:val="0"/>
          <w:numId w:val="9"/>
        </w:numPr>
        <w:spacing w:after="0" w:line="240" w:lineRule="auto"/>
        <w:jc w:val="both"/>
        <w:rPr>
          <w:rFonts w:ascii="Times New Roman" w:eastAsia="Times New Roman" w:hAnsi="Times New Roman" w:cs="Times New Roman"/>
          <w:color w:val="000000"/>
          <w:sz w:val="24"/>
          <w:szCs w:val="24"/>
          <w:lang w:eastAsia="ru-RU"/>
        </w:rPr>
      </w:pPr>
      <w:r w:rsidRPr="00BE25BA">
        <w:rPr>
          <w:rFonts w:ascii="Times New Roman" w:eastAsia="Times New Roman" w:hAnsi="Times New Roman" w:cs="Times New Roman"/>
          <w:color w:val="000000"/>
          <w:sz w:val="24"/>
          <w:szCs w:val="24"/>
          <w:lang w:eastAsia="ru-RU"/>
        </w:rPr>
        <w:t>Применение средств индивидуальной и коллективной защиты работников.</w:t>
      </w:r>
    </w:p>
    <w:p w:rsidR="00BE25BA" w:rsidRPr="00BE25BA" w:rsidRDefault="00BE25BA" w:rsidP="00F06923">
      <w:pPr>
        <w:pStyle w:val="a3"/>
        <w:numPr>
          <w:ilvl w:val="0"/>
          <w:numId w:val="9"/>
        </w:numPr>
        <w:spacing w:after="0" w:line="240" w:lineRule="auto"/>
        <w:jc w:val="both"/>
        <w:rPr>
          <w:rFonts w:ascii="Times New Roman" w:eastAsia="Times New Roman" w:hAnsi="Times New Roman" w:cs="Times New Roman"/>
          <w:color w:val="000000"/>
          <w:sz w:val="24"/>
          <w:szCs w:val="24"/>
          <w:lang w:eastAsia="ru-RU"/>
        </w:rPr>
      </w:pPr>
      <w:r w:rsidRPr="00BE25BA">
        <w:rPr>
          <w:rFonts w:ascii="Times New Roman" w:eastAsia="Times New Roman" w:hAnsi="Times New Roman" w:cs="Times New Roman"/>
          <w:color w:val="000000"/>
          <w:sz w:val="24"/>
          <w:szCs w:val="24"/>
          <w:lang w:eastAsia="ru-RU"/>
        </w:rPr>
        <w:t>Соответствующие требованиям охраны труда условия труда на каждом рабочем ме</w:t>
      </w:r>
    </w:p>
    <w:p w:rsidR="00BE25BA" w:rsidRPr="00BE25BA" w:rsidRDefault="00BE25BA" w:rsidP="00F06923">
      <w:pPr>
        <w:pStyle w:val="a3"/>
        <w:numPr>
          <w:ilvl w:val="0"/>
          <w:numId w:val="9"/>
        </w:numPr>
        <w:spacing w:after="0" w:line="240" w:lineRule="auto"/>
        <w:jc w:val="both"/>
        <w:rPr>
          <w:rFonts w:ascii="Times New Roman" w:eastAsia="Times New Roman" w:hAnsi="Times New Roman" w:cs="Times New Roman"/>
          <w:color w:val="000000"/>
          <w:sz w:val="24"/>
          <w:szCs w:val="24"/>
          <w:lang w:eastAsia="ru-RU"/>
        </w:rPr>
      </w:pPr>
      <w:r w:rsidRPr="00BE25BA">
        <w:rPr>
          <w:rFonts w:ascii="Times New Roman" w:eastAsia="Times New Roman" w:hAnsi="Times New Roman" w:cs="Times New Roman"/>
          <w:color w:val="000000"/>
          <w:sz w:val="24"/>
          <w:szCs w:val="24"/>
          <w:lang w:eastAsia="ru-RU"/>
        </w:rPr>
        <w:t>Режим труда и отдыха в соответствии с законодательством.</w:t>
      </w:r>
    </w:p>
    <w:p w:rsidR="00BE25BA" w:rsidRPr="00BE25BA" w:rsidRDefault="00BE25BA" w:rsidP="00F06923">
      <w:pPr>
        <w:pStyle w:val="a3"/>
        <w:numPr>
          <w:ilvl w:val="0"/>
          <w:numId w:val="9"/>
        </w:numPr>
        <w:spacing w:after="0" w:line="240" w:lineRule="auto"/>
        <w:jc w:val="both"/>
        <w:rPr>
          <w:rFonts w:ascii="Times New Roman" w:eastAsia="Times New Roman" w:hAnsi="Times New Roman" w:cs="Times New Roman"/>
          <w:color w:val="000000"/>
          <w:sz w:val="24"/>
          <w:szCs w:val="24"/>
          <w:lang w:eastAsia="ru-RU"/>
        </w:rPr>
      </w:pPr>
      <w:r w:rsidRPr="00BE25BA">
        <w:rPr>
          <w:rFonts w:ascii="Times New Roman" w:eastAsia="Times New Roman" w:hAnsi="Times New Roman" w:cs="Times New Roman"/>
          <w:color w:val="000000"/>
          <w:sz w:val="24"/>
          <w:szCs w:val="24"/>
          <w:lang w:eastAsia="ru-RU"/>
        </w:rPr>
        <w:t>Приобретение и выдачу за счет собственных средств индивидуальной защиты.</w:t>
      </w:r>
    </w:p>
    <w:p w:rsidR="00BE25BA" w:rsidRPr="00BE25BA" w:rsidRDefault="00BE25BA" w:rsidP="00F06923">
      <w:pPr>
        <w:pStyle w:val="a3"/>
        <w:numPr>
          <w:ilvl w:val="0"/>
          <w:numId w:val="9"/>
        </w:numPr>
        <w:spacing w:after="0" w:line="240" w:lineRule="auto"/>
        <w:jc w:val="both"/>
        <w:rPr>
          <w:rFonts w:ascii="Times New Roman" w:eastAsia="Times New Roman" w:hAnsi="Times New Roman" w:cs="Times New Roman"/>
          <w:color w:val="000000"/>
          <w:sz w:val="24"/>
          <w:szCs w:val="24"/>
          <w:lang w:eastAsia="ru-RU"/>
        </w:rPr>
      </w:pPr>
      <w:r w:rsidRPr="00BE25BA">
        <w:rPr>
          <w:rFonts w:ascii="Times New Roman" w:eastAsia="Times New Roman" w:hAnsi="Times New Roman" w:cs="Times New Roman"/>
          <w:color w:val="000000"/>
          <w:sz w:val="24"/>
          <w:szCs w:val="24"/>
          <w:lang w:eastAsia="ru-RU"/>
        </w:rPr>
        <w:t>Обучение безопасным методам и  приемам выполнения работ по ОТ и оказанию первой медицинской помощи при несчастных случаях, инструктаж по ОТ, стажировку на рабочем месте и проверку знаний требований ОТ.</w:t>
      </w:r>
    </w:p>
    <w:p w:rsidR="00BE25BA" w:rsidRPr="00BE25BA" w:rsidRDefault="00BE25BA" w:rsidP="00F06923">
      <w:pPr>
        <w:pStyle w:val="a3"/>
        <w:numPr>
          <w:ilvl w:val="0"/>
          <w:numId w:val="9"/>
        </w:numPr>
        <w:spacing w:after="0" w:line="240" w:lineRule="auto"/>
        <w:jc w:val="both"/>
        <w:rPr>
          <w:rFonts w:ascii="Times New Roman" w:eastAsia="Times New Roman" w:hAnsi="Times New Roman" w:cs="Times New Roman"/>
          <w:color w:val="000000"/>
          <w:sz w:val="24"/>
          <w:szCs w:val="24"/>
          <w:lang w:eastAsia="ru-RU"/>
        </w:rPr>
      </w:pPr>
      <w:r w:rsidRPr="00BE25BA">
        <w:rPr>
          <w:rFonts w:ascii="Times New Roman" w:eastAsia="Times New Roman" w:hAnsi="Times New Roman" w:cs="Times New Roman"/>
          <w:color w:val="000000"/>
          <w:sz w:val="24"/>
          <w:szCs w:val="24"/>
          <w:lang w:eastAsia="ru-RU"/>
        </w:rPr>
        <w:t>Недопущение к работе лиц, не прошедших в установленном порядке обучение и инструктаж по ОТ, стажировку и поверку знаний требований ОТ.</w:t>
      </w:r>
    </w:p>
    <w:p w:rsidR="00BE25BA" w:rsidRPr="00BE25BA" w:rsidRDefault="00BE25BA" w:rsidP="00F06923">
      <w:pPr>
        <w:pStyle w:val="a3"/>
        <w:numPr>
          <w:ilvl w:val="0"/>
          <w:numId w:val="9"/>
        </w:numPr>
        <w:spacing w:after="0" w:line="240" w:lineRule="auto"/>
        <w:jc w:val="both"/>
        <w:rPr>
          <w:rFonts w:ascii="Times New Roman" w:eastAsia="Times New Roman" w:hAnsi="Times New Roman" w:cs="Times New Roman"/>
          <w:color w:val="000000"/>
          <w:sz w:val="24"/>
          <w:szCs w:val="24"/>
          <w:lang w:eastAsia="ru-RU"/>
        </w:rPr>
      </w:pPr>
      <w:r w:rsidRPr="00BE25BA">
        <w:rPr>
          <w:rFonts w:ascii="Times New Roman" w:eastAsia="Times New Roman" w:hAnsi="Times New Roman" w:cs="Times New Roman"/>
          <w:color w:val="000000"/>
          <w:sz w:val="24"/>
          <w:szCs w:val="24"/>
          <w:lang w:eastAsia="ru-RU"/>
        </w:rPr>
        <w:t>Организацию контроля за состоянием условий труда на рабочих местах, а также за правильностью применения работниками СИЗ и СКЗ.</w:t>
      </w:r>
    </w:p>
    <w:p w:rsidR="00BE25BA" w:rsidRPr="00BE25BA" w:rsidRDefault="00BE25BA" w:rsidP="00F06923">
      <w:pPr>
        <w:pStyle w:val="a3"/>
        <w:numPr>
          <w:ilvl w:val="0"/>
          <w:numId w:val="9"/>
        </w:numPr>
        <w:spacing w:after="0" w:line="240" w:lineRule="auto"/>
        <w:jc w:val="both"/>
        <w:rPr>
          <w:rFonts w:ascii="Times New Roman" w:eastAsia="Times New Roman" w:hAnsi="Times New Roman" w:cs="Times New Roman"/>
          <w:color w:val="000000"/>
          <w:sz w:val="24"/>
          <w:szCs w:val="24"/>
          <w:lang w:eastAsia="ru-RU"/>
        </w:rPr>
      </w:pPr>
      <w:r w:rsidRPr="00BE25BA">
        <w:rPr>
          <w:rFonts w:ascii="Times New Roman" w:eastAsia="Times New Roman" w:hAnsi="Times New Roman" w:cs="Times New Roman"/>
          <w:color w:val="000000"/>
          <w:sz w:val="24"/>
          <w:szCs w:val="24"/>
          <w:lang w:eastAsia="ru-RU"/>
        </w:rPr>
        <w:t>Проведение аттестации рабочих мест по условиям труда с последующей сертификацией.</w:t>
      </w:r>
    </w:p>
    <w:p w:rsidR="00BE25BA" w:rsidRPr="00BE25BA" w:rsidRDefault="00BE25BA" w:rsidP="00F06923">
      <w:pPr>
        <w:pStyle w:val="a3"/>
        <w:numPr>
          <w:ilvl w:val="0"/>
          <w:numId w:val="9"/>
        </w:numPr>
        <w:spacing w:after="0" w:line="240" w:lineRule="auto"/>
        <w:jc w:val="both"/>
        <w:rPr>
          <w:rFonts w:ascii="Times New Roman" w:eastAsia="Times New Roman" w:hAnsi="Times New Roman" w:cs="Times New Roman"/>
          <w:color w:val="000000"/>
          <w:sz w:val="24"/>
          <w:szCs w:val="24"/>
          <w:lang w:eastAsia="ru-RU"/>
        </w:rPr>
      </w:pPr>
      <w:r w:rsidRPr="00BE25BA">
        <w:rPr>
          <w:rFonts w:ascii="Times New Roman" w:eastAsia="Times New Roman" w:hAnsi="Times New Roman" w:cs="Times New Roman"/>
          <w:color w:val="000000"/>
          <w:sz w:val="24"/>
          <w:szCs w:val="24"/>
          <w:lang w:eastAsia="ru-RU"/>
        </w:rPr>
        <w:t>Недопущение работников к исполнению ими трудовых обязанностей без прохождения обязательных медицинских осмотров, а также в случае медицинских противопоказаний.</w:t>
      </w:r>
    </w:p>
    <w:p w:rsidR="00BE25BA" w:rsidRPr="00BE25BA" w:rsidRDefault="00BE25BA" w:rsidP="00F06923">
      <w:pPr>
        <w:pStyle w:val="a3"/>
        <w:numPr>
          <w:ilvl w:val="0"/>
          <w:numId w:val="9"/>
        </w:numPr>
        <w:spacing w:after="0" w:line="240" w:lineRule="auto"/>
        <w:jc w:val="both"/>
        <w:rPr>
          <w:rFonts w:ascii="Times New Roman" w:eastAsia="Times New Roman" w:hAnsi="Times New Roman" w:cs="Times New Roman"/>
          <w:color w:val="000000"/>
          <w:sz w:val="24"/>
          <w:szCs w:val="24"/>
          <w:lang w:eastAsia="ru-RU"/>
        </w:rPr>
      </w:pPr>
      <w:r w:rsidRPr="00BE25BA">
        <w:rPr>
          <w:rFonts w:ascii="Times New Roman" w:eastAsia="Times New Roman" w:hAnsi="Times New Roman" w:cs="Times New Roman"/>
          <w:color w:val="000000"/>
          <w:sz w:val="24"/>
          <w:szCs w:val="24"/>
          <w:lang w:eastAsia="ru-RU"/>
        </w:rPr>
        <w:t>Информирование работников об условиях и охране труда на рабочих местах, о существующем риске повреждения здоровья и полагающихся им компенсациях и средствах индивидуальной защиты.</w:t>
      </w:r>
    </w:p>
    <w:p w:rsidR="00BE25BA" w:rsidRPr="00BE25BA" w:rsidRDefault="00BE25BA" w:rsidP="00F06923">
      <w:pPr>
        <w:pStyle w:val="a3"/>
        <w:numPr>
          <w:ilvl w:val="0"/>
          <w:numId w:val="9"/>
        </w:numPr>
        <w:spacing w:after="0" w:line="240" w:lineRule="auto"/>
        <w:jc w:val="both"/>
        <w:rPr>
          <w:rFonts w:ascii="Times New Roman" w:eastAsia="Times New Roman" w:hAnsi="Times New Roman" w:cs="Times New Roman"/>
          <w:color w:val="000000"/>
          <w:sz w:val="24"/>
          <w:szCs w:val="24"/>
          <w:lang w:eastAsia="ru-RU"/>
        </w:rPr>
      </w:pPr>
      <w:r w:rsidRPr="00BE25BA">
        <w:rPr>
          <w:rFonts w:ascii="Times New Roman" w:eastAsia="Times New Roman" w:hAnsi="Times New Roman" w:cs="Times New Roman"/>
          <w:color w:val="000000"/>
          <w:sz w:val="24"/>
          <w:szCs w:val="24"/>
          <w:lang w:eastAsia="ru-RU"/>
        </w:rPr>
        <w:t>Принятие мер по предотвращению аварийных ситуаций.</w:t>
      </w:r>
    </w:p>
    <w:p w:rsidR="00BE25BA" w:rsidRPr="00BE25BA" w:rsidRDefault="00BE25BA" w:rsidP="00F06923">
      <w:pPr>
        <w:pStyle w:val="a3"/>
        <w:numPr>
          <w:ilvl w:val="0"/>
          <w:numId w:val="9"/>
        </w:numPr>
        <w:spacing w:after="0" w:line="240" w:lineRule="auto"/>
        <w:jc w:val="both"/>
        <w:rPr>
          <w:rFonts w:ascii="Times New Roman" w:eastAsia="Times New Roman" w:hAnsi="Times New Roman" w:cs="Times New Roman"/>
          <w:color w:val="000000"/>
          <w:sz w:val="24"/>
          <w:szCs w:val="24"/>
          <w:lang w:eastAsia="ru-RU"/>
        </w:rPr>
      </w:pPr>
      <w:r w:rsidRPr="00BE25BA">
        <w:rPr>
          <w:rFonts w:ascii="Times New Roman" w:eastAsia="Times New Roman" w:hAnsi="Times New Roman" w:cs="Times New Roman"/>
          <w:color w:val="000000"/>
          <w:sz w:val="24"/>
          <w:szCs w:val="24"/>
          <w:lang w:eastAsia="ru-RU"/>
        </w:rPr>
        <w:t>Расследование и учет несчастных случаев и профессиональных заболеваний.</w:t>
      </w:r>
    </w:p>
    <w:p w:rsidR="00BE25BA" w:rsidRPr="00BE25BA" w:rsidRDefault="00BE25BA" w:rsidP="00F06923">
      <w:pPr>
        <w:pStyle w:val="a3"/>
        <w:numPr>
          <w:ilvl w:val="0"/>
          <w:numId w:val="9"/>
        </w:numPr>
        <w:spacing w:after="0" w:line="240" w:lineRule="auto"/>
        <w:jc w:val="both"/>
        <w:rPr>
          <w:rFonts w:ascii="Times New Roman" w:eastAsia="Times New Roman" w:hAnsi="Times New Roman" w:cs="Times New Roman"/>
          <w:color w:val="000000"/>
          <w:sz w:val="24"/>
          <w:szCs w:val="24"/>
          <w:lang w:eastAsia="ru-RU"/>
        </w:rPr>
      </w:pPr>
      <w:r w:rsidRPr="00BE25BA">
        <w:rPr>
          <w:rFonts w:ascii="Times New Roman" w:eastAsia="Times New Roman" w:hAnsi="Times New Roman" w:cs="Times New Roman"/>
          <w:color w:val="000000"/>
          <w:sz w:val="24"/>
          <w:szCs w:val="24"/>
          <w:lang w:eastAsia="ru-RU"/>
        </w:rPr>
        <w:t>Беспрепятственный допуск должностных лиц органов государственного управления охраной труда в целях проведения поверок условий и охраны туда в организации.</w:t>
      </w:r>
    </w:p>
    <w:p w:rsidR="00BE25BA" w:rsidRPr="00BE25BA" w:rsidRDefault="00BE25BA" w:rsidP="00F06923">
      <w:pPr>
        <w:pStyle w:val="a3"/>
        <w:numPr>
          <w:ilvl w:val="0"/>
          <w:numId w:val="9"/>
        </w:numPr>
        <w:spacing w:after="0" w:line="240" w:lineRule="auto"/>
        <w:jc w:val="both"/>
        <w:rPr>
          <w:rFonts w:ascii="Times New Roman" w:eastAsia="Times New Roman" w:hAnsi="Times New Roman" w:cs="Times New Roman"/>
          <w:color w:val="000000"/>
          <w:sz w:val="24"/>
          <w:szCs w:val="24"/>
          <w:lang w:eastAsia="ru-RU"/>
        </w:rPr>
      </w:pPr>
      <w:r w:rsidRPr="00BE25BA">
        <w:rPr>
          <w:rFonts w:ascii="Times New Roman" w:eastAsia="Times New Roman" w:hAnsi="Times New Roman" w:cs="Times New Roman"/>
          <w:color w:val="000000"/>
          <w:sz w:val="24"/>
          <w:szCs w:val="24"/>
          <w:lang w:eastAsia="ru-RU"/>
        </w:rPr>
        <w:t>Выполнение предписаний должностных лиц органов надзора.</w:t>
      </w:r>
    </w:p>
    <w:p w:rsidR="00BE25BA" w:rsidRPr="00BE25BA" w:rsidRDefault="00BE25BA" w:rsidP="00F06923">
      <w:pPr>
        <w:pStyle w:val="a3"/>
        <w:numPr>
          <w:ilvl w:val="0"/>
          <w:numId w:val="9"/>
        </w:numPr>
        <w:spacing w:after="0" w:line="240" w:lineRule="auto"/>
        <w:jc w:val="both"/>
        <w:rPr>
          <w:rFonts w:ascii="Times New Roman" w:eastAsia="Times New Roman" w:hAnsi="Times New Roman" w:cs="Times New Roman"/>
          <w:color w:val="000000"/>
          <w:sz w:val="24"/>
          <w:szCs w:val="24"/>
          <w:lang w:eastAsia="ru-RU"/>
        </w:rPr>
      </w:pPr>
      <w:r w:rsidRPr="00BE25BA">
        <w:rPr>
          <w:rFonts w:ascii="Times New Roman" w:eastAsia="Times New Roman" w:hAnsi="Times New Roman" w:cs="Times New Roman"/>
          <w:color w:val="000000"/>
          <w:sz w:val="24"/>
          <w:szCs w:val="24"/>
          <w:lang w:eastAsia="ru-RU"/>
        </w:rPr>
        <w:t>Обязательное социальное страхование работников от несчастных случаев на производстве и профессиональных заболеваний.</w:t>
      </w:r>
    </w:p>
    <w:p w:rsidR="00BE25BA" w:rsidRPr="00BE25BA" w:rsidRDefault="00BE25BA" w:rsidP="00F06923">
      <w:pPr>
        <w:pStyle w:val="a3"/>
        <w:numPr>
          <w:ilvl w:val="0"/>
          <w:numId w:val="9"/>
        </w:numPr>
        <w:spacing w:after="0" w:line="240" w:lineRule="auto"/>
        <w:jc w:val="both"/>
        <w:rPr>
          <w:rFonts w:ascii="Times New Roman" w:eastAsia="Times New Roman" w:hAnsi="Times New Roman" w:cs="Times New Roman"/>
          <w:color w:val="000000"/>
          <w:sz w:val="24"/>
          <w:szCs w:val="24"/>
          <w:lang w:eastAsia="ru-RU"/>
        </w:rPr>
      </w:pPr>
      <w:r w:rsidRPr="00BE25BA">
        <w:rPr>
          <w:rFonts w:ascii="Times New Roman" w:eastAsia="Times New Roman" w:hAnsi="Times New Roman" w:cs="Times New Roman"/>
          <w:color w:val="000000"/>
          <w:sz w:val="24"/>
          <w:szCs w:val="24"/>
          <w:lang w:eastAsia="ru-RU"/>
        </w:rPr>
        <w:t>Ознакомление работников с требованиями ОТ.</w:t>
      </w:r>
    </w:p>
    <w:p w:rsidR="001258DD" w:rsidRPr="001258DD" w:rsidRDefault="001258DD" w:rsidP="001258DD">
      <w:pPr>
        <w:spacing w:after="0" w:line="240" w:lineRule="auto"/>
        <w:ind w:firstLine="708"/>
        <w:contextualSpacing/>
        <w:jc w:val="both"/>
        <w:rPr>
          <w:rFonts w:ascii="Times New Roman" w:hAnsi="Times New Roman" w:cs="Times New Roman"/>
          <w:b/>
          <w:sz w:val="24"/>
          <w:szCs w:val="24"/>
        </w:rPr>
      </w:pPr>
    </w:p>
    <w:p w:rsidR="00F20875" w:rsidRDefault="00F20875" w:rsidP="00F20875">
      <w:pPr>
        <w:spacing w:after="0" w:line="240" w:lineRule="auto"/>
        <w:contextualSpacing/>
        <w:jc w:val="center"/>
        <w:rPr>
          <w:rFonts w:ascii="Times New Roman" w:eastAsia="Times New Roman" w:hAnsi="Times New Roman" w:cs="Times New Roman"/>
          <w:b/>
          <w:bCs/>
          <w:color w:val="000000"/>
          <w:sz w:val="24"/>
          <w:szCs w:val="24"/>
          <w:lang w:eastAsia="ru-RU"/>
        </w:rPr>
      </w:pPr>
      <w:r w:rsidRPr="00F20875">
        <w:rPr>
          <w:rFonts w:ascii="Times New Roman" w:eastAsia="Times New Roman" w:hAnsi="Times New Roman" w:cs="Times New Roman"/>
          <w:b/>
          <w:bCs/>
          <w:color w:val="000000"/>
          <w:sz w:val="24"/>
          <w:szCs w:val="24"/>
          <w:lang w:eastAsia="ru-RU"/>
        </w:rPr>
        <w:t>Обязанности работника в области охраны труда.</w:t>
      </w:r>
    </w:p>
    <w:p w:rsidR="00F20875" w:rsidRPr="00F20875" w:rsidRDefault="00F20875" w:rsidP="00F20875">
      <w:pPr>
        <w:spacing w:after="0" w:line="240" w:lineRule="auto"/>
        <w:contextualSpacing/>
        <w:jc w:val="center"/>
        <w:rPr>
          <w:rFonts w:ascii="Times New Roman" w:eastAsia="Times New Roman" w:hAnsi="Times New Roman" w:cs="Times New Roman"/>
          <w:color w:val="000000"/>
          <w:sz w:val="24"/>
          <w:szCs w:val="24"/>
          <w:lang w:eastAsia="ru-RU"/>
        </w:rPr>
      </w:pPr>
    </w:p>
    <w:p w:rsidR="00F20875" w:rsidRDefault="00F20875" w:rsidP="00F20875">
      <w:pPr>
        <w:spacing w:after="0" w:line="240" w:lineRule="auto"/>
        <w:contextualSpacing/>
        <w:jc w:val="both"/>
        <w:rPr>
          <w:rFonts w:ascii="Times New Roman" w:eastAsia="Times New Roman" w:hAnsi="Times New Roman" w:cs="Times New Roman"/>
          <w:color w:val="000000"/>
          <w:sz w:val="24"/>
          <w:szCs w:val="24"/>
          <w:lang w:eastAsia="ru-RU"/>
        </w:rPr>
      </w:pPr>
      <w:r w:rsidRPr="00F20875">
        <w:rPr>
          <w:rFonts w:ascii="Times New Roman" w:eastAsia="Times New Roman" w:hAnsi="Times New Roman" w:cs="Times New Roman"/>
          <w:color w:val="000000"/>
          <w:sz w:val="24"/>
          <w:szCs w:val="24"/>
          <w:lang w:eastAsia="ru-RU"/>
        </w:rPr>
        <w:t>Работник обязан:</w:t>
      </w:r>
    </w:p>
    <w:p w:rsidR="00F20875" w:rsidRPr="00F20875" w:rsidRDefault="00F20875" w:rsidP="00F20875">
      <w:pPr>
        <w:spacing w:after="0" w:line="240" w:lineRule="auto"/>
        <w:contextualSpacing/>
        <w:jc w:val="both"/>
        <w:rPr>
          <w:rFonts w:ascii="Times New Roman" w:eastAsia="Times New Roman" w:hAnsi="Times New Roman" w:cs="Times New Roman"/>
          <w:color w:val="000000"/>
          <w:sz w:val="24"/>
          <w:szCs w:val="24"/>
          <w:lang w:eastAsia="ru-RU"/>
        </w:rPr>
      </w:pPr>
    </w:p>
    <w:p w:rsidR="00F20875" w:rsidRPr="00F20875" w:rsidRDefault="00F20875" w:rsidP="00F06923">
      <w:pPr>
        <w:pStyle w:val="a3"/>
        <w:numPr>
          <w:ilvl w:val="0"/>
          <w:numId w:val="10"/>
        </w:numPr>
        <w:spacing w:after="0" w:line="240" w:lineRule="auto"/>
        <w:jc w:val="both"/>
        <w:rPr>
          <w:rFonts w:ascii="Times New Roman" w:eastAsia="Times New Roman" w:hAnsi="Times New Roman" w:cs="Times New Roman"/>
          <w:color w:val="000000"/>
          <w:sz w:val="24"/>
          <w:szCs w:val="24"/>
          <w:lang w:eastAsia="ru-RU"/>
        </w:rPr>
      </w:pPr>
      <w:r w:rsidRPr="00F20875">
        <w:rPr>
          <w:rFonts w:ascii="Times New Roman" w:eastAsia="Times New Roman" w:hAnsi="Times New Roman" w:cs="Times New Roman"/>
          <w:color w:val="000000"/>
          <w:sz w:val="24"/>
          <w:szCs w:val="24"/>
          <w:lang w:eastAsia="ru-RU"/>
        </w:rPr>
        <w:t>соблюдать требования охраны труда, установленные законодательными нормативными правовыми актами, а также правилами и инструкциями по охране  труда;</w:t>
      </w:r>
    </w:p>
    <w:p w:rsidR="00F20875" w:rsidRPr="00F20875" w:rsidRDefault="00F20875" w:rsidP="00F06923">
      <w:pPr>
        <w:pStyle w:val="a3"/>
        <w:numPr>
          <w:ilvl w:val="0"/>
          <w:numId w:val="10"/>
        </w:numPr>
        <w:spacing w:after="0" w:line="240" w:lineRule="auto"/>
        <w:jc w:val="both"/>
        <w:rPr>
          <w:rFonts w:ascii="Times New Roman" w:eastAsia="Times New Roman" w:hAnsi="Times New Roman" w:cs="Times New Roman"/>
          <w:color w:val="000000"/>
          <w:sz w:val="24"/>
          <w:szCs w:val="24"/>
          <w:lang w:eastAsia="ru-RU"/>
        </w:rPr>
      </w:pPr>
      <w:r w:rsidRPr="00F20875">
        <w:rPr>
          <w:rFonts w:ascii="Times New Roman" w:eastAsia="Times New Roman" w:hAnsi="Times New Roman" w:cs="Times New Roman"/>
          <w:color w:val="000000"/>
          <w:sz w:val="24"/>
          <w:szCs w:val="24"/>
          <w:lang w:eastAsia="ru-RU"/>
        </w:rPr>
        <w:t>правильно применять средства индивидуальной и коллективной защиты;</w:t>
      </w:r>
    </w:p>
    <w:p w:rsidR="00F20875" w:rsidRPr="00F20875" w:rsidRDefault="00F20875" w:rsidP="00F06923">
      <w:pPr>
        <w:pStyle w:val="a3"/>
        <w:numPr>
          <w:ilvl w:val="0"/>
          <w:numId w:val="10"/>
        </w:numPr>
        <w:spacing w:after="0" w:line="240" w:lineRule="auto"/>
        <w:jc w:val="both"/>
        <w:rPr>
          <w:rFonts w:ascii="Times New Roman" w:eastAsia="Times New Roman" w:hAnsi="Times New Roman" w:cs="Times New Roman"/>
          <w:color w:val="000000"/>
          <w:sz w:val="24"/>
          <w:szCs w:val="24"/>
          <w:lang w:eastAsia="ru-RU"/>
        </w:rPr>
      </w:pPr>
      <w:r w:rsidRPr="00F20875">
        <w:rPr>
          <w:rFonts w:ascii="Times New Roman" w:eastAsia="Times New Roman" w:hAnsi="Times New Roman" w:cs="Times New Roman"/>
          <w:color w:val="000000"/>
          <w:sz w:val="24"/>
          <w:szCs w:val="24"/>
          <w:lang w:eastAsia="ru-RU"/>
        </w:rPr>
        <w:t>проходить обучение безопасным методам и приемам выполнения работ по охране труда, оказанию первой помощи при несчастных случаях на производстве, инструктаж по охране труда, стажировку на рабочем месте, проверку знаний требований охраны труда;</w:t>
      </w:r>
    </w:p>
    <w:p w:rsidR="00F20875" w:rsidRPr="00F20875" w:rsidRDefault="00F20875" w:rsidP="00F06923">
      <w:pPr>
        <w:pStyle w:val="a3"/>
        <w:numPr>
          <w:ilvl w:val="0"/>
          <w:numId w:val="10"/>
        </w:numPr>
        <w:spacing w:after="0" w:line="240" w:lineRule="auto"/>
        <w:jc w:val="both"/>
        <w:rPr>
          <w:rFonts w:ascii="Times New Roman" w:eastAsia="Times New Roman" w:hAnsi="Times New Roman" w:cs="Times New Roman"/>
          <w:color w:val="000000"/>
          <w:sz w:val="24"/>
          <w:szCs w:val="24"/>
          <w:lang w:eastAsia="ru-RU"/>
        </w:rPr>
      </w:pPr>
      <w:r w:rsidRPr="00F20875">
        <w:rPr>
          <w:rFonts w:ascii="Times New Roman" w:eastAsia="Times New Roman" w:hAnsi="Times New Roman" w:cs="Times New Roman"/>
          <w:color w:val="000000"/>
          <w:sz w:val="24"/>
          <w:szCs w:val="24"/>
          <w:lang w:eastAsia="ru-RU"/>
        </w:rPr>
        <w:t>немедленно извещать своего непосредственного или вышестоящего руководителя о любой ситуации, угрожающей жизни и здоровью людей, о каждом несчастном случае, происшедшем на производстве, или об ухудшении состояния своего здоровья, о проявлении признаков острого профессионального заболевания (отравления);</w:t>
      </w:r>
    </w:p>
    <w:p w:rsidR="00F20875" w:rsidRPr="00F20875" w:rsidRDefault="00F20875" w:rsidP="00F06923">
      <w:pPr>
        <w:pStyle w:val="a3"/>
        <w:numPr>
          <w:ilvl w:val="0"/>
          <w:numId w:val="10"/>
        </w:numPr>
        <w:spacing w:after="0" w:line="240" w:lineRule="auto"/>
        <w:jc w:val="both"/>
        <w:rPr>
          <w:rFonts w:ascii="Times New Roman" w:eastAsia="Times New Roman" w:hAnsi="Times New Roman" w:cs="Times New Roman"/>
          <w:color w:val="000000"/>
          <w:sz w:val="24"/>
          <w:szCs w:val="24"/>
          <w:lang w:eastAsia="ru-RU"/>
        </w:rPr>
      </w:pPr>
      <w:r w:rsidRPr="00F20875">
        <w:rPr>
          <w:rFonts w:ascii="Times New Roman" w:eastAsia="Times New Roman" w:hAnsi="Times New Roman" w:cs="Times New Roman"/>
          <w:color w:val="000000"/>
          <w:sz w:val="24"/>
          <w:szCs w:val="24"/>
          <w:lang w:eastAsia="ru-RU"/>
        </w:rPr>
        <w:t>походить обязательные предварительные (при поступлении на работу) и периодические (в течение трудовой деятельности) медицинские медосмотры (обследования).</w:t>
      </w:r>
    </w:p>
    <w:p w:rsidR="00BE25BA" w:rsidRPr="00893A67" w:rsidRDefault="00BE25BA" w:rsidP="00BE25BA">
      <w:pPr>
        <w:pStyle w:val="Default"/>
        <w:contextualSpacing/>
        <w:jc w:val="both"/>
      </w:pPr>
    </w:p>
    <w:p w:rsidR="001258DD" w:rsidRPr="001258DD" w:rsidRDefault="00F20875" w:rsidP="00F20875">
      <w:pPr>
        <w:spacing w:after="0" w:line="240" w:lineRule="auto"/>
        <w:contextualSpacing/>
        <w:jc w:val="both"/>
        <w:rPr>
          <w:rFonts w:ascii="Times New Roman" w:hAnsi="Times New Roman" w:cs="Times New Roman"/>
          <w:b/>
          <w:sz w:val="24"/>
          <w:szCs w:val="24"/>
        </w:rPr>
      </w:pPr>
      <w:r>
        <w:rPr>
          <w:rFonts w:ascii="Times New Roman" w:hAnsi="Times New Roman" w:cs="Times New Roman"/>
          <w:b/>
          <w:sz w:val="24"/>
          <w:szCs w:val="24"/>
        </w:rPr>
        <w:t xml:space="preserve"> </w:t>
      </w:r>
      <w:r>
        <w:rPr>
          <w:rFonts w:ascii="Times New Roman" w:eastAsia="Times New Roman" w:hAnsi="Times New Roman" w:cs="Times New Roman"/>
          <w:b/>
          <w:noProof/>
          <w:sz w:val="24"/>
          <w:szCs w:val="24"/>
          <w:lang w:eastAsia="ru-RU"/>
        </w:rPr>
        <w:drawing>
          <wp:inline distT="0" distB="0" distL="0" distR="0" wp14:anchorId="60522E6C" wp14:editId="4BCBC032">
            <wp:extent cx="5994400" cy="4476750"/>
            <wp:effectExtent l="0" t="0" r="635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98150" cy="4479551"/>
                    </a:xfrm>
                    <a:prstGeom prst="rect">
                      <a:avLst/>
                    </a:prstGeom>
                    <a:noFill/>
                    <a:ln>
                      <a:noFill/>
                    </a:ln>
                  </pic:spPr>
                </pic:pic>
              </a:graphicData>
            </a:graphic>
          </wp:inline>
        </w:drawing>
      </w:r>
    </w:p>
    <w:p w:rsidR="001258DD" w:rsidRPr="001258DD" w:rsidRDefault="001258DD" w:rsidP="00F20875">
      <w:pPr>
        <w:spacing w:after="0" w:line="240" w:lineRule="auto"/>
        <w:contextualSpacing/>
        <w:jc w:val="center"/>
        <w:rPr>
          <w:rFonts w:ascii="Times New Roman" w:hAnsi="Times New Roman" w:cs="Times New Roman"/>
          <w:b/>
          <w:sz w:val="24"/>
          <w:szCs w:val="24"/>
        </w:rPr>
      </w:pPr>
    </w:p>
    <w:p w:rsidR="00F20875" w:rsidRDefault="00F20875" w:rsidP="00F20875">
      <w:pPr>
        <w:pStyle w:val="aa"/>
        <w:spacing w:before="0" w:beforeAutospacing="0" w:after="0" w:afterAutospacing="0"/>
        <w:contextualSpacing/>
        <w:jc w:val="center"/>
        <w:rPr>
          <w:b/>
          <w:bCs/>
          <w:color w:val="000000"/>
        </w:rPr>
      </w:pPr>
      <w:r w:rsidRPr="00F20875">
        <w:rPr>
          <w:b/>
          <w:bCs/>
          <w:color w:val="000000"/>
        </w:rPr>
        <w:t>Право работника на труд в условиях, отвечающих требованиям охраны труда</w:t>
      </w:r>
    </w:p>
    <w:p w:rsidR="00F20875" w:rsidRPr="00F20875" w:rsidRDefault="00F20875" w:rsidP="00F20875">
      <w:pPr>
        <w:pStyle w:val="aa"/>
        <w:spacing w:before="0" w:beforeAutospacing="0" w:after="0" w:afterAutospacing="0"/>
        <w:contextualSpacing/>
        <w:jc w:val="center"/>
        <w:rPr>
          <w:color w:val="000000"/>
        </w:rPr>
      </w:pPr>
    </w:p>
    <w:p w:rsidR="00F20875" w:rsidRPr="00F20875" w:rsidRDefault="00F20875" w:rsidP="00F20875">
      <w:pPr>
        <w:spacing w:after="0" w:line="240" w:lineRule="auto"/>
        <w:ind w:firstLine="708"/>
        <w:contextualSpacing/>
        <w:jc w:val="both"/>
        <w:rPr>
          <w:rFonts w:ascii="Times New Roman" w:eastAsia="Times New Roman" w:hAnsi="Times New Roman" w:cs="Times New Roman"/>
          <w:color w:val="000000"/>
          <w:sz w:val="24"/>
          <w:szCs w:val="24"/>
          <w:lang w:eastAsia="ru-RU"/>
        </w:rPr>
      </w:pPr>
      <w:r w:rsidRPr="00F20875">
        <w:rPr>
          <w:rFonts w:ascii="Times New Roman" w:eastAsia="Times New Roman" w:hAnsi="Times New Roman" w:cs="Times New Roman"/>
          <w:color w:val="000000"/>
          <w:sz w:val="24"/>
          <w:szCs w:val="24"/>
          <w:lang w:eastAsia="ru-RU"/>
        </w:rPr>
        <w:t>Каждый работник имеет право на:</w:t>
      </w:r>
    </w:p>
    <w:p w:rsidR="00F20875" w:rsidRPr="00F20875" w:rsidRDefault="00F20875" w:rsidP="00F06923">
      <w:pPr>
        <w:pStyle w:val="a3"/>
        <w:numPr>
          <w:ilvl w:val="0"/>
          <w:numId w:val="11"/>
        </w:numPr>
        <w:spacing w:after="0" w:line="240" w:lineRule="auto"/>
        <w:jc w:val="both"/>
        <w:rPr>
          <w:rFonts w:ascii="Times New Roman" w:eastAsia="Times New Roman" w:hAnsi="Times New Roman" w:cs="Times New Roman"/>
          <w:color w:val="000000"/>
          <w:sz w:val="24"/>
          <w:szCs w:val="24"/>
          <w:lang w:eastAsia="ru-RU"/>
        </w:rPr>
      </w:pPr>
      <w:r w:rsidRPr="00F20875">
        <w:rPr>
          <w:rFonts w:ascii="Times New Roman" w:eastAsia="Times New Roman" w:hAnsi="Times New Roman" w:cs="Times New Roman"/>
          <w:color w:val="000000"/>
          <w:sz w:val="24"/>
          <w:szCs w:val="24"/>
          <w:lang w:eastAsia="ru-RU"/>
        </w:rPr>
        <w:t>рабочее место, соответствующее требованиям охраны труда;</w:t>
      </w:r>
    </w:p>
    <w:p w:rsidR="00F20875" w:rsidRPr="00F20875" w:rsidRDefault="00F20875" w:rsidP="00F06923">
      <w:pPr>
        <w:pStyle w:val="a3"/>
        <w:numPr>
          <w:ilvl w:val="0"/>
          <w:numId w:val="11"/>
        </w:numPr>
        <w:spacing w:after="0" w:line="240" w:lineRule="auto"/>
        <w:jc w:val="both"/>
        <w:rPr>
          <w:rFonts w:ascii="Times New Roman" w:eastAsia="Times New Roman" w:hAnsi="Times New Roman" w:cs="Times New Roman"/>
          <w:color w:val="000000"/>
          <w:sz w:val="24"/>
          <w:szCs w:val="24"/>
          <w:lang w:eastAsia="ru-RU"/>
        </w:rPr>
      </w:pPr>
      <w:r w:rsidRPr="00F20875">
        <w:rPr>
          <w:rFonts w:ascii="Times New Roman" w:eastAsia="Times New Roman" w:hAnsi="Times New Roman" w:cs="Times New Roman"/>
          <w:color w:val="000000"/>
          <w:sz w:val="24"/>
          <w:szCs w:val="24"/>
          <w:lang w:eastAsia="ru-RU"/>
        </w:rPr>
        <w:t>обязательное социальное страхование от несчастных случаев на производстве и профессиональных заболеваний в соответствии с федеральным законом;</w:t>
      </w:r>
    </w:p>
    <w:p w:rsidR="00F20875" w:rsidRPr="00F20875" w:rsidRDefault="00F20875" w:rsidP="00F06923">
      <w:pPr>
        <w:pStyle w:val="a3"/>
        <w:numPr>
          <w:ilvl w:val="0"/>
          <w:numId w:val="11"/>
        </w:numPr>
        <w:spacing w:after="0" w:line="240" w:lineRule="auto"/>
        <w:jc w:val="both"/>
        <w:rPr>
          <w:rFonts w:ascii="Times New Roman" w:eastAsia="Times New Roman" w:hAnsi="Times New Roman" w:cs="Times New Roman"/>
          <w:color w:val="000000"/>
          <w:sz w:val="24"/>
          <w:szCs w:val="24"/>
          <w:lang w:eastAsia="ru-RU"/>
        </w:rPr>
      </w:pPr>
      <w:r w:rsidRPr="00F20875">
        <w:rPr>
          <w:rFonts w:ascii="Times New Roman" w:eastAsia="Times New Roman" w:hAnsi="Times New Roman" w:cs="Times New Roman"/>
          <w:color w:val="000000"/>
          <w:sz w:val="24"/>
          <w:szCs w:val="24"/>
          <w:lang w:eastAsia="ru-RU"/>
        </w:rPr>
        <w:t>получение достоверной информации от работодателя, соответствующих государственных органов и общественных организаций об условиях и охране труда на рабочем месте, о существующем риске повреждения здоровья, а также о мерах по защите от воздействия вредных и (или) опасных производственных факторов;</w:t>
      </w:r>
    </w:p>
    <w:p w:rsidR="00F20875" w:rsidRPr="00F20875" w:rsidRDefault="00F20875" w:rsidP="00F06923">
      <w:pPr>
        <w:pStyle w:val="a3"/>
        <w:numPr>
          <w:ilvl w:val="0"/>
          <w:numId w:val="11"/>
        </w:numPr>
        <w:spacing w:after="0" w:line="240" w:lineRule="auto"/>
        <w:jc w:val="both"/>
        <w:rPr>
          <w:rFonts w:ascii="Times New Roman" w:eastAsia="Times New Roman" w:hAnsi="Times New Roman" w:cs="Times New Roman"/>
          <w:color w:val="000000"/>
          <w:sz w:val="24"/>
          <w:szCs w:val="24"/>
          <w:lang w:eastAsia="ru-RU"/>
        </w:rPr>
      </w:pPr>
      <w:r w:rsidRPr="00F20875">
        <w:rPr>
          <w:rFonts w:ascii="Times New Roman" w:eastAsia="Times New Roman" w:hAnsi="Times New Roman" w:cs="Times New Roman"/>
          <w:color w:val="000000"/>
          <w:sz w:val="24"/>
          <w:szCs w:val="24"/>
          <w:lang w:eastAsia="ru-RU"/>
        </w:rPr>
        <w:t>отказ от выполнения работ в случае возникновения опасности для его жизни и здоровья вследствие нарушения требований охраны труда, за исключением случаев, предусмотренных федеральными законами, до устранения такой опасности;</w:t>
      </w:r>
    </w:p>
    <w:p w:rsidR="00F20875" w:rsidRPr="00F20875" w:rsidRDefault="00F20875" w:rsidP="00F06923">
      <w:pPr>
        <w:pStyle w:val="a3"/>
        <w:numPr>
          <w:ilvl w:val="0"/>
          <w:numId w:val="11"/>
        </w:numPr>
        <w:spacing w:after="0" w:line="240" w:lineRule="auto"/>
        <w:jc w:val="both"/>
        <w:rPr>
          <w:rFonts w:ascii="Times New Roman" w:eastAsia="Times New Roman" w:hAnsi="Times New Roman" w:cs="Times New Roman"/>
          <w:color w:val="000000"/>
          <w:sz w:val="24"/>
          <w:szCs w:val="24"/>
          <w:lang w:eastAsia="ru-RU"/>
        </w:rPr>
      </w:pPr>
      <w:r w:rsidRPr="00F20875">
        <w:rPr>
          <w:rFonts w:ascii="Times New Roman" w:eastAsia="Times New Roman" w:hAnsi="Times New Roman" w:cs="Times New Roman"/>
          <w:color w:val="000000"/>
          <w:sz w:val="24"/>
          <w:szCs w:val="24"/>
          <w:lang w:eastAsia="ru-RU"/>
        </w:rPr>
        <w:t>обеспечение средствами индивидуальной и коллективной защиты в соответствии с требованиями охраны труда за счет средств работодателя;</w:t>
      </w:r>
    </w:p>
    <w:p w:rsidR="00F20875" w:rsidRPr="00F20875" w:rsidRDefault="00F20875" w:rsidP="00F06923">
      <w:pPr>
        <w:pStyle w:val="a3"/>
        <w:numPr>
          <w:ilvl w:val="0"/>
          <w:numId w:val="11"/>
        </w:numPr>
        <w:spacing w:after="0" w:line="240" w:lineRule="auto"/>
        <w:jc w:val="both"/>
        <w:rPr>
          <w:rFonts w:ascii="Times New Roman" w:eastAsia="Times New Roman" w:hAnsi="Times New Roman" w:cs="Times New Roman"/>
          <w:color w:val="000000"/>
          <w:sz w:val="24"/>
          <w:szCs w:val="24"/>
          <w:lang w:eastAsia="ru-RU"/>
        </w:rPr>
      </w:pPr>
      <w:r w:rsidRPr="00F20875">
        <w:rPr>
          <w:rFonts w:ascii="Times New Roman" w:eastAsia="Times New Roman" w:hAnsi="Times New Roman" w:cs="Times New Roman"/>
          <w:color w:val="000000"/>
          <w:sz w:val="24"/>
          <w:szCs w:val="24"/>
          <w:lang w:eastAsia="ru-RU"/>
        </w:rPr>
        <w:t>обучение безопасным методам и приемам труда за счет средств работодателя;</w:t>
      </w:r>
    </w:p>
    <w:p w:rsidR="00F20875" w:rsidRPr="00F20875" w:rsidRDefault="00F20875" w:rsidP="00F06923">
      <w:pPr>
        <w:pStyle w:val="a3"/>
        <w:numPr>
          <w:ilvl w:val="0"/>
          <w:numId w:val="11"/>
        </w:numPr>
        <w:spacing w:after="0" w:line="240" w:lineRule="auto"/>
        <w:jc w:val="both"/>
        <w:rPr>
          <w:rFonts w:ascii="Times New Roman" w:eastAsia="Times New Roman" w:hAnsi="Times New Roman" w:cs="Times New Roman"/>
          <w:color w:val="000000"/>
          <w:sz w:val="24"/>
          <w:szCs w:val="24"/>
          <w:lang w:eastAsia="ru-RU"/>
        </w:rPr>
      </w:pPr>
      <w:r w:rsidRPr="00F20875">
        <w:rPr>
          <w:rFonts w:ascii="Times New Roman" w:eastAsia="Times New Roman" w:hAnsi="Times New Roman" w:cs="Times New Roman"/>
          <w:color w:val="000000"/>
          <w:sz w:val="24"/>
          <w:szCs w:val="24"/>
          <w:lang w:eastAsia="ru-RU"/>
        </w:rPr>
        <w:t>дополнительное профессиональное образование за счет средств работодателя в случае ликвидации рабочего места вследствие нарушения требований охраны труда;</w:t>
      </w:r>
    </w:p>
    <w:p w:rsidR="00F20875" w:rsidRPr="00F20875" w:rsidRDefault="00F20875" w:rsidP="00F06923">
      <w:pPr>
        <w:pStyle w:val="a3"/>
        <w:numPr>
          <w:ilvl w:val="0"/>
          <w:numId w:val="11"/>
        </w:numPr>
        <w:spacing w:after="0" w:line="240" w:lineRule="auto"/>
        <w:jc w:val="both"/>
        <w:rPr>
          <w:rFonts w:ascii="Times New Roman" w:eastAsia="Times New Roman" w:hAnsi="Times New Roman" w:cs="Times New Roman"/>
          <w:color w:val="000000"/>
          <w:sz w:val="24"/>
          <w:szCs w:val="24"/>
          <w:lang w:eastAsia="ru-RU"/>
        </w:rPr>
      </w:pPr>
      <w:r w:rsidRPr="00F20875">
        <w:rPr>
          <w:rFonts w:ascii="Times New Roman" w:eastAsia="Times New Roman" w:hAnsi="Times New Roman" w:cs="Times New Roman"/>
          <w:color w:val="000000"/>
          <w:sz w:val="24"/>
          <w:szCs w:val="24"/>
          <w:lang w:eastAsia="ru-RU"/>
        </w:rPr>
        <w:t>запрос о проведении проверки условий и охраны труда на его рабочем месте федеральным органом исполнительной власти, уполномоченным на осуществление федерального государственного надзора за соблюдением трудового законодательства и иных нормативных правовых актов, содержащих нормы трудового права, другими федеральными органами исполнительной власти, осуществляющими государственный контроль (надзор) в установленной сфере деятельности, органами исполнительной власти, осуществляющими государственную экспертизу условий труда, а также органами профсоюзного контроля за соблюдением трудового законодательства и иных актов, содержащих нормы трудового права;</w:t>
      </w:r>
    </w:p>
    <w:p w:rsidR="00F20875" w:rsidRPr="00F20875" w:rsidRDefault="00F20875" w:rsidP="00F06923">
      <w:pPr>
        <w:pStyle w:val="a3"/>
        <w:numPr>
          <w:ilvl w:val="0"/>
          <w:numId w:val="11"/>
        </w:numPr>
        <w:spacing w:after="0" w:line="240" w:lineRule="auto"/>
        <w:jc w:val="both"/>
        <w:rPr>
          <w:rFonts w:ascii="Times New Roman" w:eastAsia="Times New Roman" w:hAnsi="Times New Roman" w:cs="Times New Roman"/>
          <w:color w:val="000000"/>
          <w:sz w:val="24"/>
          <w:szCs w:val="24"/>
          <w:lang w:eastAsia="ru-RU"/>
        </w:rPr>
      </w:pPr>
      <w:r w:rsidRPr="00F20875">
        <w:rPr>
          <w:rFonts w:ascii="Times New Roman" w:eastAsia="Times New Roman" w:hAnsi="Times New Roman" w:cs="Times New Roman"/>
          <w:color w:val="000000"/>
          <w:sz w:val="24"/>
          <w:szCs w:val="24"/>
          <w:lang w:eastAsia="ru-RU"/>
        </w:rPr>
        <w:t>обращение в органы государственной власти Российской Федерации, органы государственной власти субъектов Российской Федерации и органы местного самоуправления, к работодателю, в объединения работодателей, а также в профессиональные союзы, их объединения и иные уполномоченные работниками представительные органы по вопросам охраны труда;</w:t>
      </w:r>
    </w:p>
    <w:p w:rsidR="00F20875" w:rsidRPr="00F20875" w:rsidRDefault="00F20875" w:rsidP="00F06923">
      <w:pPr>
        <w:pStyle w:val="a3"/>
        <w:numPr>
          <w:ilvl w:val="0"/>
          <w:numId w:val="11"/>
        </w:numPr>
        <w:spacing w:after="0" w:line="240" w:lineRule="auto"/>
        <w:jc w:val="both"/>
        <w:rPr>
          <w:rFonts w:ascii="Times New Roman" w:eastAsia="Times New Roman" w:hAnsi="Times New Roman" w:cs="Times New Roman"/>
          <w:color w:val="000000"/>
          <w:sz w:val="24"/>
          <w:szCs w:val="24"/>
          <w:lang w:eastAsia="ru-RU"/>
        </w:rPr>
      </w:pPr>
      <w:r w:rsidRPr="00F20875">
        <w:rPr>
          <w:rFonts w:ascii="Times New Roman" w:eastAsia="Times New Roman" w:hAnsi="Times New Roman" w:cs="Times New Roman"/>
          <w:color w:val="000000"/>
          <w:sz w:val="24"/>
          <w:szCs w:val="24"/>
          <w:lang w:eastAsia="ru-RU"/>
        </w:rPr>
        <w:t>личное участие или участие через своих представителей в рассмотрении вопросов, связанных с обеспечением безопасных условий труда на его рабочем месте, и в расследовании происшедшего с ним несчастного случая на производстве или профессионального заболевания;</w:t>
      </w:r>
    </w:p>
    <w:p w:rsidR="00F20875" w:rsidRPr="00F20875" w:rsidRDefault="00F20875" w:rsidP="00F06923">
      <w:pPr>
        <w:pStyle w:val="a3"/>
        <w:numPr>
          <w:ilvl w:val="0"/>
          <w:numId w:val="11"/>
        </w:numPr>
        <w:spacing w:after="0" w:line="240" w:lineRule="auto"/>
        <w:jc w:val="both"/>
        <w:rPr>
          <w:rFonts w:ascii="Times New Roman" w:eastAsia="Times New Roman" w:hAnsi="Times New Roman" w:cs="Times New Roman"/>
          <w:color w:val="000000"/>
          <w:sz w:val="24"/>
          <w:szCs w:val="24"/>
          <w:lang w:eastAsia="ru-RU"/>
        </w:rPr>
      </w:pPr>
      <w:r w:rsidRPr="00F20875">
        <w:rPr>
          <w:rFonts w:ascii="Times New Roman" w:eastAsia="Times New Roman" w:hAnsi="Times New Roman" w:cs="Times New Roman"/>
          <w:color w:val="000000"/>
          <w:sz w:val="24"/>
          <w:szCs w:val="24"/>
          <w:lang w:eastAsia="ru-RU"/>
        </w:rPr>
        <w:t>внеочередной медицинский осмотр в соответствии с медицинскими рекомендациями с сохранением за ним места работы (должности) и среднего заработка во время прохождения указанного медицинского осмотра;</w:t>
      </w:r>
    </w:p>
    <w:p w:rsidR="00F20875" w:rsidRPr="00F20875" w:rsidRDefault="00F20875" w:rsidP="00F06923">
      <w:pPr>
        <w:pStyle w:val="a3"/>
        <w:numPr>
          <w:ilvl w:val="0"/>
          <w:numId w:val="11"/>
        </w:numPr>
        <w:spacing w:after="0" w:line="240" w:lineRule="auto"/>
        <w:jc w:val="both"/>
        <w:rPr>
          <w:rFonts w:ascii="Times New Roman" w:eastAsia="Times New Roman" w:hAnsi="Times New Roman" w:cs="Times New Roman"/>
          <w:color w:val="000000"/>
          <w:sz w:val="24"/>
          <w:szCs w:val="24"/>
          <w:lang w:eastAsia="ru-RU"/>
        </w:rPr>
      </w:pPr>
      <w:r w:rsidRPr="00F20875">
        <w:rPr>
          <w:rFonts w:ascii="Times New Roman" w:eastAsia="Times New Roman" w:hAnsi="Times New Roman" w:cs="Times New Roman"/>
          <w:color w:val="000000"/>
          <w:sz w:val="24"/>
          <w:szCs w:val="24"/>
          <w:lang w:eastAsia="ru-RU"/>
        </w:rPr>
        <w:t>гарантии и компенсации, установленные в соответствии с настоящим Кодексом, коллективным договором, соглашением, локальным нормативным актом, трудовым договором, если он занят на работах с вредными и (или) опасными условиями труда.</w:t>
      </w:r>
    </w:p>
    <w:p w:rsidR="00F20875" w:rsidRDefault="00F20875" w:rsidP="00F20875">
      <w:pPr>
        <w:spacing w:after="0" w:line="240" w:lineRule="auto"/>
        <w:contextualSpacing/>
        <w:jc w:val="both"/>
        <w:rPr>
          <w:rFonts w:ascii="Times New Roman" w:eastAsia="Times New Roman" w:hAnsi="Times New Roman" w:cs="Times New Roman"/>
          <w:color w:val="000000"/>
          <w:sz w:val="24"/>
          <w:szCs w:val="24"/>
          <w:lang w:eastAsia="ru-RU"/>
        </w:rPr>
      </w:pPr>
    </w:p>
    <w:p w:rsidR="00F20875" w:rsidRDefault="00F20875" w:rsidP="00F20875">
      <w:pPr>
        <w:spacing w:after="0" w:line="240" w:lineRule="auto"/>
        <w:ind w:firstLine="360"/>
        <w:contextualSpacing/>
        <w:jc w:val="both"/>
        <w:rPr>
          <w:rFonts w:ascii="Times New Roman" w:eastAsia="Times New Roman" w:hAnsi="Times New Roman" w:cs="Times New Roman"/>
          <w:color w:val="000000"/>
          <w:sz w:val="24"/>
          <w:szCs w:val="24"/>
          <w:lang w:eastAsia="ru-RU"/>
        </w:rPr>
      </w:pPr>
      <w:r w:rsidRPr="00F20875">
        <w:rPr>
          <w:rFonts w:ascii="Times New Roman" w:eastAsia="Times New Roman" w:hAnsi="Times New Roman" w:cs="Times New Roman"/>
          <w:color w:val="000000"/>
          <w:sz w:val="24"/>
          <w:szCs w:val="24"/>
          <w:lang w:eastAsia="ru-RU"/>
        </w:rPr>
        <w:t>Размеры, порядок и условия предоставления гарантий и компенсаций работникам, занятым на работах с вредными и (или) опасными условиями труда, устанавливаются в порядке, предусмотренном статьями 92, 117 и 147 настоящего Кодекса.</w:t>
      </w:r>
    </w:p>
    <w:p w:rsidR="00F20875" w:rsidRPr="00F20875" w:rsidRDefault="00F20875" w:rsidP="00F20875">
      <w:pPr>
        <w:spacing w:after="0" w:line="240" w:lineRule="auto"/>
        <w:ind w:firstLine="360"/>
        <w:contextualSpacing/>
        <w:jc w:val="both"/>
        <w:rPr>
          <w:rFonts w:ascii="Times New Roman" w:eastAsia="Times New Roman" w:hAnsi="Times New Roman" w:cs="Times New Roman"/>
          <w:color w:val="000000"/>
          <w:sz w:val="24"/>
          <w:szCs w:val="24"/>
          <w:lang w:eastAsia="ru-RU"/>
        </w:rPr>
      </w:pPr>
    </w:p>
    <w:p w:rsidR="00F20875" w:rsidRDefault="00F20875" w:rsidP="00F20875">
      <w:pPr>
        <w:spacing w:after="0" w:line="240" w:lineRule="auto"/>
        <w:ind w:firstLine="360"/>
        <w:contextualSpacing/>
        <w:jc w:val="both"/>
        <w:rPr>
          <w:rFonts w:ascii="Times New Roman" w:eastAsia="Times New Roman" w:hAnsi="Times New Roman" w:cs="Times New Roman"/>
          <w:color w:val="000000"/>
          <w:sz w:val="24"/>
          <w:szCs w:val="24"/>
          <w:lang w:eastAsia="ru-RU"/>
        </w:rPr>
      </w:pPr>
      <w:r w:rsidRPr="00F20875">
        <w:rPr>
          <w:rFonts w:ascii="Times New Roman" w:eastAsia="Times New Roman" w:hAnsi="Times New Roman" w:cs="Times New Roman"/>
          <w:color w:val="000000"/>
          <w:sz w:val="24"/>
          <w:szCs w:val="24"/>
          <w:lang w:eastAsia="ru-RU"/>
        </w:rPr>
        <w:t>Повышенные или дополнительные гарантии и компенсации за работу на работах с вредными и (или) опасными условиями труда могут устанавливаться коллективным договором, локальным нормативным актом с учетом финансово-экономического положения работодателя.</w:t>
      </w:r>
    </w:p>
    <w:p w:rsidR="00F20875" w:rsidRPr="00F20875" w:rsidRDefault="00F20875" w:rsidP="00F20875">
      <w:pPr>
        <w:spacing w:after="0" w:line="240" w:lineRule="auto"/>
        <w:ind w:firstLine="360"/>
        <w:contextualSpacing/>
        <w:jc w:val="both"/>
        <w:rPr>
          <w:rFonts w:ascii="Times New Roman" w:eastAsia="Times New Roman" w:hAnsi="Times New Roman" w:cs="Times New Roman"/>
          <w:color w:val="000000"/>
          <w:sz w:val="24"/>
          <w:szCs w:val="24"/>
          <w:lang w:eastAsia="ru-RU"/>
        </w:rPr>
      </w:pPr>
    </w:p>
    <w:p w:rsidR="00F20875" w:rsidRDefault="00F20875" w:rsidP="00F20875">
      <w:pPr>
        <w:spacing w:after="0" w:line="240" w:lineRule="auto"/>
        <w:ind w:firstLine="360"/>
        <w:contextualSpacing/>
        <w:jc w:val="both"/>
        <w:rPr>
          <w:rFonts w:ascii="Times New Roman" w:eastAsia="Times New Roman" w:hAnsi="Times New Roman" w:cs="Times New Roman"/>
          <w:color w:val="000000"/>
          <w:sz w:val="24"/>
          <w:szCs w:val="24"/>
          <w:lang w:eastAsia="ru-RU"/>
        </w:rPr>
      </w:pPr>
      <w:r w:rsidRPr="00F20875">
        <w:rPr>
          <w:rFonts w:ascii="Times New Roman" w:eastAsia="Times New Roman" w:hAnsi="Times New Roman" w:cs="Times New Roman"/>
          <w:color w:val="000000"/>
          <w:sz w:val="24"/>
          <w:szCs w:val="24"/>
          <w:lang w:eastAsia="ru-RU"/>
        </w:rPr>
        <w:t>В случае обеспечения на рабочих местах безопасных условий труда, подтвержденных результатами специальной оценки условий труда или заключением государственной экспертизы условий труда, гарантии и компенсации работникам не устанавливаются.</w:t>
      </w:r>
    </w:p>
    <w:p w:rsidR="00F20875" w:rsidRPr="00F20875" w:rsidRDefault="00F20875" w:rsidP="00F20875">
      <w:pPr>
        <w:spacing w:after="0" w:line="240" w:lineRule="auto"/>
        <w:ind w:firstLine="360"/>
        <w:contextualSpacing/>
        <w:jc w:val="both"/>
        <w:rPr>
          <w:rFonts w:ascii="Times New Roman" w:eastAsia="Times New Roman" w:hAnsi="Times New Roman" w:cs="Times New Roman"/>
          <w:color w:val="000000"/>
          <w:sz w:val="24"/>
          <w:szCs w:val="24"/>
          <w:lang w:eastAsia="ru-RU"/>
        </w:rPr>
      </w:pPr>
    </w:p>
    <w:p w:rsidR="00F20875" w:rsidRDefault="00F20875" w:rsidP="00F20875">
      <w:pPr>
        <w:spacing w:after="0" w:line="240" w:lineRule="auto"/>
        <w:ind w:firstLine="360"/>
        <w:contextualSpacing/>
        <w:jc w:val="both"/>
        <w:rPr>
          <w:rFonts w:ascii="Times New Roman" w:eastAsia="Times New Roman" w:hAnsi="Times New Roman" w:cs="Times New Roman"/>
          <w:color w:val="000000"/>
          <w:sz w:val="24"/>
          <w:szCs w:val="24"/>
          <w:lang w:eastAsia="ru-RU"/>
        </w:rPr>
      </w:pPr>
      <w:r w:rsidRPr="00F20875">
        <w:rPr>
          <w:rFonts w:ascii="Times New Roman" w:eastAsia="Times New Roman" w:hAnsi="Times New Roman" w:cs="Times New Roman"/>
          <w:color w:val="000000"/>
          <w:sz w:val="24"/>
          <w:szCs w:val="24"/>
          <w:lang w:eastAsia="ru-RU"/>
        </w:rPr>
        <w:t>Гарантии работников на труд в условиях, соответствующих требованиям охраны туда.</w:t>
      </w:r>
    </w:p>
    <w:p w:rsidR="00F20875" w:rsidRPr="00F20875" w:rsidRDefault="00F20875" w:rsidP="00F20875">
      <w:pPr>
        <w:spacing w:after="0" w:line="240" w:lineRule="auto"/>
        <w:ind w:firstLine="360"/>
        <w:contextualSpacing/>
        <w:jc w:val="both"/>
        <w:rPr>
          <w:rFonts w:ascii="Times New Roman" w:eastAsia="Times New Roman" w:hAnsi="Times New Roman" w:cs="Times New Roman"/>
          <w:color w:val="000000"/>
          <w:sz w:val="24"/>
          <w:szCs w:val="24"/>
          <w:lang w:eastAsia="ru-RU"/>
        </w:rPr>
      </w:pPr>
    </w:p>
    <w:p w:rsidR="00F20875" w:rsidRPr="00F20875" w:rsidRDefault="00F20875" w:rsidP="00F20875">
      <w:pPr>
        <w:spacing w:after="0" w:line="240" w:lineRule="auto"/>
        <w:ind w:firstLine="360"/>
        <w:contextualSpacing/>
        <w:jc w:val="both"/>
        <w:rPr>
          <w:rFonts w:ascii="Times New Roman" w:eastAsia="Times New Roman" w:hAnsi="Times New Roman" w:cs="Times New Roman"/>
          <w:color w:val="000000"/>
          <w:sz w:val="24"/>
          <w:szCs w:val="24"/>
          <w:lang w:eastAsia="ru-RU"/>
        </w:rPr>
      </w:pPr>
      <w:r w:rsidRPr="00F20875">
        <w:rPr>
          <w:rFonts w:ascii="Times New Roman" w:eastAsia="Times New Roman" w:hAnsi="Times New Roman" w:cs="Times New Roman"/>
          <w:color w:val="000000"/>
          <w:sz w:val="24"/>
          <w:szCs w:val="24"/>
          <w:lang w:eastAsia="ru-RU"/>
        </w:rPr>
        <w:t>В соответствии со ст.220 ТК РФ  и ст.9 ФЗ «Об основах охраны труда в РФ» гарантирует работникам защиту их права на труд в условиях, соответствующих требованиям охраны труда.</w:t>
      </w:r>
    </w:p>
    <w:p w:rsidR="00F20875" w:rsidRPr="00F20875" w:rsidRDefault="00F20875" w:rsidP="00F20875">
      <w:pPr>
        <w:spacing w:after="0" w:line="240" w:lineRule="auto"/>
        <w:contextualSpacing/>
        <w:jc w:val="both"/>
        <w:rPr>
          <w:rFonts w:ascii="Times New Roman" w:eastAsia="Times New Roman" w:hAnsi="Times New Roman" w:cs="Times New Roman"/>
          <w:color w:val="000000"/>
          <w:sz w:val="24"/>
          <w:szCs w:val="24"/>
          <w:lang w:eastAsia="ru-RU"/>
        </w:rPr>
      </w:pPr>
      <w:r w:rsidRPr="00F20875">
        <w:rPr>
          <w:rFonts w:ascii="Times New Roman" w:eastAsia="Times New Roman" w:hAnsi="Times New Roman" w:cs="Times New Roman"/>
          <w:color w:val="000000"/>
          <w:sz w:val="24"/>
          <w:szCs w:val="24"/>
          <w:lang w:eastAsia="ru-RU"/>
        </w:rPr>
        <w:t>•    Условия труда, предусмотренные трудовым договором, должны соответствовать требованиям ОТ.</w:t>
      </w:r>
    </w:p>
    <w:p w:rsidR="00F20875" w:rsidRPr="00F20875" w:rsidRDefault="00F20875" w:rsidP="00F20875">
      <w:pPr>
        <w:spacing w:after="0" w:line="240" w:lineRule="auto"/>
        <w:contextualSpacing/>
        <w:jc w:val="both"/>
        <w:rPr>
          <w:rFonts w:ascii="Times New Roman" w:eastAsia="Times New Roman" w:hAnsi="Times New Roman" w:cs="Times New Roman"/>
          <w:color w:val="000000"/>
          <w:sz w:val="24"/>
          <w:szCs w:val="24"/>
          <w:lang w:eastAsia="ru-RU"/>
        </w:rPr>
      </w:pPr>
      <w:r w:rsidRPr="00F20875">
        <w:rPr>
          <w:rFonts w:ascii="Times New Roman" w:eastAsia="Times New Roman" w:hAnsi="Times New Roman" w:cs="Times New Roman"/>
          <w:color w:val="000000"/>
          <w:sz w:val="24"/>
          <w:szCs w:val="24"/>
          <w:lang w:eastAsia="ru-RU"/>
        </w:rPr>
        <w:t>•    При отказе работника от выполнения работ в случае возникновения опасности для его жизни и здоровья, работодатель обязан предоставить работнику другую работу на время устранения такой опасности (если предоставление другой работы невозможно, время простоя оплачивается работодателем).</w:t>
      </w:r>
    </w:p>
    <w:p w:rsidR="00F20875" w:rsidRPr="00F20875" w:rsidRDefault="00F20875" w:rsidP="00F20875">
      <w:pPr>
        <w:spacing w:after="0" w:line="240" w:lineRule="auto"/>
        <w:contextualSpacing/>
        <w:jc w:val="both"/>
        <w:rPr>
          <w:rFonts w:ascii="Times New Roman" w:eastAsia="Times New Roman" w:hAnsi="Times New Roman" w:cs="Times New Roman"/>
          <w:color w:val="000000"/>
          <w:sz w:val="24"/>
          <w:szCs w:val="24"/>
          <w:lang w:eastAsia="ru-RU"/>
        </w:rPr>
      </w:pPr>
      <w:r w:rsidRPr="00F20875">
        <w:rPr>
          <w:rFonts w:ascii="Times New Roman" w:eastAsia="Times New Roman" w:hAnsi="Times New Roman" w:cs="Times New Roman"/>
          <w:color w:val="000000"/>
          <w:sz w:val="24"/>
          <w:szCs w:val="24"/>
          <w:lang w:eastAsia="ru-RU"/>
        </w:rPr>
        <w:t xml:space="preserve">•    Отказ работника от выполнения работ в случае возникновения опасности для его жизни и здоровья вследствие нарушения требований ОТ либо от выполнения тяжелых работ и работ </w:t>
      </w:r>
      <w:r w:rsidR="00343C48">
        <w:rPr>
          <w:rFonts w:ascii="Times New Roman" w:eastAsia="Times New Roman" w:hAnsi="Times New Roman" w:cs="Times New Roman"/>
          <w:color w:val="000000"/>
          <w:sz w:val="24"/>
          <w:szCs w:val="24"/>
          <w:lang w:eastAsia="ru-RU"/>
        </w:rPr>
        <w:t>с вредными и опасными условиями</w:t>
      </w:r>
      <w:r w:rsidRPr="00F20875">
        <w:rPr>
          <w:rFonts w:ascii="Times New Roman" w:eastAsia="Times New Roman" w:hAnsi="Times New Roman" w:cs="Times New Roman"/>
          <w:color w:val="000000"/>
          <w:sz w:val="24"/>
          <w:szCs w:val="24"/>
          <w:lang w:eastAsia="ru-RU"/>
        </w:rPr>
        <w:t xml:space="preserve"> труда не влечет за собой привлечения к дисциплинарной ответственности.</w:t>
      </w:r>
    </w:p>
    <w:p w:rsidR="00F20875" w:rsidRDefault="00F20875" w:rsidP="00F20875">
      <w:pPr>
        <w:spacing w:after="0" w:line="240" w:lineRule="auto"/>
        <w:contextualSpacing/>
        <w:jc w:val="both"/>
        <w:rPr>
          <w:rFonts w:ascii="Times New Roman" w:eastAsia="Times New Roman" w:hAnsi="Times New Roman" w:cs="Times New Roman"/>
          <w:color w:val="000000"/>
          <w:sz w:val="24"/>
          <w:szCs w:val="24"/>
          <w:lang w:eastAsia="ru-RU"/>
        </w:rPr>
      </w:pPr>
      <w:r w:rsidRPr="00F20875">
        <w:rPr>
          <w:rFonts w:ascii="Times New Roman" w:eastAsia="Times New Roman" w:hAnsi="Times New Roman" w:cs="Times New Roman"/>
          <w:color w:val="000000"/>
          <w:sz w:val="24"/>
          <w:szCs w:val="24"/>
          <w:lang w:eastAsia="ru-RU"/>
        </w:rPr>
        <w:t>             В случае причинения вреда жизни и здоровью работника при исполнении им трудовых       обязанностей возмещение указанного вреда осуществляется в соответствии с федеральным законом.</w:t>
      </w:r>
    </w:p>
    <w:p w:rsidR="009A7CE4" w:rsidRPr="00F20875" w:rsidRDefault="009A7CE4" w:rsidP="00F20875">
      <w:pPr>
        <w:spacing w:after="0" w:line="240" w:lineRule="auto"/>
        <w:contextualSpacing/>
        <w:jc w:val="both"/>
        <w:rPr>
          <w:rFonts w:ascii="Times New Roman" w:eastAsia="Times New Roman" w:hAnsi="Times New Roman" w:cs="Times New Roman"/>
          <w:color w:val="000000"/>
          <w:sz w:val="24"/>
          <w:szCs w:val="24"/>
          <w:lang w:eastAsia="ru-RU"/>
        </w:rPr>
      </w:pPr>
    </w:p>
    <w:p w:rsidR="009A7CE4" w:rsidRDefault="00343C48" w:rsidP="009A7CE4">
      <w:pPr>
        <w:spacing w:after="0" w:line="240" w:lineRule="auto"/>
        <w:ind w:firstLine="708"/>
        <w:contextualSpacing/>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Компенсации </w:t>
      </w:r>
      <w:r w:rsidR="00F20875" w:rsidRPr="00F20875">
        <w:rPr>
          <w:rFonts w:ascii="Times New Roman" w:eastAsia="Times New Roman" w:hAnsi="Times New Roman" w:cs="Times New Roman"/>
          <w:b/>
          <w:bCs/>
          <w:color w:val="000000"/>
          <w:sz w:val="24"/>
          <w:szCs w:val="24"/>
          <w:lang w:eastAsia="ru-RU"/>
        </w:rPr>
        <w:t xml:space="preserve">за тяжелую работу и работу с вредными </w:t>
      </w:r>
    </w:p>
    <w:p w:rsidR="00F20875" w:rsidRDefault="00F20875" w:rsidP="009A7CE4">
      <w:pPr>
        <w:spacing w:after="0" w:line="240" w:lineRule="auto"/>
        <w:ind w:firstLine="708"/>
        <w:contextualSpacing/>
        <w:jc w:val="center"/>
        <w:rPr>
          <w:rFonts w:ascii="Times New Roman" w:eastAsia="Times New Roman" w:hAnsi="Times New Roman" w:cs="Times New Roman"/>
          <w:b/>
          <w:bCs/>
          <w:color w:val="000000"/>
          <w:sz w:val="24"/>
          <w:szCs w:val="24"/>
          <w:lang w:eastAsia="ru-RU"/>
        </w:rPr>
      </w:pPr>
      <w:r w:rsidRPr="00F20875">
        <w:rPr>
          <w:rFonts w:ascii="Times New Roman" w:eastAsia="Times New Roman" w:hAnsi="Times New Roman" w:cs="Times New Roman"/>
          <w:b/>
          <w:bCs/>
          <w:color w:val="000000"/>
          <w:sz w:val="24"/>
          <w:szCs w:val="24"/>
          <w:lang w:eastAsia="ru-RU"/>
        </w:rPr>
        <w:t>и опасными условиями труда.</w:t>
      </w:r>
    </w:p>
    <w:p w:rsidR="009A7CE4" w:rsidRPr="00F20875" w:rsidRDefault="009A7CE4" w:rsidP="009A7CE4">
      <w:pPr>
        <w:spacing w:after="0" w:line="240" w:lineRule="auto"/>
        <w:ind w:firstLine="708"/>
        <w:contextualSpacing/>
        <w:jc w:val="center"/>
        <w:rPr>
          <w:rFonts w:ascii="Times New Roman" w:eastAsia="Times New Roman" w:hAnsi="Times New Roman" w:cs="Times New Roman"/>
          <w:color w:val="000000"/>
          <w:sz w:val="24"/>
          <w:szCs w:val="24"/>
          <w:lang w:eastAsia="ru-RU"/>
        </w:rPr>
      </w:pPr>
    </w:p>
    <w:p w:rsidR="00F20875" w:rsidRPr="00F20875" w:rsidRDefault="00F20875" w:rsidP="009A7CE4">
      <w:pPr>
        <w:spacing w:after="0" w:line="240" w:lineRule="auto"/>
        <w:ind w:firstLine="708"/>
        <w:contextualSpacing/>
        <w:jc w:val="both"/>
        <w:rPr>
          <w:rFonts w:ascii="Times New Roman" w:eastAsia="Times New Roman" w:hAnsi="Times New Roman" w:cs="Times New Roman"/>
          <w:color w:val="000000"/>
          <w:sz w:val="24"/>
          <w:szCs w:val="24"/>
          <w:lang w:eastAsia="ru-RU"/>
        </w:rPr>
      </w:pPr>
      <w:r w:rsidRPr="00F20875">
        <w:rPr>
          <w:rFonts w:ascii="Times New Roman" w:eastAsia="Times New Roman" w:hAnsi="Times New Roman" w:cs="Times New Roman"/>
          <w:color w:val="000000"/>
          <w:sz w:val="24"/>
          <w:szCs w:val="24"/>
          <w:lang w:eastAsia="ru-RU"/>
        </w:rPr>
        <w:t>Предоставление компенсаций производится на основании результатов АРМ по условиям  труда.</w:t>
      </w:r>
    </w:p>
    <w:p w:rsidR="00F20875" w:rsidRPr="00F20875" w:rsidRDefault="00F20875" w:rsidP="009A7CE4">
      <w:pPr>
        <w:spacing w:after="0" w:line="240" w:lineRule="auto"/>
        <w:ind w:firstLine="708"/>
        <w:contextualSpacing/>
        <w:jc w:val="both"/>
        <w:rPr>
          <w:rFonts w:ascii="Times New Roman" w:eastAsia="Times New Roman" w:hAnsi="Times New Roman" w:cs="Times New Roman"/>
          <w:color w:val="000000"/>
          <w:sz w:val="24"/>
          <w:szCs w:val="24"/>
          <w:lang w:eastAsia="ru-RU"/>
        </w:rPr>
      </w:pPr>
      <w:r w:rsidRPr="00F20875">
        <w:rPr>
          <w:rFonts w:ascii="Times New Roman" w:eastAsia="Times New Roman" w:hAnsi="Times New Roman" w:cs="Times New Roman"/>
          <w:color w:val="000000"/>
          <w:sz w:val="24"/>
          <w:szCs w:val="24"/>
          <w:lang w:eastAsia="ru-RU"/>
        </w:rPr>
        <w:t>Перечень тяжелых работ и работ с вредными и опасными условиями труда утверждается Правительством РФ с учетом консультаций с объединениями работодателей, профсоюзами в лице их соответствующих органов и нами представительными органами.</w:t>
      </w:r>
    </w:p>
    <w:p w:rsidR="00F20875" w:rsidRPr="00F20875" w:rsidRDefault="00F20875" w:rsidP="009A7CE4">
      <w:pPr>
        <w:spacing w:after="0" w:line="240" w:lineRule="auto"/>
        <w:ind w:firstLine="360"/>
        <w:contextualSpacing/>
        <w:jc w:val="both"/>
        <w:rPr>
          <w:rFonts w:ascii="Times New Roman" w:eastAsia="Times New Roman" w:hAnsi="Times New Roman" w:cs="Times New Roman"/>
          <w:color w:val="000000"/>
          <w:sz w:val="24"/>
          <w:szCs w:val="24"/>
          <w:lang w:eastAsia="ru-RU"/>
        </w:rPr>
      </w:pPr>
      <w:r w:rsidRPr="00F20875">
        <w:rPr>
          <w:rFonts w:ascii="Times New Roman" w:eastAsia="Times New Roman" w:hAnsi="Times New Roman" w:cs="Times New Roman"/>
          <w:color w:val="000000"/>
          <w:sz w:val="24"/>
          <w:szCs w:val="24"/>
          <w:lang w:eastAsia="ru-RU"/>
        </w:rPr>
        <w:t>Законодательством об охране труда, а также нормативными правовыми актами установлены следующие льготы и компенсации:</w:t>
      </w:r>
    </w:p>
    <w:p w:rsidR="00F20875" w:rsidRPr="00F20875" w:rsidRDefault="00F20875" w:rsidP="00F06923">
      <w:pPr>
        <w:numPr>
          <w:ilvl w:val="0"/>
          <w:numId w:val="12"/>
        </w:numPr>
        <w:spacing w:after="0" w:line="240" w:lineRule="auto"/>
        <w:contextualSpacing/>
        <w:jc w:val="both"/>
        <w:rPr>
          <w:rFonts w:ascii="Times New Roman" w:eastAsia="Times New Roman" w:hAnsi="Times New Roman" w:cs="Times New Roman"/>
          <w:color w:val="000000"/>
          <w:sz w:val="24"/>
          <w:szCs w:val="24"/>
          <w:lang w:eastAsia="ru-RU"/>
        </w:rPr>
      </w:pPr>
      <w:r w:rsidRPr="00F20875">
        <w:rPr>
          <w:rFonts w:ascii="Times New Roman" w:eastAsia="Times New Roman" w:hAnsi="Times New Roman" w:cs="Times New Roman"/>
          <w:color w:val="000000"/>
          <w:sz w:val="24"/>
          <w:szCs w:val="24"/>
          <w:lang w:eastAsia="ru-RU"/>
        </w:rPr>
        <w:t>Доплаты за условия труда на рабочих местах, на которых выполняются работы, предусмотренные отраслевым перечнем работ с тяжелыми и особо вредными условиями труда в процентах к тарифной ставке (окладу) на основании аттестации рабочих мест и оценке условий труда на них (денежная компенсация);</w:t>
      </w:r>
    </w:p>
    <w:p w:rsidR="00F20875" w:rsidRPr="00F20875" w:rsidRDefault="00F20875" w:rsidP="00F06923">
      <w:pPr>
        <w:numPr>
          <w:ilvl w:val="0"/>
          <w:numId w:val="12"/>
        </w:numPr>
        <w:spacing w:after="0" w:line="240" w:lineRule="auto"/>
        <w:contextualSpacing/>
        <w:jc w:val="both"/>
        <w:rPr>
          <w:rFonts w:ascii="Times New Roman" w:eastAsia="Times New Roman" w:hAnsi="Times New Roman" w:cs="Times New Roman"/>
          <w:color w:val="000000"/>
          <w:sz w:val="24"/>
          <w:szCs w:val="24"/>
          <w:lang w:eastAsia="ru-RU"/>
        </w:rPr>
      </w:pPr>
      <w:r w:rsidRPr="00F20875">
        <w:rPr>
          <w:rFonts w:ascii="Times New Roman" w:eastAsia="Times New Roman" w:hAnsi="Times New Roman" w:cs="Times New Roman"/>
          <w:color w:val="000000"/>
          <w:sz w:val="24"/>
          <w:szCs w:val="24"/>
          <w:lang w:eastAsia="ru-RU"/>
        </w:rPr>
        <w:t>Сокращенная продолжительность рабочего времени (не более 36 часов в неделю) для работников, занятых на работах с вредными условиями труда;</w:t>
      </w:r>
    </w:p>
    <w:p w:rsidR="00F20875" w:rsidRPr="00F20875" w:rsidRDefault="00F20875" w:rsidP="00F06923">
      <w:pPr>
        <w:numPr>
          <w:ilvl w:val="0"/>
          <w:numId w:val="12"/>
        </w:numPr>
        <w:spacing w:after="0" w:line="240" w:lineRule="auto"/>
        <w:contextualSpacing/>
        <w:jc w:val="both"/>
        <w:rPr>
          <w:rFonts w:ascii="Times New Roman" w:eastAsia="Times New Roman" w:hAnsi="Times New Roman" w:cs="Times New Roman"/>
          <w:color w:val="000000"/>
          <w:sz w:val="24"/>
          <w:szCs w:val="24"/>
          <w:lang w:eastAsia="ru-RU"/>
        </w:rPr>
      </w:pPr>
      <w:r w:rsidRPr="00F20875">
        <w:rPr>
          <w:rFonts w:ascii="Times New Roman" w:eastAsia="Times New Roman" w:hAnsi="Times New Roman" w:cs="Times New Roman"/>
          <w:color w:val="000000"/>
          <w:sz w:val="24"/>
          <w:szCs w:val="24"/>
          <w:lang w:eastAsia="ru-RU"/>
        </w:rPr>
        <w:t>Ежегодные дополнительные отпуска работникам, занятым на работах с вредными условиями;</w:t>
      </w:r>
    </w:p>
    <w:p w:rsidR="00F20875" w:rsidRPr="00F20875" w:rsidRDefault="00F20875" w:rsidP="00F06923">
      <w:pPr>
        <w:numPr>
          <w:ilvl w:val="0"/>
          <w:numId w:val="12"/>
        </w:numPr>
        <w:spacing w:after="0" w:line="240" w:lineRule="auto"/>
        <w:contextualSpacing/>
        <w:jc w:val="both"/>
        <w:rPr>
          <w:rFonts w:ascii="Times New Roman" w:eastAsia="Times New Roman" w:hAnsi="Times New Roman" w:cs="Times New Roman"/>
          <w:color w:val="000000"/>
          <w:sz w:val="24"/>
          <w:szCs w:val="24"/>
          <w:lang w:eastAsia="ru-RU"/>
        </w:rPr>
      </w:pPr>
      <w:r w:rsidRPr="00F20875">
        <w:rPr>
          <w:rFonts w:ascii="Times New Roman" w:eastAsia="Times New Roman" w:hAnsi="Times New Roman" w:cs="Times New Roman"/>
          <w:color w:val="000000"/>
          <w:sz w:val="24"/>
          <w:szCs w:val="24"/>
          <w:lang w:eastAsia="ru-RU"/>
        </w:rPr>
        <w:t>Бесплатная выдача молока или других равноценных пищевых продуктов и лечебно-профилактического питания определенной категории работающих;</w:t>
      </w:r>
    </w:p>
    <w:p w:rsidR="00F20875" w:rsidRPr="00F20875" w:rsidRDefault="00F20875" w:rsidP="00F06923">
      <w:pPr>
        <w:numPr>
          <w:ilvl w:val="0"/>
          <w:numId w:val="12"/>
        </w:numPr>
        <w:spacing w:after="0" w:line="240" w:lineRule="auto"/>
        <w:contextualSpacing/>
        <w:jc w:val="both"/>
        <w:rPr>
          <w:rFonts w:ascii="Times New Roman" w:eastAsia="Times New Roman" w:hAnsi="Times New Roman" w:cs="Times New Roman"/>
          <w:color w:val="000000"/>
          <w:sz w:val="24"/>
          <w:szCs w:val="24"/>
          <w:lang w:eastAsia="ru-RU"/>
        </w:rPr>
      </w:pPr>
      <w:r w:rsidRPr="00F20875">
        <w:rPr>
          <w:rFonts w:ascii="Times New Roman" w:eastAsia="Times New Roman" w:hAnsi="Times New Roman" w:cs="Times New Roman"/>
          <w:color w:val="000000"/>
          <w:sz w:val="24"/>
          <w:szCs w:val="24"/>
          <w:lang w:eastAsia="ru-RU"/>
        </w:rPr>
        <w:t>Досрочная профессиональная пенсия по Спискам №1 и №2.</w:t>
      </w:r>
    </w:p>
    <w:p w:rsidR="00F20875" w:rsidRPr="00F20875" w:rsidRDefault="00F20875" w:rsidP="00F20875">
      <w:pPr>
        <w:spacing w:after="0" w:line="240" w:lineRule="auto"/>
        <w:contextualSpacing/>
        <w:jc w:val="both"/>
        <w:rPr>
          <w:rFonts w:ascii="Times New Roman" w:eastAsia="Times New Roman" w:hAnsi="Times New Roman" w:cs="Times New Roman"/>
          <w:color w:val="000000"/>
          <w:sz w:val="24"/>
          <w:szCs w:val="24"/>
          <w:lang w:eastAsia="ru-RU"/>
        </w:rPr>
      </w:pPr>
      <w:r w:rsidRPr="00F20875">
        <w:rPr>
          <w:rFonts w:ascii="Times New Roman" w:eastAsia="Times New Roman" w:hAnsi="Times New Roman" w:cs="Times New Roman"/>
          <w:color w:val="000000"/>
          <w:sz w:val="24"/>
          <w:szCs w:val="24"/>
          <w:lang w:eastAsia="ru-RU"/>
        </w:rPr>
        <w:t>Компенсации предоставляются за счет средств работодателя (за исключением досрочной профессиональной пенсии).</w:t>
      </w:r>
    </w:p>
    <w:p w:rsidR="00F20875" w:rsidRDefault="00F20875" w:rsidP="00F20875">
      <w:pPr>
        <w:spacing w:after="0" w:line="240" w:lineRule="auto"/>
        <w:contextualSpacing/>
        <w:jc w:val="both"/>
        <w:rPr>
          <w:rFonts w:ascii="Times New Roman" w:eastAsia="Times New Roman" w:hAnsi="Times New Roman" w:cs="Times New Roman"/>
          <w:b/>
          <w:bCs/>
          <w:color w:val="000000"/>
          <w:sz w:val="24"/>
          <w:szCs w:val="24"/>
          <w:lang w:eastAsia="ru-RU"/>
        </w:rPr>
      </w:pPr>
    </w:p>
    <w:p w:rsidR="00F20875" w:rsidRDefault="00F20875" w:rsidP="009A7CE4">
      <w:pPr>
        <w:spacing w:after="0" w:line="240" w:lineRule="auto"/>
        <w:contextualSpacing/>
        <w:jc w:val="center"/>
        <w:rPr>
          <w:rFonts w:ascii="Times New Roman" w:eastAsia="Times New Roman" w:hAnsi="Times New Roman" w:cs="Times New Roman"/>
          <w:b/>
          <w:bCs/>
          <w:color w:val="000000"/>
          <w:sz w:val="24"/>
          <w:szCs w:val="24"/>
          <w:lang w:eastAsia="ru-RU"/>
        </w:rPr>
      </w:pPr>
      <w:r w:rsidRPr="00F20875">
        <w:rPr>
          <w:rFonts w:ascii="Times New Roman" w:eastAsia="Times New Roman" w:hAnsi="Times New Roman" w:cs="Times New Roman"/>
          <w:b/>
          <w:bCs/>
          <w:color w:val="000000"/>
          <w:sz w:val="24"/>
          <w:szCs w:val="24"/>
          <w:lang w:eastAsia="ru-RU"/>
        </w:rPr>
        <w:t>Медицинские осмотры (обследования) работников.</w:t>
      </w:r>
    </w:p>
    <w:p w:rsidR="009A7CE4" w:rsidRPr="00F20875" w:rsidRDefault="009A7CE4" w:rsidP="009A7CE4">
      <w:pPr>
        <w:spacing w:after="0" w:line="240" w:lineRule="auto"/>
        <w:contextualSpacing/>
        <w:jc w:val="center"/>
        <w:rPr>
          <w:rFonts w:ascii="Times New Roman" w:eastAsia="Times New Roman" w:hAnsi="Times New Roman" w:cs="Times New Roman"/>
          <w:color w:val="000000"/>
          <w:sz w:val="24"/>
          <w:szCs w:val="24"/>
          <w:lang w:eastAsia="ru-RU"/>
        </w:rPr>
      </w:pPr>
    </w:p>
    <w:p w:rsidR="00F20875" w:rsidRPr="00F20875" w:rsidRDefault="00F20875" w:rsidP="009A7CE4">
      <w:pPr>
        <w:spacing w:after="0" w:line="240" w:lineRule="auto"/>
        <w:ind w:firstLine="708"/>
        <w:contextualSpacing/>
        <w:jc w:val="both"/>
        <w:rPr>
          <w:rFonts w:ascii="Times New Roman" w:eastAsia="Times New Roman" w:hAnsi="Times New Roman" w:cs="Times New Roman"/>
          <w:color w:val="000000"/>
          <w:sz w:val="24"/>
          <w:szCs w:val="24"/>
          <w:lang w:eastAsia="ru-RU"/>
        </w:rPr>
      </w:pPr>
      <w:r w:rsidRPr="00F20875">
        <w:rPr>
          <w:rFonts w:ascii="Times New Roman" w:eastAsia="Times New Roman" w:hAnsi="Times New Roman" w:cs="Times New Roman"/>
          <w:color w:val="000000"/>
          <w:sz w:val="24"/>
          <w:szCs w:val="24"/>
          <w:lang w:eastAsia="ru-RU"/>
        </w:rPr>
        <w:t>В соответствии со ст. 213, 214 ТК РФ и ст. ФЗ «Об основах охраны труда в РФ» работодатель обязан в случаях, предусмотренных законодательством РФ, организовать проведение предварительных (при поступлении на работу) и периодических (в течение трудовой деятельности) медицинских осмотров работников организации.</w:t>
      </w:r>
    </w:p>
    <w:p w:rsidR="00F20875" w:rsidRPr="00F20875" w:rsidRDefault="00F20875" w:rsidP="009A7CE4">
      <w:pPr>
        <w:spacing w:after="0" w:line="240" w:lineRule="auto"/>
        <w:ind w:firstLine="708"/>
        <w:contextualSpacing/>
        <w:jc w:val="both"/>
        <w:rPr>
          <w:rFonts w:ascii="Times New Roman" w:eastAsia="Times New Roman" w:hAnsi="Times New Roman" w:cs="Times New Roman"/>
          <w:color w:val="000000"/>
          <w:sz w:val="24"/>
          <w:szCs w:val="24"/>
          <w:lang w:eastAsia="ru-RU"/>
        </w:rPr>
      </w:pPr>
      <w:r w:rsidRPr="00F20875">
        <w:rPr>
          <w:rFonts w:ascii="Times New Roman" w:eastAsia="Times New Roman" w:hAnsi="Times New Roman" w:cs="Times New Roman"/>
          <w:color w:val="000000"/>
          <w:sz w:val="24"/>
          <w:szCs w:val="24"/>
          <w:lang w:eastAsia="ru-RU"/>
        </w:rPr>
        <w:t>Медицинские осмотры работников проводятся за счет средств работодателя.</w:t>
      </w:r>
    </w:p>
    <w:p w:rsidR="00F20875" w:rsidRPr="00F20875" w:rsidRDefault="00F20875" w:rsidP="009A7CE4">
      <w:pPr>
        <w:spacing w:after="0" w:line="240" w:lineRule="auto"/>
        <w:ind w:firstLine="708"/>
        <w:contextualSpacing/>
        <w:jc w:val="both"/>
        <w:rPr>
          <w:rFonts w:ascii="Times New Roman" w:eastAsia="Times New Roman" w:hAnsi="Times New Roman" w:cs="Times New Roman"/>
          <w:color w:val="000000"/>
          <w:sz w:val="24"/>
          <w:szCs w:val="24"/>
          <w:lang w:eastAsia="ru-RU"/>
        </w:rPr>
      </w:pPr>
      <w:r w:rsidRPr="00F20875">
        <w:rPr>
          <w:rFonts w:ascii="Times New Roman" w:eastAsia="Times New Roman" w:hAnsi="Times New Roman" w:cs="Times New Roman"/>
          <w:color w:val="000000"/>
          <w:sz w:val="24"/>
          <w:szCs w:val="24"/>
          <w:lang w:eastAsia="ru-RU"/>
        </w:rPr>
        <w:t>При уклонении работника от прохождения медицинских осмотров или невыполнении им рекомендаций по результатам проведения обследований работодатель не должен допускать работников к выполнению ими трудовых обязанностей.</w:t>
      </w:r>
    </w:p>
    <w:p w:rsidR="00F20875" w:rsidRDefault="00F20875" w:rsidP="009A7CE4">
      <w:pPr>
        <w:spacing w:after="0" w:line="240" w:lineRule="auto"/>
        <w:ind w:firstLine="708"/>
        <w:contextualSpacing/>
        <w:jc w:val="both"/>
        <w:rPr>
          <w:rFonts w:ascii="Times New Roman" w:eastAsia="Times New Roman" w:hAnsi="Times New Roman" w:cs="Times New Roman"/>
          <w:color w:val="000000"/>
          <w:sz w:val="24"/>
          <w:szCs w:val="24"/>
          <w:lang w:eastAsia="ru-RU"/>
        </w:rPr>
      </w:pPr>
      <w:r w:rsidRPr="00F20875">
        <w:rPr>
          <w:rFonts w:ascii="Times New Roman" w:eastAsia="Times New Roman" w:hAnsi="Times New Roman" w:cs="Times New Roman"/>
          <w:color w:val="000000"/>
          <w:sz w:val="24"/>
          <w:szCs w:val="24"/>
          <w:lang w:eastAsia="ru-RU"/>
        </w:rPr>
        <w:t>Медосмотры работников проводятся медицинскими организациями, имеющими лицензию на указанный вид действия.</w:t>
      </w:r>
    </w:p>
    <w:p w:rsidR="00F20875" w:rsidRPr="00F20875" w:rsidRDefault="00F20875" w:rsidP="00F20875">
      <w:pPr>
        <w:spacing w:after="0" w:line="240" w:lineRule="auto"/>
        <w:contextualSpacing/>
        <w:jc w:val="both"/>
        <w:rPr>
          <w:rFonts w:ascii="Times New Roman" w:eastAsia="Times New Roman" w:hAnsi="Times New Roman" w:cs="Times New Roman"/>
          <w:color w:val="000000"/>
          <w:sz w:val="24"/>
          <w:szCs w:val="24"/>
          <w:lang w:eastAsia="ru-RU"/>
        </w:rPr>
      </w:pPr>
    </w:p>
    <w:p w:rsidR="00F20875" w:rsidRDefault="00F20875" w:rsidP="00F20875">
      <w:pPr>
        <w:spacing w:after="0" w:line="240" w:lineRule="auto"/>
        <w:ind w:firstLine="708"/>
        <w:contextualSpacing/>
        <w:jc w:val="both"/>
        <w:rPr>
          <w:rFonts w:ascii="Times New Roman" w:eastAsia="Times New Roman" w:hAnsi="Times New Roman" w:cs="Times New Roman"/>
          <w:color w:val="000000"/>
          <w:sz w:val="24"/>
          <w:szCs w:val="24"/>
          <w:lang w:eastAsia="ru-RU"/>
        </w:rPr>
      </w:pPr>
      <w:r w:rsidRPr="00F20875">
        <w:rPr>
          <w:rFonts w:ascii="Times New Roman" w:eastAsia="Times New Roman" w:hAnsi="Times New Roman" w:cs="Times New Roman"/>
          <w:b/>
          <w:bCs/>
          <w:color w:val="000000"/>
          <w:sz w:val="24"/>
          <w:szCs w:val="24"/>
          <w:lang w:eastAsia="ru-RU"/>
        </w:rPr>
        <w:t>Предварительные медицинские осмотры</w:t>
      </w:r>
      <w:r w:rsidRPr="00F20875">
        <w:rPr>
          <w:rFonts w:ascii="Times New Roman" w:eastAsia="Times New Roman" w:hAnsi="Times New Roman" w:cs="Times New Roman"/>
          <w:color w:val="000000"/>
          <w:sz w:val="24"/>
          <w:szCs w:val="24"/>
          <w:lang w:eastAsia="ru-RU"/>
        </w:rPr>
        <w:t> (обследования) при поступлении на работу проводятся с целью определения соответствия состояния здоровья работника   поручаемой ему работе.</w:t>
      </w:r>
    </w:p>
    <w:p w:rsidR="00F20875" w:rsidRPr="00F20875" w:rsidRDefault="00F20875" w:rsidP="00F20875">
      <w:pPr>
        <w:spacing w:after="0" w:line="240" w:lineRule="auto"/>
        <w:contextualSpacing/>
        <w:jc w:val="both"/>
        <w:rPr>
          <w:rFonts w:ascii="Times New Roman" w:eastAsia="Times New Roman" w:hAnsi="Times New Roman" w:cs="Times New Roman"/>
          <w:color w:val="000000"/>
          <w:sz w:val="24"/>
          <w:szCs w:val="24"/>
          <w:lang w:eastAsia="ru-RU"/>
        </w:rPr>
      </w:pPr>
    </w:p>
    <w:p w:rsidR="00F20875" w:rsidRPr="00F20875" w:rsidRDefault="00F20875" w:rsidP="00F20875">
      <w:pPr>
        <w:spacing w:after="0" w:line="240" w:lineRule="auto"/>
        <w:ind w:firstLine="708"/>
        <w:contextualSpacing/>
        <w:jc w:val="both"/>
        <w:rPr>
          <w:rFonts w:ascii="Times New Roman" w:eastAsia="Times New Roman" w:hAnsi="Times New Roman" w:cs="Times New Roman"/>
          <w:color w:val="000000"/>
          <w:sz w:val="24"/>
          <w:szCs w:val="24"/>
          <w:lang w:eastAsia="ru-RU"/>
        </w:rPr>
      </w:pPr>
      <w:r w:rsidRPr="00F20875">
        <w:rPr>
          <w:rFonts w:ascii="Times New Roman" w:eastAsia="Times New Roman" w:hAnsi="Times New Roman" w:cs="Times New Roman"/>
          <w:b/>
          <w:bCs/>
          <w:color w:val="000000"/>
          <w:sz w:val="24"/>
          <w:szCs w:val="24"/>
          <w:lang w:eastAsia="ru-RU"/>
        </w:rPr>
        <w:t>Периодические медицинские осмотры</w:t>
      </w:r>
      <w:r w:rsidRPr="00F20875">
        <w:rPr>
          <w:rFonts w:ascii="Times New Roman" w:eastAsia="Times New Roman" w:hAnsi="Times New Roman" w:cs="Times New Roman"/>
          <w:color w:val="000000"/>
          <w:sz w:val="24"/>
          <w:szCs w:val="24"/>
          <w:lang w:eastAsia="ru-RU"/>
        </w:rPr>
        <w:t> проводятся с целью:</w:t>
      </w:r>
    </w:p>
    <w:p w:rsidR="00F20875" w:rsidRPr="00F20875" w:rsidRDefault="00F20875" w:rsidP="00F20875">
      <w:pPr>
        <w:spacing w:after="0" w:line="240" w:lineRule="auto"/>
        <w:contextualSpacing/>
        <w:jc w:val="both"/>
        <w:rPr>
          <w:rFonts w:ascii="Times New Roman" w:eastAsia="Times New Roman" w:hAnsi="Times New Roman" w:cs="Times New Roman"/>
          <w:color w:val="000000"/>
          <w:sz w:val="24"/>
          <w:szCs w:val="24"/>
          <w:lang w:eastAsia="ru-RU"/>
        </w:rPr>
      </w:pPr>
      <w:r w:rsidRPr="00F20875">
        <w:rPr>
          <w:rFonts w:ascii="Times New Roman" w:eastAsia="Times New Roman" w:hAnsi="Times New Roman" w:cs="Times New Roman"/>
          <w:color w:val="000000"/>
          <w:sz w:val="24"/>
          <w:szCs w:val="24"/>
          <w:lang w:eastAsia="ru-RU"/>
        </w:rPr>
        <w:t>- динамического наблюдения за состоянием здоровья работников, своевременного выявления начальных форм профессиональных заболеваний, ранних признаков воздействия вредных и опасных производственных факторов на состояние здоровья работников, формирования групп риска;</w:t>
      </w:r>
    </w:p>
    <w:p w:rsidR="00F20875" w:rsidRPr="00F20875" w:rsidRDefault="00F20875" w:rsidP="00F20875">
      <w:pPr>
        <w:spacing w:after="0" w:line="240" w:lineRule="auto"/>
        <w:contextualSpacing/>
        <w:jc w:val="both"/>
        <w:rPr>
          <w:rFonts w:ascii="Times New Roman" w:eastAsia="Times New Roman" w:hAnsi="Times New Roman" w:cs="Times New Roman"/>
          <w:color w:val="000000"/>
          <w:sz w:val="24"/>
          <w:szCs w:val="24"/>
          <w:lang w:eastAsia="ru-RU"/>
        </w:rPr>
      </w:pPr>
      <w:r w:rsidRPr="00F20875">
        <w:rPr>
          <w:rFonts w:ascii="Times New Roman" w:eastAsia="Times New Roman" w:hAnsi="Times New Roman" w:cs="Times New Roman"/>
          <w:color w:val="000000"/>
          <w:sz w:val="24"/>
          <w:szCs w:val="24"/>
          <w:lang w:eastAsia="ru-RU"/>
        </w:rPr>
        <w:t>- выявления общих заболеваний, являющихся медицинскими противопоказаниями для продолжения работы, связанной с воздействием вредных и опасных производственных факторов;</w:t>
      </w:r>
    </w:p>
    <w:p w:rsidR="00F20875" w:rsidRPr="00F20875" w:rsidRDefault="00F20875" w:rsidP="00F20875">
      <w:pPr>
        <w:spacing w:after="0" w:line="240" w:lineRule="auto"/>
        <w:contextualSpacing/>
        <w:jc w:val="both"/>
        <w:rPr>
          <w:rFonts w:ascii="Times New Roman" w:eastAsia="Times New Roman" w:hAnsi="Times New Roman" w:cs="Times New Roman"/>
          <w:color w:val="000000"/>
          <w:sz w:val="24"/>
          <w:szCs w:val="24"/>
          <w:lang w:eastAsia="ru-RU"/>
        </w:rPr>
      </w:pPr>
      <w:r w:rsidRPr="00F20875">
        <w:rPr>
          <w:rFonts w:ascii="Times New Roman" w:eastAsia="Times New Roman" w:hAnsi="Times New Roman" w:cs="Times New Roman"/>
          <w:color w:val="000000"/>
          <w:sz w:val="24"/>
          <w:szCs w:val="24"/>
          <w:lang w:eastAsia="ru-RU"/>
        </w:rPr>
        <w:t>- своевременного проведения профилактических и реабилитационных мероприятий, направленных на сохранение здоровья и восстановления трудоспособности работников.</w:t>
      </w:r>
    </w:p>
    <w:p w:rsidR="008E6D12" w:rsidRDefault="00F20875" w:rsidP="008E6D12">
      <w:pPr>
        <w:spacing w:after="0" w:line="240" w:lineRule="auto"/>
        <w:ind w:firstLine="708"/>
        <w:contextualSpacing/>
        <w:jc w:val="both"/>
        <w:rPr>
          <w:rFonts w:ascii="Times New Roman" w:eastAsia="Times New Roman" w:hAnsi="Times New Roman" w:cs="Times New Roman"/>
          <w:color w:val="000000"/>
          <w:sz w:val="24"/>
          <w:szCs w:val="24"/>
          <w:lang w:eastAsia="ru-RU"/>
        </w:rPr>
      </w:pPr>
      <w:r w:rsidRPr="00F20875">
        <w:rPr>
          <w:rFonts w:ascii="Times New Roman" w:eastAsia="Times New Roman" w:hAnsi="Times New Roman" w:cs="Times New Roman"/>
          <w:color w:val="000000"/>
          <w:sz w:val="24"/>
          <w:szCs w:val="24"/>
          <w:lang w:eastAsia="ru-RU"/>
        </w:rPr>
        <w:t>Частота проведения периодических медицинских осмотров определяется Роспотребнадзором</w:t>
      </w:r>
      <w:r w:rsidR="009A7CE4">
        <w:rPr>
          <w:rFonts w:ascii="Times New Roman" w:eastAsia="Times New Roman" w:hAnsi="Times New Roman" w:cs="Times New Roman"/>
          <w:color w:val="000000"/>
          <w:sz w:val="24"/>
          <w:szCs w:val="24"/>
          <w:lang w:eastAsia="ru-RU"/>
        </w:rPr>
        <w:t xml:space="preserve"> </w:t>
      </w:r>
      <w:r w:rsidRPr="00F20875">
        <w:rPr>
          <w:rFonts w:ascii="Times New Roman" w:eastAsia="Times New Roman" w:hAnsi="Times New Roman" w:cs="Times New Roman"/>
          <w:color w:val="000000"/>
          <w:sz w:val="24"/>
          <w:szCs w:val="24"/>
          <w:lang w:eastAsia="ru-RU"/>
        </w:rPr>
        <w:t>совместно с работодателем, но должны проводиться не реже, чем 1 раз в 2 года. Лица, не достигшие возраста 21 года, проходят периодические медицинские осмотры ежегодно.</w:t>
      </w:r>
    </w:p>
    <w:p w:rsidR="008E6D12" w:rsidRDefault="008E6D12" w:rsidP="008E6D12">
      <w:pPr>
        <w:spacing w:after="0" w:line="240" w:lineRule="auto"/>
        <w:ind w:firstLine="708"/>
        <w:contextualSpacing/>
        <w:jc w:val="both"/>
        <w:rPr>
          <w:rFonts w:ascii="Times New Roman" w:eastAsia="Times New Roman" w:hAnsi="Times New Roman" w:cs="Times New Roman"/>
          <w:color w:val="000000"/>
          <w:sz w:val="24"/>
          <w:szCs w:val="24"/>
          <w:lang w:eastAsia="ru-RU"/>
        </w:rPr>
      </w:pPr>
    </w:p>
    <w:p w:rsidR="008E6D12" w:rsidRPr="00CF26C9" w:rsidRDefault="008E6D12" w:rsidP="008E6D12">
      <w:pPr>
        <w:spacing w:after="0" w:line="240" w:lineRule="auto"/>
        <w:contextualSpacing/>
        <w:jc w:val="center"/>
        <w:rPr>
          <w:rFonts w:ascii="Times New Roman" w:eastAsia="Times New Roman" w:hAnsi="Times New Roman" w:cs="Times New Roman"/>
          <w:b/>
          <w:sz w:val="24"/>
          <w:szCs w:val="24"/>
          <w:lang w:eastAsia="ru-RU"/>
        </w:rPr>
      </w:pPr>
      <w:r w:rsidRPr="00CF26C9">
        <w:rPr>
          <w:rFonts w:ascii="Times New Roman" w:eastAsia="Times New Roman" w:hAnsi="Times New Roman" w:cs="Times New Roman"/>
          <w:b/>
          <w:sz w:val="24"/>
          <w:szCs w:val="24"/>
          <w:lang w:eastAsia="ru-RU"/>
        </w:rPr>
        <w:t>Ответственность за нарушение законодательства по охране труда</w:t>
      </w:r>
    </w:p>
    <w:p w:rsidR="008E6D12" w:rsidRDefault="008E6D12" w:rsidP="008E6D12">
      <w:pPr>
        <w:spacing w:after="0" w:line="240" w:lineRule="auto"/>
        <w:ind w:firstLine="708"/>
        <w:contextualSpacing/>
        <w:jc w:val="both"/>
        <w:rPr>
          <w:rFonts w:ascii="Times New Roman" w:eastAsia="Times New Roman" w:hAnsi="Times New Roman" w:cs="Times New Roman"/>
          <w:sz w:val="24"/>
          <w:szCs w:val="24"/>
          <w:lang w:eastAsia="ru-RU"/>
        </w:rPr>
      </w:pPr>
      <w:r w:rsidRPr="00CF26C9">
        <w:rPr>
          <w:rFonts w:ascii="Times New Roman" w:eastAsia="Times New Roman" w:hAnsi="Times New Roman" w:cs="Times New Roman"/>
          <w:sz w:val="24"/>
          <w:szCs w:val="24"/>
          <w:lang w:eastAsia="ru-RU"/>
        </w:rPr>
        <w:t>Виды ответственности за нарушение требований охраны труда установлены статьей 419 ТКРФ. Виновные в нарушении положений трудового законодательства могут быть привлечены к дисциплинарной, материальной, административной и даже уголовной</w:t>
      </w:r>
      <w:r w:rsidRPr="006C38B1">
        <w:rPr>
          <w:rFonts w:ascii="Times New Roman" w:eastAsia="Times New Roman" w:hAnsi="Times New Roman" w:cs="Times New Roman"/>
          <w:sz w:val="24"/>
          <w:szCs w:val="24"/>
          <w:lang w:eastAsia="ru-RU"/>
        </w:rPr>
        <w:t xml:space="preserve"> ответственности.</w:t>
      </w:r>
      <w:r w:rsidRPr="000649EE">
        <w:rPr>
          <w:rFonts w:ascii="Times New Roman" w:eastAsia="Times New Roman" w:hAnsi="Times New Roman" w:cs="Times New Roman"/>
          <w:sz w:val="24"/>
          <w:szCs w:val="24"/>
          <w:lang w:eastAsia="ru-RU"/>
        </w:rPr>
        <w:t xml:space="preserve"> </w:t>
      </w:r>
    </w:p>
    <w:p w:rsidR="008E6D12" w:rsidRPr="008E6D12" w:rsidRDefault="008E6D12" w:rsidP="008E6D12">
      <w:pPr>
        <w:spacing w:after="0" w:line="240" w:lineRule="auto"/>
        <w:ind w:firstLine="708"/>
        <w:contextualSpacing/>
        <w:jc w:val="both"/>
        <w:rPr>
          <w:rFonts w:ascii="Times New Roman" w:eastAsia="Times New Roman" w:hAnsi="Times New Roman" w:cs="Times New Roman"/>
          <w:sz w:val="24"/>
          <w:szCs w:val="24"/>
          <w:lang w:eastAsia="ru-RU"/>
        </w:rPr>
      </w:pPr>
    </w:p>
    <w:p w:rsidR="008E6D12" w:rsidRDefault="008E6D12" w:rsidP="008E6D12">
      <w:pPr>
        <w:spacing w:after="0" w:line="240" w:lineRule="auto"/>
        <w:contextualSpacing/>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14:anchorId="6FD00D0F" wp14:editId="1B91EE2A">
            <wp:extent cx="4921249" cy="3556000"/>
            <wp:effectExtent l="0" t="0" r="0" b="635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923881" cy="3557902"/>
                    </a:xfrm>
                    <a:prstGeom prst="rect">
                      <a:avLst/>
                    </a:prstGeom>
                    <a:noFill/>
                    <a:ln>
                      <a:noFill/>
                    </a:ln>
                  </pic:spPr>
                </pic:pic>
              </a:graphicData>
            </a:graphic>
          </wp:inline>
        </w:drawing>
      </w:r>
    </w:p>
    <w:p w:rsidR="008E6D12" w:rsidRPr="008E6D12" w:rsidRDefault="008E6D12" w:rsidP="008E6D12">
      <w:pPr>
        <w:spacing w:after="0" w:line="240" w:lineRule="auto"/>
        <w:ind w:firstLine="360"/>
        <w:contextualSpacing/>
        <w:jc w:val="both"/>
        <w:rPr>
          <w:rFonts w:ascii="Times New Roman" w:eastAsia="Times New Roman" w:hAnsi="Times New Roman" w:cs="Times New Roman"/>
          <w:sz w:val="24"/>
          <w:szCs w:val="24"/>
          <w:lang w:eastAsia="ru-RU"/>
        </w:rPr>
      </w:pPr>
      <w:r w:rsidRPr="00B71D62">
        <w:rPr>
          <w:rFonts w:ascii="Times New Roman" w:eastAsia="Times New Roman" w:hAnsi="Times New Roman" w:cs="Times New Roman"/>
          <w:b/>
          <w:sz w:val="24"/>
          <w:szCs w:val="24"/>
          <w:lang w:eastAsia="ru-RU"/>
        </w:rPr>
        <w:t xml:space="preserve">Дисциплинарная ответственность. </w:t>
      </w:r>
    </w:p>
    <w:p w:rsidR="008E6D12" w:rsidRDefault="008E6D12" w:rsidP="008E6D12">
      <w:pPr>
        <w:spacing w:after="0" w:line="240" w:lineRule="auto"/>
        <w:ind w:firstLine="360"/>
        <w:contextualSpacing/>
        <w:jc w:val="both"/>
        <w:rPr>
          <w:rFonts w:ascii="Times New Roman" w:hAnsi="Times New Roman" w:cs="Times New Roman"/>
          <w:sz w:val="24"/>
          <w:szCs w:val="24"/>
          <w:lang w:eastAsia="ru-RU"/>
        </w:rPr>
      </w:pPr>
      <w:r w:rsidRPr="006C38B1">
        <w:rPr>
          <w:rFonts w:ascii="Times New Roman" w:eastAsia="Times New Roman" w:hAnsi="Times New Roman" w:cs="Times New Roman"/>
          <w:sz w:val="24"/>
          <w:szCs w:val="24"/>
          <w:lang w:eastAsia="ru-RU"/>
        </w:rPr>
        <w:t>Если работник не исполняет соответствующим образом возложенные на него обязанности, ему грозит одно из следующих наказаний:</w:t>
      </w:r>
    </w:p>
    <w:p w:rsidR="008E6D12" w:rsidRPr="00B71D62" w:rsidRDefault="008E6D12" w:rsidP="008E6D12">
      <w:pPr>
        <w:pStyle w:val="a3"/>
        <w:numPr>
          <w:ilvl w:val="0"/>
          <w:numId w:val="2"/>
        </w:numPr>
        <w:spacing w:after="0" w:line="240" w:lineRule="auto"/>
        <w:jc w:val="both"/>
        <w:rPr>
          <w:rFonts w:ascii="Times New Roman" w:hAnsi="Times New Roman" w:cs="Times New Roman"/>
          <w:sz w:val="24"/>
          <w:szCs w:val="24"/>
          <w:lang w:eastAsia="ru-RU"/>
        </w:rPr>
      </w:pPr>
      <w:r w:rsidRPr="00B71D62">
        <w:rPr>
          <w:rFonts w:ascii="Times New Roman" w:eastAsia="Times New Roman" w:hAnsi="Times New Roman" w:cs="Times New Roman"/>
          <w:sz w:val="24"/>
          <w:szCs w:val="24"/>
          <w:lang w:eastAsia="ru-RU"/>
        </w:rPr>
        <w:t>замечание;</w:t>
      </w:r>
    </w:p>
    <w:p w:rsidR="008E6D12" w:rsidRPr="00B71D62" w:rsidRDefault="008E6D12" w:rsidP="008E6D12">
      <w:pPr>
        <w:pStyle w:val="a3"/>
        <w:numPr>
          <w:ilvl w:val="0"/>
          <w:numId w:val="2"/>
        </w:numPr>
        <w:spacing w:after="0" w:line="240" w:lineRule="auto"/>
        <w:jc w:val="both"/>
        <w:rPr>
          <w:rFonts w:ascii="Times New Roman" w:hAnsi="Times New Roman" w:cs="Times New Roman"/>
          <w:sz w:val="24"/>
          <w:szCs w:val="24"/>
          <w:lang w:eastAsia="ru-RU"/>
        </w:rPr>
      </w:pPr>
      <w:r w:rsidRPr="00B71D62">
        <w:rPr>
          <w:rFonts w:ascii="Times New Roman" w:eastAsia="Times New Roman" w:hAnsi="Times New Roman" w:cs="Times New Roman"/>
          <w:sz w:val="24"/>
          <w:szCs w:val="24"/>
          <w:lang w:eastAsia="ru-RU"/>
        </w:rPr>
        <w:t>выговор;</w:t>
      </w:r>
    </w:p>
    <w:p w:rsidR="008E6D12" w:rsidRPr="00B71D62" w:rsidRDefault="008E6D12" w:rsidP="008E6D12">
      <w:pPr>
        <w:pStyle w:val="a3"/>
        <w:numPr>
          <w:ilvl w:val="0"/>
          <w:numId w:val="2"/>
        </w:numPr>
        <w:spacing w:after="0" w:line="240" w:lineRule="auto"/>
        <w:jc w:val="both"/>
        <w:rPr>
          <w:rFonts w:ascii="Times New Roman" w:eastAsia="Times New Roman" w:hAnsi="Times New Roman" w:cs="Times New Roman"/>
          <w:sz w:val="24"/>
          <w:szCs w:val="24"/>
          <w:lang w:eastAsia="ru-RU"/>
        </w:rPr>
      </w:pPr>
      <w:r w:rsidRPr="00B71D62">
        <w:rPr>
          <w:rFonts w:ascii="Times New Roman" w:eastAsia="Times New Roman" w:hAnsi="Times New Roman" w:cs="Times New Roman"/>
          <w:sz w:val="24"/>
          <w:szCs w:val="24"/>
          <w:lang w:eastAsia="ru-RU"/>
        </w:rPr>
        <w:t xml:space="preserve">увольнение. </w:t>
      </w:r>
    </w:p>
    <w:p w:rsidR="008E6D12" w:rsidRDefault="008E6D12" w:rsidP="008E6D12">
      <w:pPr>
        <w:spacing w:after="0" w:line="240" w:lineRule="auto"/>
        <w:ind w:firstLine="360"/>
        <w:contextualSpacing/>
        <w:jc w:val="both"/>
        <w:rPr>
          <w:rFonts w:ascii="Times New Roman" w:eastAsia="Times New Roman" w:hAnsi="Times New Roman" w:cs="Times New Roman"/>
          <w:sz w:val="24"/>
          <w:szCs w:val="24"/>
          <w:lang w:eastAsia="ru-RU"/>
        </w:rPr>
      </w:pPr>
      <w:r w:rsidRPr="006C38B1">
        <w:rPr>
          <w:rFonts w:ascii="Times New Roman" w:eastAsia="Times New Roman" w:hAnsi="Times New Roman" w:cs="Times New Roman"/>
          <w:sz w:val="24"/>
          <w:szCs w:val="24"/>
          <w:lang w:eastAsia="ru-RU"/>
        </w:rPr>
        <w:t>При этом законодатель не допускает привлечения к ответственно</w:t>
      </w:r>
      <w:r>
        <w:rPr>
          <w:rFonts w:ascii="Times New Roman" w:eastAsia="Times New Roman" w:hAnsi="Times New Roman" w:cs="Times New Roman"/>
          <w:sz w:val="24"/>
          <w:szCs w:val="24"/>
          <w:lang w:eastAsia="ru-RU"/>
        </w:rPr>
        <w:t>сти ра</w:t>
      </w:r>
      <w:r w:rsidRPr="006C38B1">
        <w:rPr>
          <w:rFonts w:ascii="Times New Roman" w:eastAsia="Times New Roman" w:hAnsi="Times New Roman" w:cs="Times New Roman"/>
          <w:sz w:val="24"/>
          <w:szCs w:val="24"/>
          <w:lang w:eastAsia="ru-RU"/>
        </w:rPr>
        <w:t xml:space="preserve">ботника, в действиях которого не было признаков вины, и за один проступок возможно наложение только одного наказания. Работодатель вправе провести служебную проверку и выяснить все обстоятельства случившегося, а также привлечь к ответственности виновное лицо </w:t>
      </w:r>
      <w:r>
        <w:rPr>
          <w:rFonts w:ascii="Times New Roman" w:eastAsia="Times New Roman" w:hAnsi="Times New Roman" w:cs="Times New Roman"/>
          <w:sz w:val="24"/>
          <w:szCs w:val="24"/>
          <w:lang w:eastAsia="ru-RU"/>
        </w:rPr>
        <w:t>не позднее месяца со дня обнару</w:t>
      </w:r>
      <w:r w:rsidRPr="006C38B1">
        <w:rPr>
          <w:rFonts w:ascii="Times New Roman" w:eastAsia="Times New Roman" w:hAnsi="Times New Roman" w:cs="Times New Roman"/>
          <w:sz w:val="24"/>
          <w:szCs w:val="24"/>
          <w:lang w:eastAsia="ru-RU"/>
        </w:rPr>
        <w:t>жения нарушения</w:t>
      </w:r>
      <w:r>
        <w:rPr>
          <w:rFonts w:ascii="Times New Roman" w:eastAsia="Times New Roman" w:hAnsi="Times New Roman" w:cs="Times New Roman"/>
          <w:sz w:val="24"/>
          <w:szCs w:val="24"/>
          <w:lang w:eastAsia="ru-RU"/>
        </w:rPr>
        <w:t xml:space="preserve"> </w:t>
      </w:r>
      <w:r w:rsidRPr="006C38B1">
        <w:rPr>
          <w:rFonts w:ascii="Times New Roman" w:eastAsia="Times New Roman" w:hAnsi="Times New Roman" w:cs="Times New Roman"/>
          <w:sz w:val="24"/>
          <w:szCs w:val="24"/>
          <w:lang w:eastAsia="ru-RU"/>
        </w:rPr>
        <w:t>и не более 6 месяцев с момента свершения проступка.</w:t>
      </w:r>
    </w:p>
    <w:p w:rsidR="008E6D12" w:rsidRDefault="008E6D12" w:rsidP="008E6D12">
      <w:pPr>
        <w:spacing w:after="0" w:line="240" w:lineRule="auto"/>
        <w:ind w:firstLine="360"/>
        <w:contextualSpacing/>
        <w:jc w:val="both"/>
        <w:rPr>
          <w:rFonts w:ascii="Times New Roman" w:eastAsia="Times New Roman" w:hAnsi="Times New Roman" w:cs="Times New Roman"/>
          <w:sz w:val="24"/>
          <w:szCs w:val="24"/>
          <w:lang w:eastAsia="ru-RU"/>
        </w:rPr>
      </w:pPr>
    </w:p>
    <w:p w:rsidR="008E6D12" w:rsidRDefault="008E6D12" w:rsidP="008E6D12">
      <w:pPr>
        <w:spacing w:after="0"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14:anchorId="1F94450F" wp14:editId="162A03C8">
            <wp:extent cx="4933950" cy="238722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31314" cy="2385945"/>
                    </a:xfrm>
                    <a:prstGeom prst="rect">
                      <a:avLst/>
                    </a:prstGeom>
                    <a:noFill/>
                    <a:ln>
                      <a:noFill/>
                    </a:ln>
                  </pic:spPr>
                </pic:pic>
              </a:graphicData>
            </a:graphic>
          </wp:inline>
        </w:drawing>
      </w:r>
    </w:p>
    <w:p w:rsidR="008E6D12" w:rsidRDefault="008E6D12" w:rsidP="008E6D12">
      <w:pPr>
        <w:spacing w:after="0"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14:anchorId="64DFBAAA" wp14:editId="7608EFA2">
            <wp:extent cx="5940425" cy="508797"/>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0425" cy="508797"/>
                    </a:xfrm>
                    <a:prstGeom prst="rect">
                      <a:avLst/>
                    </a:prstGeom>
                    <a:noFill/>
                    <a:ln>
                      <a:noFill/>
                    </a:ln>
                  </pic:spPr>
                </pic:pic>
              </a:graphicData>
            </a:graphic>
          </wp:inline>
        </w:drawing>
      </w:r>
    </w:p>
    <w:p w:rsidR="008E6D12" w:rsidRDefault="008E6D12" w:rsidP="008E6D12">
      <w:pPr>
        <w:spacing w:after="0" w:line="240" w:lineRule="auto"/>
        <w:contextualSpacing/>
        <w:jc w:val="center"/>
        <w:rPr>
          <w:rFonts w:ascii="Times New Roman" w:eastAsia="Times New Roman" w:hAnsi="Times New Roman" w:cs="Times New Roman"/>
          <w:sz w:val="24"/>
          <w:szCs w:val="24"/>
          <w:lang w:eastAsia="ru-RU"/>
        </w:rPr>
      </w:pPr>
    </w:p>
    <w:p w:rsidR="008E6D12" w:rsidRDefault="008E6D12" w:rsidP="008E6D12">
      <w:pPr>
        <w:spacing w:after="0"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14:anchorId="4FDE1EEC" wp14:editId="1755345B">
            <wp:extent cx="5940425" cy="629813"/>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0425" cy="629813"/>
                    </a:xfrm>
                    <a:prstGeom prst="rect">
                      <a:avLst/>
                    </a:prstGeom>
                    <a:noFill/>
                    <a:ln>
                      <a:noFill/>
                    </a:ln>
                  </pic:spPr>
                </pic:pic>
              </a:graphicData>
            </a:graphic>
          </wp:inline>
        </w:drawing>
      </w:r>
    </w:p>
    <w:p w:rsidR="008E6D12" w:rsidRDefault="008E6D12" w:rsidP="008E6D12">
      <w:pPr>
        <w:spacing w:after="0" w:line="240" w:lineRule="auto"/>
        <w:contextualSpacing/>
        <w:jc w:val="center"/>
        <w:rPr>
          <w:rFonts w:ascii="Times New Roman" w:eastAsia="Times New Roman" w:hAnsi="Times New Roman" w:cs="Times New Roman"/>
          <w:sz w:val="24"/>
          <w:szCs w:val="24"/>
          <w:lang w:eastAsia="ru-RU"/>
        </w:rPr>
      </w:pPr>
    </w:p>
    <w:p w:rsidR="008E6D12" w:rsidRPr="00B71D62" w:rsidRDefault="008E6D12" w:rsidP="008E6D12">
      <w:pPr>
        <w:spacing w:after="0" w:line="240" w:lineRule="auto"/>
        <w:ind w:firstLine="360"/>
        <w:contextualSpacing/>
        <w:jc w:val="both"/>
        <w:rPr>
          <w:rFonts w:ascii="Times New Roman" w:eastAsia="Times New Roman" w:hAnsi="Times New Roman" w:cs="Times New Roman"/>
          <w:b/>
          <w:sz w:val="24"/>
          <w:szCs w:val="24"/>
          <w:lang w:eastAsia="ru-RU"/>
        </w:rPr>
      </w:pPr>
      <w:r w:rsidRPr="00B71D62">
        <w:rPr>
          <w:rFonts w:ascii="Times New Roman" w:eastAsia="Times New Roman" w:hAnsi="Times New Roman" w:cs="Times New Roman"/>
          <w:b/>
          <w:sz w:val="24"/>
          <w:szCs w:val="24"/>
          <w:lang w:eastAsia="ru-RU"/>
        </w:rPr>
        <w:t xml:space="preserve">Материальная ответственность </w:t>
      </w:r>
    </w:p>
    <w:p w:rsidR="008E6D12" w:rsidRDefault="008E6D12" w:rsidP="008E6D12">
      <w:pPr>
        <w:spacing w:after="0" w:line="240" w:lineRule="auto"/>
        <w:ind w:firstLine="360"/>
        <w:contextualSpacing/>
        <w:jc w:val="both"/>
        <w:rPr>
          <w:rFonts w:ascii="Times New Roman" w:eastAsia="Times New Roman" w:hAnsi="Times New Roman" w:cs="Times New Roman"/>
          <w:sz w:val="24"/>
          <w:szCs w:val="24"/>
          <w:lang w:eastAsia="ru-RU"/>
        </w:rPr>
      </w:pPr>
      <w:r w:rsidRPr="006C38B1">
        <w:rPr>
          <w:rFonts w:ascii="Times New Roman" w:eastAsia="Times New Roman" w:hAnsi="Times New Roman" w:cs="Times New Roman"/>
          <w:sz w:val="24"/>
          <w:szCs w:val="24"/>
          <w:lang w:eastAsia="ru-RU"/>
        </w:rPr>
        <w:t>Работодатель должен заранее позаботи</w:t>
      </w:r>
      <w:r>
        <w:rPr>
          <w:rFonts w:ascii="Times New Roman" w:eastAsia="Times New Roman" w:hAnsi="Times New Roman" w:cs="Times New Roman"/>
          <w:sz w:val="24"/>
          <w:szCs w:val="24"/>
          <w:lang w:eastAsia="ru-RU"/>
        </w:rPr>
        <w:t>ться о том, чтобы включить усло</w:t>
      </w:r>
      <w:r w:rsidRPr="006C38B1">
        <w:rPr>
          <w:rFonts w:ascii="Times New Roman" w:eastAsia="Times New Roman" w:hAnsi="Times New Roman" w:cs="Times New Roman"/>
          <w:sz w:val="24"/>
          <w:szCs w:val="24"/>
          <w:lang w:eastAsia="ru-RU"/>
        </w:rPr>
        <w:t>вие о материальной ответственности в текст трудового</w:t>
      </w:r>
      <w:r>
        <w:rPr>
          <w:rFonts w:ascii="Times New Roman" w:eastAsia="Times New Roman" w:hAnsi="Times New Roman" w:cs="Times New Roman"/>
          <w:sz w:val="24"/>
          <w:szCs w:val="24"/>
          <w:lang w:eastAsia="ru-RU"/>
        </w:rPr>
        <w:t xml:space="preserve"> договора либо подпи</w:t>
      </w:r>
      <w:r w:rsidRPr="006C38B1">
        <w:rPr>
          <w:rFonts w:ascii="Times New Roman" w:eastAsia="Times New Roman" w:hAnsi="Times New Roman" w:cs="Times New Roman"/>
          <w:sz w:val="24"/>
          <w:szCs w:val="24"/>
          <w:lang w:eastAsia="ru-RU"/>
        </w:rPr>
        <w:t>сать с сотрудником дополнительное соглашение по этому поводу. После того как работник узнает о том, что он материально ответственен в рамках своей должности, при нанесении ущерба предпри</w:t>
      </w:r>
      <w:r>
        <w:rPr>
          <w:rFonts w:ascii="Times New Roman" w:eastAsia="Times New Roman" w:hAnsi="Times New Roman" w:cs="Times New Roman"/>
          <w:sz w:val="24"/>
          <w:szCs w:val="24"/>
          <w:lang w:eastAsia="ru-RU"/>
        </w:rPr>
        <w:t xml:space="preserve">ятию он будет обязан его возместить. </w:t>
      </w:r>
    </w:p>
    <w:p w:rsidR="008E6D12" w:rsidRPr="00B71D62" w:rsidRDefault="008E6D12" w:rsidP="008E6D12">
      <w:pPr>
        <w:spacing w:after="0" w:line="240" w:lineRule="auto"/>
        <w:ind w:firstLine="360"/>
        <w:jc w:val="both"/>
        <w:rPr>
          <w:rFonts w:ascii="Times New Roman" w:hAnsi="Times New Roman" w:cs="Times New Roman"/>
          <w:sz w:val="24"/>
          <w:szCs w:val="24"/>
          <w:lang w:eastAsia="ru-RU"/>
        </w:rPr>
      </w:pPr>
      <w:r w:rsidRPr="00B71D62">
        <w:rPr>
          <w:rFonts w:ascii="Times New Roman" w:eastAsia="Times New Roman" w:hAnsi="Times New Roman" w:cs="Times New Roman"/>
          <w:sz w:val="24"/>
          <w:szCs w:val="24"/>
          <w:lang w:eastAsia="ru-RU"/>
        </w:rPr>
        <w:t>Для того чтобы работодатель имел возможность привлечь сотрудника к материальной ответственности, требуется соблюдение следующих условий:</w:t>
      </w:r>
    </w:p>
    <w:p w:rsidR="008E6D12" w:rsidRPr="00B71D62" w:rsidRDefault="008E6D12" w:rsidP="008E6D12">
      <w:pPr>
        <w:pStyle w:val="a3"/>
        <w:numPr>
          <w:ilvl w:val="0"/>
          <w:numId w:val="3"/>
        </w:numPr>
        <w:spacing w:after="0" w:line="240" w:lineRule="auto"/>
        <w:jc w:val="both"/>
        <w:rPr>
          <w:rFonts w:ascii="Times New Roman" w:hAnsi="Times New Roman" w:cs="Times New Roman"/>
          <w:sz w:val="24"/>
          <w:szCs w:val="24"/>
          <w:lang w:eastAsia="ru-RU"/>
        </w:rPr>
      </w:pPr>
      <w:r w:rsidRPr="00B71D62">
        <w:rPr>
          <w:rFonts w:ascii="Times New Roman" w:eastAsia="Times New Roman" w:hAnsi="Times New Roman" w:cs="Times New Roman"/>
          <w:sz w:val="24"/>
          <w:szCs w:val="24"/>
          <w:lang w:eastAsia="ru-RU"/>
        </w:rPr>
        <w:t>действия служащего должны носить противоправный характер;</w:t>
      </w:r>
    </w:p>
    <w:p w:rsidR="008E6D12" w:rsidRPr="00B71D62" w:rsidRDefault="008E6D12" w:rsidP="008E6D12">
      <w:pPr>
        <w:pStyle w:val="a3"/>
        <w:numPr>
          <w:ilvl w:val="0"/>
          <w:numId w:val="3"/>
        </w:numPr>
        <w:spacing w:after="0" w:line="240" w:lineRule="auto"/>
        <w:jc w:val="both"/>
        <w:rPr>
          <w:rFonts w:ascii="Times New Roman" w:hAnsi="Times New Roman" w:cs="Times New Roman"/>
          <w:sz w:val="24"/>
          <w:szCs w:val="24"/>
          <w:lang w:eastAsia="ru-RU"/>
        </w:rPr>
      </w:pPr>
      <w:r w:rsidRPr="00B71D62">
        <w:rPr>
          <w:rFonts w:ascii="Times New Roman" w:eastAsia="Times New Roman" w:hAnsi="Times New Roman" w:cs="Times New Roman"/>
          <w:sz w:val="24"/>
          <w:szCs w:val="24"/>
          <w:lang w:eastAsia="ru-RU"/>
        </w:rPr>
        <w:t>налицо должна быть виновность действий</w:t>
      </w:r>
      <w:r>
        <w:rPr>
          <w:rFonts w:ascii="Times New Roman" w:eastAsia="Times New Roman" w:hAnsi="Times New Roman" w:cs="Times New Roman"/>
          <w:sz w:val="24"/>
          <w:szCs w:val="24"/>
          <w:lang w:eastAsia="ru-RU"/>
        </w:rPr>
        <w:t xml:space="preserve"> </w:t>
      </w:r>
      <w:r w:rsidRPr="00B71D62">
        <w:rPr>
          <w:rFonts w:ascii="Times New Roman" w:eastAsia="Times New Roman" w:hAnsi="Times New Roman" w:cs="Times New Roman"/>
          <w:sz w:val="24"/>
          <w:szCs w:val="24"/>
          <w:lang w:eastAsia="ru-RU"/>
        </w:rPr>
        <w:t>(или бездействий);</w:t>
      </w:r>
    </w:p>
    <w:p w:rsidR="008E6D12" w:rsidRPr="00B71D62" w:rsidRDefault="008E6D12" w:rsidP="008E6D12">
      <w:pPr>
        <w:pStyle w:val="a3"/>
        <w:numPr>
          <w:ilvl w:val="0"/>
          <w:numId w:val="3"/>
        </w:numPr>
        <w:spacing w:after="0" w:line="240" w:lineRule="auto"/>
        <w:jc w:val="both"/>
        <w:rPr>
          <w:rFonts w:ascii="Times New Roman" w:eastAsia="Times New Roman" w:hAnsi="Times New Roman" w:cs="Times New Roman"/>
          <w:sz w:val="24"/>
          <w:szCs w:val="24"/>
          <w:lang w:eastAsia="ru-RU"/>
        </w:rPr>
      </w:pPr>
      <w:r w:rsidRPr="00B71D62">
        <w:rPr>
          <w:rFonts w:ascii="Times New Roman" w:eastAsia="Times New Roman" w:hAnsi="Times New Roman" w:cs="Times New Roman"/>
          <w:sz w:val="24"/>
          <w:szCs w:val="24"/>
          <w:lang w:eastAsia="ru-RU"/>
        </w:rPr>
        <w:t xml:space="preserve">между последствиями и поступками должна быть причинная связь. </w:t>
      </w:r>
    </w:p>
    <w:p w:rsidR="008E6D12" w:rsidRDefault="008E6D12" w:rsidP="008E6D12">
      <w:pPr>
        <w:spacing w:after="0" w:line="240" w:lineRule="auto"/>
        <w:ind w:firstLine="360"/>
        <w:contextualSpacing/>
        <w:jc w:val="both"/>
        <w:rPr>
          <w:rFonts w:ascii="Times New Roman" w:eastAsia="Times New Roman" w:hAnsi="Times New Roman" w:cs="Times New Roman"/>
          <w:sz w:val="24"/>
          <w:szCs w:val="24"/>
          <w:lang w:eastAsia="ru-RU"/>
        </w:rPr>
      </w:pPr>
      <w:r w:rsidRPr="006C38B1">
        <w:rPr>
          <w:rFonts w:ascii="Times New Roman" w:eastAsia="Times New Roman" w:hAnsi="Times New Roman" w:cs="Times New Roman"/>
          <w:sz w:val="24"/>
          <w:szCs w:val="24"/>
          <w:lang w:eastAsia="ru-RU"/>
        </w:rPr>
        <w:t xml:space="preserve">В соответствии со статьей 238 ТК РФ </w:t>
      </w:r>
      <w:r>
        <w:rPr>
          <w:rFonts w:ascii="Times New Roman" w:eastAsia="Times New Roman" w:hAnsi="Times New Roman" w:cs="Times New Roman"/>
          <w:sz w:val="24"/>
          <w:szCs w:val="24"/>
          <w:lang w:eastAsia="ru-RU"/>
        </w:rPr>
        <w:t>работник обязан возместить рабо</w:t>
      </w:r>
      <w:r w:rsidRPr="006C38B1">
        <w:rPr>
          <w:rFonts w:ascii="Times New Roman" w:eastAsia="Times New Roman" w:hAnsi="Times New Roman" w:cs="Times New Roman"/>
          <w:sz w:val="24"/>
          <w:szCs w:val="24"/>
          <w:lang w:eastAsia="ru-RU"/>
        </w:rPr>
        <w:t>тодателю причиненный ему прямой действ</w:t>
      </w:r>
      <w:r>
        <w:rPr>
          <w:rFonts w:ascii="Times New Roman" w:eastAsia="Times New Roman" w:hAnsi="Times New Roman" w:cs="Times New Roman"/>
          <w:sz w:val="24"/>
          <w:szCs w:val="24"/>
          <w:lang w:eastAsia="ru-RU"/>
        </w:rPr>
        <w:t>ительный ущерб. При этом неполу</w:t>
      </w:r>
      <w:r w:rsidRPr="006C38B1">
        <w:rPr>
          <w:rFonts w:ascii="Times New Roman" w:eastAsia="Times New Roman" w:hAnsi="Times New Roman" w:cs="Times New Roman"/>
          <w:sz w:val="24"/>
          <w:szCs w:val="24"/>
          <w:lang w:eastAsia="ru-RU"/>
        </w:rPr>
        <w:t>ченные доходы (упущенная выгода) с работника не взыскивается.</w:t>
      </w:r>
    </w:p>
    <w:p w:rsidR="008E6D12" w:rsidRDefault="008E6D12" w:rsidP="008E6D12">
      <w:pPr>
        <w:spacing w:after="0" w:line="240" w:lineRule="auto"/>
        <w:ind w:firstLine="360"/>
        <w:contextualSpacing/>
        <w:jc w:val="both"/>
        <w:rPr>
          <w:rFonts w:ascii="Times New Roman" w:eastAsia="Times New Roman" w:hAnsi="Times New Roman" w:cs="Times New Roman"/>
          <w:sz w:val="24"/>
          <w:szCs w:val="24"/>
          <w:lang w:eastAsia="ru-RU"/>
        </w:rPr>
      </w:pPr>
      <w:r w:rsidRPr="006C38B1">
        <w:rPr>
          <w:rFonts w:ascii="Times New Roman" w:eastAsia="Times New Roman" w:hAnsi="Times New Roman" w:cs="Times New Roman"/>
          <w:sz w:val="24"/>
          <w:szCs w:val="24"/>
          <w:lang w:eastAsia="ru-RU"/>
        </w:rPr>
        <w:t>Прямой действительный ущерб, согл</w:t>
      </w:r>
      <w:r>
        <w:rPr>
          <w:rFonts w:ascii="Times New Roman" w:eastAsia="Times New Roman" w:hAnsi="Times New Roman" w:cs="Times New Roman"/>
          <w:sz w:val="24"/>
          <w:szCs w:val="24"/>
          <w:lang w:eastAsia="ru-RU"/>
        </w:rPr>
        <w:t>асно ТК РФ, –это реальное умень</w:t>
      </w:r>
      <w:r w:rsidRPr="006C38B1">
        <w:rPr>
          <w:rFonts w:ascii="Times New Roman" w:eastAsia="Times New Roman" w:hAnsi="Times New Roman" w:cs="Times New Roman"/>
          <w:sz w:val="24"/>
          <w:szCs w:val="24"/>
          <w:lang w:eastAsia="ru-RU"/>
        </w:rPr>
        <w:t>шение либо ухудшение состояния имеющегос</w:t>
      </w:r>
      <w:r>
        <w:rPr>
          <w:rFonts w:ascii="Times New Roman" w:eastAsia="Times New Roman" w:hAnsi="Times New Roman" w:cs="Times New Roman"/>
          <w:sz w:val="24"/>
          <w:szCs w:val="24"/>
          <w:lang w:eastAsia="ru-RU"/>
        </w:rPr>
        <w:t>я имущества работодателя, а так</w:t>
      </w:r>
      <w:r w:rsidRPr="006C38B1">
        <w:rPr>
          <w:rFonts w:ascii="Times New Roman" w:eastAsia="Times New Roman" w:hAnsi="Times New Roman" w:cs="Times New Roman"/>
          <w:sz w:val="24"/>
          <w:szCs w:val="24"/>
          <w:lang w:eastAsia="ru-RU"/>
        </w:rPr>
        <w:t>же имущества третьих лиц в случае, если работодатель несет ответственность за него, влекущее излишние затраты для работодателя по восстановлению либо приобретению утраченного имущества.</w:t>
      </w:r>
    </w:p>
    <w:p w:rsidR="008E6D12" w:rsidRDefault="008E6D12" w:rsidP="008E6D12">
      <w:pPr>
        <w:spacing w:after="0" w:line="240" w:lineRule="auto"/>
        <w:ind w:firstLine="360"/>
        <w:contextualSpacing/>
        <w:jc w:val="both"/>
        <w:rPr>
          <w:rFonts w:ascii="Times New Roman" w:eastAsia="Times New Roman" w:hAnsi="Times New Roman" w:cs="Times New Roman"/>
          <w:sz w:val="24"/>
          <w:szCs w:val="24"/>
          <w:lang w:eastAsia="ru-RU"/>
        </w:rPr>
      </w:pPr>
      <w:r w:rsidRPr="006C38B1">
        <w:rPr>
          <w:rFonts w:ascii="Times New Roman" w:eastAsia="Times New Roman" w:hAnsi="Times New Roman" w:cs="Times New Roman"/>
          <w:sz w:val="24"/>
          <w:szCs w:val="24"/>
          <w:lang w:eastAsia="ru-RU"/>
        </w:rPr>
        <w:t>Работник будет нести материальную отв</w:t>
      </w:r>
      <w:r>
        <w:rPr>
          <w:rFonts w:ascii="Times New Roman" w:eastAsia="Times New Roman" w:hAnsi="Times New Roman" w:cs="Times New Roman"/>
          <w:sz w:val="24"/>
          <w:szCs w:val="24"/>
          <w:lang w:eastAsia="ru-RU"/>
        </w:rPr>
        <w:t>етственность, как за прямой дей</w:t>
      </w:r>
      <w:r w:rsidRPr="006C38B1">
        <w:rPr>
          <w:rFonts w:ascii="Times New Roman" w:eastAsia="Times New Roman" w:hAnsi="Times New Roman" w:cs="Times New Roman"/>
          <w:sz w:val="24"/>
          <w:szCs w:val="24"/>
          <w:lang w:eastAsia="ru-RU"/>
        </w:rPr>
        <w:t xml:space="preserve">ствительный ущерб, непосредственно причиненный им работодателю, так и за </w:t>
      </w:r>
      <w:r w:rsidRPr="00B71D62">
        <w:rPr>
          <w:rFonts w:ascii="Times New Roman" w:eastAsia="Times New Roman" w:hAnsi="Times New Roman" w:cs="Times New Roman"/>
          <w:sz w:val="24"/>
          <w:szCs w:val="24"/>
          <w:lang w:eastAsia="ru-RU"/>
        </w:rPr>
        <w:t>ущерб, который возник у работодателя в результате возмещения им ущерба иным лицам.</w:t>
      </w:r>
    </w:p>
    <w:p w:rsidR="008E6D12" w:rsidRDefault="008E6D12" w:rsidP="008E6D12">
      <w:pPr>
        <w:spacing w:after="0" w:line="240" w:lineRule="auto"/>
        <w:ind w:firstLine="360"/>
        <w:contextualSpacing/>
        <w:jc w:val="both"/>
        <w:rPr>
          <w:rFonts w:ascii="Times New Roman" w:eastAsia="Times New Roman" w:hAnsi="Times New Roman" w:cs="Times New Roman"/>
          <w:sz w:val="24"/>
          <w:szCs w:val="24"/>
          <w:lang w:eastAsia="ru-RU"/>
        </w:rPr>
      </w:pPr>
      <w:r w:rsidRPr="00B71D62">
        <w:rPr>
          <w:rFonts w:ascii="Times New Roman" w:eastAsia="Times New Roman" w:hAnsi="Times New Roman" w:cs="Times New Roman"/>
          <w:sz w:val="24"/>
          <w:szCs w:val="24"/>
          <w:lang w:eastAsia="ru-RU"/>
        </w:rPr>
        <w:t xml:space="preserve"> Согласно статье 241 ТК РФ работни</w:t>
      </w:r>
      <w:r>
        <w:rPr>
          <w:rFonts w:ascii="Times New Roman" w:eastAsia="Times New Roman" w:hAnsi="Times New Roman" w:cs="Times New Roman"/>
          <w:sz w:val="24"/>
          <w:szCs w:val="24"/>
          <w:lang w:eastAsia="ru-RU"/>
        </w:rPr>
        <w:t>к несет материальную ответствен</w:t>
      </w:r>
      <w:r w:rsidRPr="00B71D62">
        <w:rPr>
          <w:rFonts w:ascii="Times New Roman" w:eastAsia="Times New Roman" w:hAnsi="Times New Roman" w:cs="Times New Roman"/>
          <w:sz w:val="24"/>
          <w:szCs w:val="24"/>
          <w:lang w:eastAsia="ru-RU"/>
        </w:rPr>
        <w:t xml:space="preserve">ность в пределах своего среднемесячного заработка. </w:t>
      </w:r>
    </w:p>
    <w:p w:rsidR="008E6D12" w:rsidRDefault="008E6D12" w:rsidP="008E6D12">
      <w:pPr>
        <w:spacing w:after="0" w:line="240" w:lineRule="auto"/>
        <w:ind w:firstLine="360"/>
        <w:contextualSpacing/>
        <w:jc w:val="both"/>
        <w:rPr>
          <w:rFonts w:ascii="Times New Roman" w:eastAsia="Times New Roman" w:hAnsi="Times New Roman" w:cs="Times New Roman"/>
          <w:sz w:val="24"/>
          <w:szCs w:val="24"/>
          <w:lang w:eastAsia="ru-RU"/>
        </w:rPr>
      </w:pPr>
      <w:r w:rsidRPr="00B71D62">
        <w:rPr>
          <w:rFonts w:ascii="Times New Roman" w:eastAsia="Times New Roman" w:hAnsi="Times New Roman" w:cs="Times New Roman"/>
          <w:sz w:val="24"/>
          <w:szCs w:val="24"/>
          <w:lang w:eastAsia="ru-RU"/>
        </w:rPr>
        <w:t>Исключение составляют случаи, когда по его вине работодатель выплачивал пострада</w:t>
      </w:r>
      <w:r>
        <w:rPr>
          <w:rFonts w:ascii="Times New Roman" w:eastAsia="Times New Roman" w:hAnsi="Times New Roman" w:cs="Times New Roman"/>
          <w:sz w:val="24"/>
          <w:szCs w:val="24"/>
          <w:lang w:eastAsia="ru-RU"/>
        </w:rPr>
        <w:t xml:space="preserve">вшим лицам определенные суммы, </w:t>
      </w:r>
      <w:r w:rsidRPr="00B71D62">
        <w:rPr>
          <w:rFonts w:ascii="Times New Roman" w:eastAsia="Times New Roman" w:hAnsi="Times New Roman" w:cs="Times New Roman"/>
          <w:sz w:val="24"/>
          <w:szCs w:val="24"/>
          <w:lang w:eastAsia="ru-RU"/>
        </w:rPr>
        <w:t>в та</w:t>
      </w:r>
      <w:r>
        <w:rPr>
          <w:rFonts w:ascii="Times New Roman" w:eastAsia="Times New Roman" w:hAnsi="Times New Roman" w:cs="Times New Roman"/>
          <w:sz w:val="24"/>
          <w:szCs w:val="24"/>
          <w:lang w:eastAsia="ru-RU"/>
        </w:rPr>
        <w:t>кой ситуации работ</w:t>
      </w:r>
      <w:r w:rsidRPr="00B71D62">
        <w:rPr>
          <w:rFonts w:ascii="Times New Roman" w:eastAsia="Times New Roman" w:hAnsi="Times New Roman" w:cs="Times New Roman"/>
          <w:sz w:val="24"/>
          <w:szCs w:val="24"/>
          <w:lang w:eastAsia="ru-RU"/>
        </w:rPr>
        <w:t>ник помимо прямого ущерба возмещает и эти выплаты.</w:t>
      </w:r>
    </w:p>
    <w:p w:rsidR="008E6D12" w:rsidRDefault="008E6D12" w:rsidP="008E6D12">
      <w:pPr>
        <w:spacing w:after="0" w:line="240" w:lineRule="auto"/>
        <w:ind w:firstLine="360"/>
        <w:contextualSpacing/>
        <w:jc w:val="both"/>
        <w:rPr>
          <w:lang w:eastAsia="ru-RU"/>
        </w:rPr>
      </w:pPr>
      <w:r w:rsidRPr="00B71D62">
        <w:rPr>
          <w:rFonts w:ascii="Times New Roman" w:eastAsia="Times New Roman" w:hAnsi="Times New Roman" w:cs="Times New Roman"/>
          <w:sz w:val="24"/>
          <w:szCs w:val="24"/>
          <w:lang w:eastAsia="ru-RU"/>
        </w:rPr>
        <w:t>Статья 243 ТК РФ оговаривает случаи полной материальной ответствен-ности работника:</w:t>
      </w:r>
      <w:r w:rsidRPr="006C38B1">
        <w:rPr>
          <w:lang w:eastAsia="ru-RU"/>
        </w:rPr>
        <w:sym w:font="Symbol" w:char="F0D8"/>
      </w:r>
      <w:r w:rsidRPr="00B71D62">
        <w:rPr>
          <w:rFonts w:ascii="Times New Roman" w:eastAsia="Times New Roman" w:hAnsi="Times New Roman" w:cs="Times New Roman"/>
          <w:sz w:val="24"/>
          <w:szCs w:val="24"/>
          <w:lang w:eastAsia="ru-RU"/>
        </w:rPr>
        <w:t>умышленное причинение ущерба;</w:t>
      </w:r>
    </w:p>
    <w:p w:rsidR="008E6D12" w:rsidRDefault="008E6D12" w:rsidP="008E6D12">
      <w:pPr>
        <w:pStyle w:val="a3"/>
        <w:numPr>
          <w:ilvl w:val="0"/>
          <w:numId w:val="4"/>
        </w:numPr>
        <w:spacing w:after="0" w:line="240" w:lineRule="auto"/>
        <w:jc w:val="both"/>
        <w:rPr>
          <w:lang w:eastAsia="ru-RU"/>
        </w:rPr>
      </w:pPr>
      <w:r w:rsidRPr="00B71D62">
        <w:rPr>
          <w:rFonts w:ascii="Times New Roman" w:eastAsia="Times New Roman" w:hAnsi="Times New Roman" w:cs="Times New Roman"/>
          <w:sz w:val="24"/>
          <w:szCs w:val="24"/>
          <w:lang w:eastAsia="ru-RU"/>
        </w:rPr>
        <w:t>причинение ущерба в состоянии любого опьянения;</w:t>
      </w:r>
    </w:p>
    <w:p w:rsidR="008E6D12" w:rsidRDefault="008E6D12" w:rsidP="008E6D12">
      <w:pPr>
        <w:pStyle w:val="a3"/>
        <w:numPr>
          <w:ilvl w:val="0"/>
          <w:numId w:val="4"/>
        </w:numPr>
        <w:spacing w:after="0" w:line="240" w:lineRule="auto"/>
        <w:jc w:val="both"/>
        <w:rPr>
          <w:lang w:eastAsia="ru-RU"/>
        </w:rPr>
      </w:pPr>
      <w:r w:rsidRPr="00B71D62">
        <w:rPr>
          <w:rFonts w:ascii="Times New Roman" w:eastAsia="Times New Roman" w:hAnsi="Times New Roman" w:cs="Times New Roman"/>
          <w:sz w:val="24"/>
          <w:szCs w:val="24"/>
          <w:lang w:eastAsia="ru-RU"/>
        </w:rPr>
        <w:t>причинение ущерба в результате преступных действий;</w:t>
      </w:r>
    </w:p>
    <w:p w:rsidR="008E6D12" w:rsidRDefault="008E6D12" w:rsidP="008E6D12">
      <w:pPr>
        <w:pStyle w:val="a3"/>
        <w:numPr>
          <w:ilvl w:val="0"/>
          <w:numId w:val="4"/>
        </w:numPr>
        <w:spacing w:after="0" w:line="240" w:lineRule="auto"/>
        <w:jc w:val="both"/>
        <w:rPr>
          <w:rFonts w:ascii="Times New Roman" w:eastAsia="Times New Roman" w:hAnsi="Times New Roman" w:cs="Times New Roman"/>
          <w:sz w:val="24"/>
          <w:szCs w:val="24"/>
          <w:lang w:eastAsia="ru-RU"/>
        </w:rPr>
      </w:pPr>
      <w:r w:rsidRPr="00B71D62">
        <w:rPr>
          <w:rFonts w:ascii="Times New Roman" w:eastAsia="Times New Roman" w:hAnsi="Times New Roman" w:cs="Times New Roman"/>
          <w:sz w:val="24"/>
          <w:szCs w:val="24"/>
          <w:lang w:eastAsia="ru-RU"/>
        </w:rPr>
        <w:t>причинение ущерба не при исполнении работником трудовых обязанностей</w:t>
      </w:r>
      <w:r>
        <w:rPr>
          <w:rFonts w:ascii="Times New Roman" w:eastAsia="Times New Roman" w:hAnsi="Times New Roman" w:cs="Times New Roman"/>
          <w:sz w:val="24"/>
          <w:szCs w:val="24"/>
          <w:lang w:eastAsia="ru-RU"/>
        </w:rPr>
        <w:t>.</w:t>
      </w:r>
    </w:p>
    <w:p w:rsidR="008E6D12" w:rsidRPr="008E6D12" w:rsidRDefault="008E6D12" w:rsidP="008E6D12">
      <w:pPr>
        <w:spacing w:after="0" w:line="240" w:lineRule="auto"/>
        <w:jc w:val="both"/>
        <w:rPr>
          <w:rFonts w:ascii="Times New Roman" w:eastAsia="Times New Roman" w:hAnsi="Times New Roman" w:cs="Times New Roman"/>
          <w:sz w:val="24"/>
          <w:szCs w:val="24"/>
          <w:lang w:eastAsia="ru-RU"/>
        </w:rPr>
      </w:pPr>
    </w:p>
    <w:p w:rsidR="008E6D12" w:rsidRDefault="008E6D12" w:rsidP="008E6D12">
      <w:pPr>
        <w:pStyle w:val="a3"/>
        <w:spacing w:after="0" w:line="240" w:lineRule="auto"/>
        <w:ind w:left="0"/>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14:anchorId="3AC63AC2" wp14:editId="61C90B0D">
            <wp:extent cx="5759450" cy="433070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3131" cy="4333468"/>
                    </a:xfrm>
                    <a:prstGeom prst="rect">
                      <a:avLst/>
                    </a:prstGeom>
                    <a:noFill/>
                    <a:ln>
                      <a:noFill/>
                    </a:ln>
                  </pic:spPr>
                </pic:pic>
              </a:graphicData>
            </a:graphic>
          </wp:inline>
        </w:drawing>
      </w:r>
    </w:p>
    <w:p w:rsidR="008E6D12" w:rsidRDefault="008E6D12" w:rsidP="008E6D12">
      <w:pPr>
        <w:pStyle w:val="a3"/>
        <w:spacing w:after="0" w:line="240" w:lineRule="auto"/>
        <w:ind w:left="0"/>
        <w:jc w:val="center"/>
        <w:rPr>
          <w:rFonts w:ascii="Times New Roman" w:eastAsia="Times New Roman" w:hAnsi="Times New Roman" w:cs="Times New Roman"/>
          <w:sz w:val="24"/>
          <w:szCs w:val="24"/>
          <w:lang w:eastAsia="ru-RU"/>
        </w:rPr>
      </w:pPr>
    </w:p>
    <w:p w:rsidR="008E6D12" w:rsidRDefault="008E6D12" w:rsidP="008E6D12">
      <w:pPr>
        <w:spacing w:after="0" w:line="240" w:lineRule="auto"/>
        <w:ind w:left="360"/>
        <w:jc w:val="both"/>
        <w:rPr>
          <w:rFonts w:ascii="Times New Roman" w:eastAsia="Times New Roman" w:hAnsi="Times New Roman" w:cs="Times New Roman"/>
          <w:b/>
          <w:sz w:val="24"/>
          <w:szCs w:val="24"/>
          <w:lang w:eastAsia="ru-RU"/>
        </w:rPr>
      </w:pPr>
    </w:p>
    <w:p w:rsidR="008E6D12" w:rsidRPr="00B71D62" w:rsidRDefault="008E6D12" w:rsidP="008E6D12">
      <w:pPr>
        <w:spacing w:after="0" w:line="240" w:lineRule="auto"/>
        <w:ind w:left="360"/>
        <w:jc w:val="both"/>
        <w:rPr>
          <w:rFonts w:ascii="Times New Roman" w:eastAsia="Times New Roman" w:hAnsi="Times New Roman" w:cs="Times New Roman"/>
          <w:b/>
          <w:sz w:val="24"/>
          <w:szCs w:val="24"/>
          <w:lang w:eastAsia="ru-RU"/>
        </w:rPr>
      </w:pPr>
      <w:r w:rsidRPr="00B71D62">
        <w:rPr>
          <w:rFonts w:ascii="Times New Roman" w:eastAsia="Times New Roman" w:hAnsi="Times New Roman" w:cs="Times New Roman"/>
          <w:b/>
          <w:sz w:val="24"/>
          <w:szCs w:val="24"/>
          <w:lang w:eastAsia="ru-RU"/>
        </w:rPr>
        <w:t>Административная ответственность.</w:t>
      </w:r>
    </w:p>
    <w:p w:rsidR="008E6D12" w:rsidRDefault="008E6D12" w:rsidP="008E6D12">
      <w:pPr>
        <w:spacing w:after="0" w:line="240" w:lineRule="auto"/>
        <w:jc w:val="both"/>
        <w:rPr>
          <w:rFonts w:ascii="Times New Roman" w:eastAsia="Times New Roman" w:hAnsi="Times New Roman" w:cs="Times New Roman"/>
          <w:sz w:val="24"/>
          <w:szCs w:val="24"/>
          <w:lang w:eastAsia="ru-RU"/>
        </w:rPr>
      </w:pPr>
      <w:r w:rsidRPr="00B71D62">
        <w:rPr>
          <w:rFonts w:ascii="Times New Roman" w:eastAsia="Times New Roman" w:hAnsi="Times New Roman" w:cs="Times New Roman"/>
          <w:sz w:val="24"/>
          <w:szCs w:val="24"/>
          <w:lang w:eastAsia="ru-RU"/>
        </w:rPr>
        <w:t>Кодекс РФ «Об административных пр</w:t>
      </w:r>
      <w:r>
        <w:rPr>
          <w:rFonts w:ascii="Times New Roman" w:eastAsia="Times New Roman" w:hAnsi="Times New Roman" w:cs="Times New Roman"/>
          <w:sz w:val="24"/>
          <w:szCs w:val="24"/>
          <w:lang w:eastAsia="ru-RU"/>
        </w:rPr>
        <w:t>авонарушениях» (в ред. этого Фе</w:t>
      </w:r>
      <w:r w:rsidRPr="00B71D62">
        <w:rPr>
          <w:rFonts w:ascii="Times New Roman" w:eastAsia="Times New Roman" w:hAnsi="Times New Roman" w:cs="Times New Roman"/>
          <w:sz w:val="24"/>
          <w:szCs w:val="24"/>
          <w:lang w:eastAsia="ru-RU"/>
        </w:rPr>
        <w:t>де</w:t>
      </w:r>
      <w:r>
        <w:rPr>
          <w:rFonts w:ascii="Times New Roman" w:eastAsia="Times New Roman" w:hAnsi="Times New Roman" w:cs="Times New Roman"/>
          <w:sz w:val="24"/>
          <w:szCs w:val="24"/>
          <w:lang w:eastAsia="ru-RU"/>
        </w:rPr>
        <w:t>рального закона от 22.06.2007 №</w:t>
      </w:r>
      <w:r w:rsidRPr="00B71D62">
        <w:rPr>
          <w:rFonts w:ascii="Times New Roman" w:eastAsia="Times New Roman" w:hAnsi="Times New Roman" w:cs="Times New Roman"/>
          <w:sz w:val="24"/>
          <w:szCs w:val="24"/>
          <w:lang w:eastAsia="ru-RU"/>
        </w:rPr>
        <w:t xml:space="preserve"> 116-ФЗ) содержит норму, которая освещает вопросы административной</w:t>
      </w:r>
      <w:r>
        <w:rPr>
          <w:rFonts w:ascii="Times New Roman" w:eastAsia="Times New Roman" w:hAnsi="Times New Roman" w:cs="Times New Roman"/>
          <w:sz w:val="24"/>
          <w:szCs w:val="24"/>
          <w:lang w:eastAsia="ru-RU"/>
        </w:rPr>
        <w:t xml:space="preserve"> </w:t>
      </w:r>
      <w:r w:rsidRPr="00B71D62">
        <w:rPr>
          <w:rFonts w:ascii="Times New Roman" w:eastAsia="Times New Roman" w:hAnsi="Times New Roman" w:cs="Times New Roman"/>
          <w:sz w:val="24"/>
          <w:szCs w:val="24"/>
          <w:lang w:eastAsia="ru-RU"/>
        </w:rPr>
        <w:t>ответственности за нарушение требований охраны труда.</w:t>
      </w:r>
    </w:p>
    <w:p w:rsidR="008E6D12" w:rsidRDefault="008E6D12" w:rsidP="008E6D12">
      <w:pPr>
        <w:spacing w:after="0" w:line="240" w:lineRule="auto"/>
        <w:jc w:val="both"/>
        <w:rPr>
          <w:rFonts w:ascii="Times New Roman" w:eastAsia="Times New Roman" w:hAnsi="Times New Roman" w:cs="Times New Roman"/>
          <w:sz w:val="24"/>
          <w:szCs w:val="24"/>
          <w:lang w:eastAsia="ru-RU"/>
        </w:rPr>
      </w:pPr>
    </w:p>
    <w:p w:rsidR="008E6D12" w:rsidRDefault="00E87223" w:rsidP="008E6D12">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8E6D12">
        <w:rPr>
          <w:rFonts w:ascii="Times New Roman" w:eastAsia="Times New Roman" w:hAnsi="Times New Roman" w:cs="Times New Roman"/>
          <w:noProof/>
          <w:sz w:val="24"/>
          <w:szCs w:val="24"/>
          <w:lang w:eastAsia="ru-RU"/>
        </w:rPr>
        <w:drawing>
          <wp:inline distT="0" distB="0" distL="0" distR="0" wp14:anchorId="78B9E51C" wp14:editId="0E9758E3">
            <wp:extent cx="6056630" cy="2794975"/>
            <wp:effectExtent l="0" t="0" r="1270" b="5715"/>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64959" cy="2798818"/>
                    </a:xfrm>
                    <a:prstGeom prst="rect">
                      <a:avLst/>
                    </a:prstGeom>
                    <a:noFill/>
                    <a:ln>
                      <a:noFill/>
                    </a:ln>
                  </pic:spPr>
                </pic:pic>
              </a:graphicData>
            </a:graphic>
          </wp:inline>
        </w:drawing>
      </w:r>
    </w:p>
    <w:p w:rsidR="008E6D12" w:rsidRDefault="008E6D12" w:rsidP="008E6D1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14:anchorId="5F39BDBA" wp14:editId="45306A6D">
            <wp:extent cx="5937249" cy="3035300"/>
            <wp:effectExtent l="0" t="0" r="6985"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0425" cy="3036924"/>
                    </a:xfrm>
                    <a:prstGeom prst="rect">
                      <a:avLst/>
                    </a:prstGeom>
                    <a:noFill/>
                    <a:ln>
                      <a:noFill/>
                    </a:ln>
                  </pic:spPr>
                </pic:pic>
              </a:graphicData>
            </a:graphic>
          </wp:inline>
        </w:drawing>
      </w:r>
    </w:p>
    <w:p w:rsidR="008E6D12" w:rsidRDefault="008E6D12" w:rsidP="008E6D12">
      <w:pPr>
        <w:spacing w:after="0" w:line="240" w:lineRule="auto"/>
        <w:ind w:firstLine="360"/>
        <w:jc w:val="both"/>
        <w:rPr>
          <w:rFonts w:ascii="Times New Roman" w:eastAsia="Times New Roman" w:hAnsi="Times New Roman" w:cs="Times New Roman"/>
          <w:b/>
          <w:sz w:val="24"/>
          <w:szCs w:val="24"/>
          <w:lang w:eastAsia="ru-RU"/>
        </w:rPr>
      </w:pPr>
    </w:p>
    <w:p w:rsidR="008E6D12" w:rsidRDefault="008E6D12" w:rsidP="008E6D12">
      <w:pPr>
        <w:spacing w:after="0" w:line="240" w:lineRule="auto"/>
        <w:ind w:firstLine="360"/>
        <w:jc w:val="both"/>
        <w:rPr>
          <w:rFonts w:ascii="Times New Roman" w:eastAsia="Times New Roman" w:hAnsi="Times New Roman" w:cs="Times New Roman"/>
          <w:b/>
          <w:sz w:val="24"/>
          <w:szCs w:val="24"/>
          <w:lang w:eastAsia="ru-RU"/>
        </w:rPr>
      </w:pPr>
      <w:r w:rsidRPr="00BC5EFA">
        <w:rPr>
          <w:rFonts w:ascii="Times New Roman" w:eastAsia="Times New Roman" w:hAnsi="Times New Roman" w:cs="Times New Roman"/>
          <w:b/>
          <w:sz w:val="24"/>
          <w:szCs w:val="24"/>
          <w:lang w:eastAsia="ru-RU"/>
        </w:rPr>
        <w:t>Уголовная ответственность</w:t>
      </w:r>
      <w:r>
        <w:rPr>
          <w:rFonts w:ascii="Times New Roman" w:eastAsia="Times New Roman" w:hAnsi="Times New Roman" w:cs="Times New Roman"/>
          <w:b/>
          <w:sz w:val="24"/>
          <w:szCs w:val="24"/>
          <w:lang w:eastAsia="ru-RU"/>
        </w:rPr>
        <w:t xml:space="preserve"> </w:t>
      </w:r>
    </w:p>
    <w:p w:rsidR="00E87223" w:rsidRDefault="00E87223" w:rsidP="008E6D12">
      <w:pPr>
        <w:spacing w:after="0" w:line="240" w:lineRule="auto"/>
        <w:ind w:firstLine="360"/>
        <w:jc w:val="both"/>
        <w:rPr>
          <w:rFonts w:ascii="Times New Roman" w:eastAsia="Times New Roman" w:hAnsi="Times New Roman" w:cs="Times New Roman"/>
          <w:b/>
          <w:sz w:val="24"/>
          <w:szCs w:val="24"/>
          <w:lang w:eastAsia="ru-RU"/>
        </w:rPr>
      </w:pPr>
      <w:bookmarkStart w:id="0" w:name="_GoBack"/>
      <w:bookmarkEnd w:id="0"/>
    </w:p>
    <w:p w:rsidR="008E6D12" w:rsidRDefault="008E6D12" w:rsidP="008E6D12">
      <w:pPr>
        <w:spacing w:after="0" w:line="240" w:lineRule="auto"/>
        <w:ind w:firstLine="360"/>
        <w:jc w:val="both"/>
        <w:rPr>
          <w:rFonts w:ascii="Times New Roman" w:eastAsia="Times New Roman" w:hAnsi="Times New Roman" w:cs="Times New Roman"/>
          <w:sz w:val="24"/>
          <w:szCs w:val="24"/>
          <w:lang w:eastAsia="ru-RU"/>
        </w:rPr>
      </w:pPr>
      <w:r w:rsidRPr="00B71D62">
        <w:rPr>
          <w:rFonts w:ascii="Times New Roman" w:eastAsia="Times New Roman" w:hAnsi="Times New Roman" w:cs="Times New Roman"/>
          <w:sz w:val="24"/>
          <w:szCs w:val="24"/>
          <w:lang w:eastAsia="ru-RU"/>
        </w:rPr>
        <w:t>УК</w:t>
      </w:r>
      <w:r>
        <w:rPr>
          <w:rFonts w:ascii="Times New Roman" w:eastAsia="Times New Roman" w:hAnsi="Times New Roman" w:cs="Times New Roman"/>
          <w:sz w:val="24"/>
          <w:szCs w:val="24"/>
          <w:lang w:eastAsia="ru-RU"/>
        </w:rPr>
        <w:t xml:space="preserve"> </w:t>
      </w:r>
      <w:r w:rsidRPr="00B71D62">
        <w:rPr>
          <w:rFonts w:ascii="Times New Roman" w:eastAsia="Times New Roman" w:hAnsi="Times New Roman" w:cs="Times New Roman"/>
          <w:sz w:val="24"/>
          <w:szCs w:val="24"/>
          <w:lang w:eastAsia="ru-RU"/>
        </w:rPr>
        <w:t>РФ также содержит несколько с</w:t>
      </w:r>
      <w:r>
        <w:rPr>
          <w:rFonts w:ascii="Times New Roman" w:eastAsia="Times New Roman" w:hAnsi="Times New Roman" w:cs="Times New Roman"/>
          <w:sz w:val="24"/>
          <w:szCs w:val="24"/>
          <w:lang w:eastAsia="ru-RU"/>
        </w:rPr>
        <w:t>татей, которые указывают на при</w:t>
      </w:r>
      <w:r w:rsidRPr="00B71D62">
        <w:rPr>
          <w:rFonts w:ascii="Times New Roman" w:eastAsia="Times New Roman" w:hAnsi="Times New Roman" w:cs="Times New Roman"/>
          <w:sz w:val="24"/>
          <w:szCs w:val="24"/>
          <w:lang w:eastAsia="ru-RU"/>
        </w:rPr>
        <w:t xml:space="preserve">знаки нарушения норм по охране труда. В частности, речь идет о статьях 143 и </w:t>
      </w:r>
      <w:r w:rsidRPr="00BC5EFA">
        <w:rPr>
          <w:rFonts w:ascii="Times New Roman" w:eastAsia="Times New Roman" w:hAnsi="Times New Roman" w:cs="Times New Roman"/>
          <w:sz w:val="24"/>
          <w:szCs w:val="24"/>
          <w:lang w:eastAsia="ru-RU"/>
        </w:rPr>
        <w:t>22215–219. Спецификой данного вида ответственности является то, что к ней привлекаются только физические лица (на</w:t>
      </w:r>
      <w:r>
        <w:rPr>
          <w:rFonts w:ascii="Times New Roman" w:eastAsia="Times New Roman" w:hAnsi="Times New Roman" w:cs="Times New Roman"/>
          <w:sz w:val="24"/>
          <w:szCs w:val="24"/>
          <w:lang w:eastAsia="ru-RU"/>
        </w:rPr>
        <w:t>пример, конкретные работники ор</w:t>
      </w:r>
      <w:r w:rsidRPr="00BC5EFA">
        <w:rPr>
          <w:rFonts w:ascii="Times New Roman" w:eastAsia="Times New Roman" w:hAnsi="Times New Roman" w:cs="Times New Roman"/>
          <w:sz w:val="24"/>
          <w:szCs w:val="24"/>
          <w:lang w:eastAsia="ru-RU"/>
        </w:rPr>
        <w:t>ганизации или руководитель предприятия).В соответствии со статьей 143 Уголов</w:t>
      </w:r>
      <w:r>
        <w:rPr>
          <w:rFonts w:ascii="Times New Roman" w:eastAsia="Times New Roman" w:hAnsi="Times New Roman" w:cs="Times New Roman"/>
          <w:sz w:val="24"/>
          <w:szCs w:val="24"/>
          <w:lang w:eastAsia="ru-RU"/>
        </w:rPr>
        <w:t>ного кодекса РФ нарушение требо</w:t>
      </w:r>
      <w:r w:rsidRPr="00BC5EFA">
        <w:rPr>
          <w:rFonts w:ascii="Times New Roman" w:eastAsia="Times New Roman" w:hAnsi="Times New Roman" w:cs="Times New Roman"/>
          <w:sz w:val="24"/>
          <w:szCs w:val="24"/>
          <w:lang w:eastAsia="ru-RU"/>
        </w:rPr>
        <w:t>ваний охраны труда, совершенное</w:t>
      </w:r>
      <w:r>
        <w:rPr>
          <w:rFonts w:ascii="Times New Roman" w:eastAsia="Times New Roman" w:hAnsi="Times New Roman" w:cs="Times New Roman"/>
          <w:sz w:val="24"/>
          <w:szCs w:val="24"/>
          <w:lang w:eastAsia="ru-RU"/>
        </w:rPr>
        <w:t xml:space="preserve"> </w:t>
      </w:r>
      <w:r w:rsidRPr="00BC5EFA">
        <w:rPr>
          <w:rFonts w:ascii="Times New Roman" w:eastAsia="Times New Roman" w:hAnsi="Times New Roman" w:cs="Times New Roman"/>
          <w:sz w:val="24"/>
          <w:szCs w:val="24"/>
          <w:lang w:eastAsia="ru-RU"/>
        </w:rPr>
        <w:t>лицом, на которое возложены обязанности по их соблюдению, если это повлекло по неосторожности причинение</w:t>
      </w:r>
      <w:r>
        <w:rPr>
          <w:rFonts w:ascii="Times New Roman" w:eastAsia="Times New Roman" w:hAnsi="Times New Roman" w:cs="Times New Roman"/>
          <w:sz w:val="24"/>
          <w:szCs w:val="24"/>
          <w:lang w:eastAsia="ru-RU"/>
        </w:rPr>
        <w:t xml:space="preserve"> </w:t>
      </w:r>
      <w:r w:rsidRPr="00BC5EFA">
        <w:rPr>
          <w:rFonts w:ascii="Times New Roman" w:eastAsia="Times New Roman" w:hAnsi="Times New Roman" w:cs="Times New Roman"/>
          <w:sz w:val="24"/>
          <w:szCs w:val="24"/>
          <w:lang w:eastAsia="ru-RU"/>
        </w:rPr>
        <w:t>тяжкого вреда здоровью человека, -наказывается штр</w:t>
      </w:r>
      <w:r>
        <w:rPr>
          <w:rFonts w:ascii="Times New Roman" w:eastAsia="Times New Roman" w:hAnsi="Times New Roman" w:cs="Times New Roman"/>
          <w:sz w:val="24"/>
          <w:szCs w:val="24"/>
          <w:lang w:eastAsia="ru-RU"/>
        </w:rPr>
        <w:t>афом в размере до четырехсот ты</w:t>
      </w:r>
      <w:r w:rsidRPr="00BC5EFA">
        <w:rPr>
          <w:rFonts w:ascii="Times New Roman" w:eastAsia="Times New Roman" w:hAnsi="Times New Roman" w:cs="Times New Roman"/>
          <w:sz w:val="24"/>
          <w:szCs w:val="24"/>
          <w:lang w:eastAsia="ru-RU"/>
        </w:rPr>
        <w:t>сяч рублей или в размере заработной платы или иного дохода осужденного за период до восемнадцати месяцев, либо обязательными работами на срок от ста восьмидесяти до двухсот сорока часов, либо исправительными работами на срок до двух лет, либо принудительными рабо</w:t>
      </w:r>
      <w:r>
        <w:rPr>
          <w:rFonts w:ascii="Times New Roman" w:eastAsia="Times New Roman" w:hAnsi="Times New Roman" w:cs="Times New Roman"/>
          <w:sz w:val="24"/>
          <w:szCs w:val="24"/>
          <w:lang w:eastAsia="ru-RU"/>
        </w:rPr>
        <w:t>тами на срок до одного года, ли</w:t>
      </w:r>
      <w:r w:rsidRPr="00BC5EFA">
        <w:rPr>
          <w:rFonts w:ascii="Times New Roman" w:eastAsia="Times New Roman" w:hAnsi="Times New Roman" w:cs="Times New Roman"/>
          <w:sz w:val="24"/>
          <w:szCs w:val="24"/>
          <w:lang w:eastAsia="ru-RU"/>
        </w:rPr>
        <w:t>бо лишением свободы на тот же срок с лишением права занимать определенные должности или заниматься определенной деятельностью на срок до одного года или без такового.</w:t>
      </w:r>
    </w:p>
    <w:p w:rsidR="008E6D12" w:rsidRDefault="008E6D12" w:rsidP="008E6D12">
      <w:pPr>
        <w:spacing w:after="0" w:line="240" w:lineRule="auto"/>
        <w:ind w:firstLine="360"/>
        <w:jc w:val="both"/>
        <w:rPr>
          <w:rFonts w:ascii="Times New Roman" w:eastAsia="Times New Roman" w:hAnsi="Times New Roman" w:cs="Times New Roman"/>
          <w:sz w:val="24"/>
          <w:szCs w:val="24"/>
          <w:lang w:eastAsia="ru-RU"/>
        </w:rPr>
      </w:pPr>
    </w:p>
    <w:p w:rsidR="008E6D12" w:rsidRDefault="008E6D12" w:rsidP="008E6D12">
      <w:pPr>
        <w:spacing w:after="0" w:line="240" w:lineRule="auto"/>
        <w:ind w:firstLine="360"/>
        <w:jc w:val="both"/>
        <w:rPr>
          <w:rFonts w:ascii="Times New Roman" w:eastAsia="Times New Roman" w:hAnsi="Times New Roman" w:cs="Times New Roman"/>
          <w:sz w:val="24"/>
          <w:szCs w:val="24"/>
          <w:lang w:eastAsia="ru-RU"/>
        </w:rPr>
      </w:pPr>
      <w:r w:rsidRPr="00BC5EFA">
        <w:rPr>
          <w:rFonts w:ascii="Times New Roman" w:eastAsia="Times New Roman" w:hAnsi="Times New Roman" w:cs="Times New Roman"/>
          <w:sz w:val="24"/>
          <w:szCs w:val="24"/>
          <w:lang w:eastAsia="ru-RU"/>
        </w:rPr>
        <w:t>Таким образом, законодатель по о</w:t>
      </w:r>
      <w:r>
        <w:rPr>
          <w:rFonts w:ascii="Times New Roman" w:eastAsia="Times New Roman" w:hAnsi="Times New Roman" w:cs="Times New Roman"/>
          <w:sz w:val="24"/>
          <w:szCs w:val="24"/>
          <w:lang w:eastAsia="ru-RU"/>
        </w:rPr>
        <w:t>тношению к виновным лицам, нару</w:t>
      </w:r>
      <w:r w:rsidRPr="00BC5EFA">
        <w:rPr>
          <w:rFonts w:ascii="Times New Roman" w:eastAsia="Times New Roman" w:hAnsi="Times New Roman" w:cs="Times New Roman"/>
          <w:sz w:val="24"/>
          <w:szCs w:val="24"/>
          <w:lang w:eastAsia="ru-RU"/>
        </w:rPr>
        <w:t>шившим требования охраны труда, не ограничивается только дисциплинарной или материальной ответственностью, пр</w:t>
      </w:r>
      <w:r>
        <w:rPr>
          <w:rFonts w:ascii="Times New Roman" w:eastAsia="Times New Roman" w:hAnsi="Times New Roman" w:cs="Times New Roman"/>
          <w:sz w:val="24"/>
          <w:szCs w:val="24"/>
          <w:lang w:eastAsia="ru-RU"/>
        </w:rPr>
        <w:t>едусмотренной ТКРФ. В случае на</w:t>
      </w:r>
      <w:r w:rsidRPr="00BC5EFA">
        <w:rPr>
          <w:rFonts w:ascii="Times New Roman" w:eastAsia="Times New Roman" w:hAnsi="Times New Roman" w:cs="Times New Roman"/>
          <w:sz w:val="24"/>
          <w:szCs w:val="24"/>
          <w:lang w:eastAsia="ru-RU"/>
        </w:rPr>
        <w:t>личия в их действиях состава административног</w:t>
      </w:r>
      <w:r>
        <w:rPr>
          <w:rFonts w:ascii="Times New Roman" w:eastAsia="Times New Roman" w:hAnsi="Times New Roman" w:cs="Times New Roman"/>
          <w:sz w:val="24"/>
          <w:szCs w:val="24"/>
          <w:lang w:eastAsia="ru-RU"/>
        </w:rPr>
        <w:t>о правонарушения или пре</w:t>
      </w:r>
      <w:r w:rsidRPr="00BC5EFA">
        <w:rPr>
          <w:rFonts w:ascii="Times New Roman" w:eastAsia="Times New Roman" w:hAnsi="Times New Roman" w:cs="Times New Roman"/>
          <w:sz w:val="24"/>
          <w:szCs w:val="24"/>
          <w:lang w:eastAsia="ru-RU"/>
        </w:rPr>
        <w:t>ступления они могут быть привлечены и к ответственности по нормам КоАП и УК</w:t>
      </w:r>
      <w:r>
        <w:rPr>
          <w:rFonts w:ascii="Times New Roman" w:eastAsia="Times New Roman" w:hAnsi="Times New Roman" w:cs="Times New Roman"/>
          <w:sz w:val="24"/>
          <w:szCs w:val="24"/>
          <w:lang w:eastAsia="ru-RU"/>
        </w:rPr>
        <w:t xml:space="preserve"> </w:t>
      </w:r>
      <w:r w:rsidRPr="00BC5EFA">
        <w:rPr>
          <w:rFonts w:ascii="Times New Roman" w:eastAsia="Times New Roman" w:hAnsi="Times New Roman" w:cs="Times New Roman"/>
          <w:sz w:val="24"/>
          <w:szCs w:val="24"/>
          <w:lang w:eastAsia="ru-RU"/>
        </w:rPr>
        <w:t>РФ —</w:t>
      </w:r>
      <w:r>
        <w:rPr>
          <w:rFonts w:ascii="Times New Roman" w:eastAsia="Times New Roman" w:hAnsi="Times New Roman" w:cs="Times New Roman"/>
          <w:sz w:val="24"/>
          <w:szCs w:val="24"/>
          <w:lang w:eastAsia="ru-RU"/>
        </w:rPr>
        <w:t xml:space="preserve"> </w:t>
      </w:r>
      <w:r w:rsidRPr="00BC5EFA">
        <w:rPr>
          <w:rFonts w:ascii="Times New Roman" w:eastAsia="Times New Roman" w:hAnsi="Times New Roman" w:cs="Times New Roman"/>
          <w:sz w:val="24"/>
          <w:szCs w:val="24"/>
          <w:lang w:eastAsia="ru-RU"/>
        </w:rPr>
        <w:t>все зависит от тяжести и характера нарушения.</w:t>
      </w:r>
    </w:p>
    <w:p w:rsidR="008E6D12" w:rsidRDefault="008E6D12" w:rsidP="008E6D12">
      <w:pPr>
        <w:spacing w:after="0" w:line="240" w:lineRule="auto"/>
        <w:ind w:firstLine="360"/>
        <w:jc w:val="both"/>
        <w:rPr>
          <w:rFonts w:ascii="Times New Roman" w:eastAsia="Times New Roman" w:hAnsi="Times New Roman" w:cs="Times New Roman"/>
          <w:sz w:val="24"/>
          <w:szCs w:val="24"/>
          <w:lang w:eastAsia="ru-RU"/>
        </w:rPr>
      </w:pPr>
    </w:p>
    <w:p w:rsidR="008E6D12" w:rsidRDefault="008E6D12" w:rsidP="008E6D12">
      <w:pPr>
        <w:spacing w:after="0" w:line="240" w:lineRule="auto"/>
        <w:ind w:firstLine="360"/>
        <w:jc w:val="both"/>
        <w:rPr>
          <w:rFonts w:ascii="Times New Roman" w:eastAsia="Times New Roman" w:hAnsi="Times New Roman" w:cs="Times New Roman"/>
          <w:sz w:val="24"/>
          <w:szCs w:val="24"/>
          <w:lang w:eastAsia="ru-RU"/>
        </w:rPr>
      </w:pPr>
    </w:p>
    <w:p w:rsidR="008E6D12" w:rsidRDefault="008E6D12" w:rsidP="008E6D12">
      <w:pPr>
        <w:spacing w:after="0" w:line="240" w:lineRule="auto"/>
        <w:ind w:firstLine="360"/>
        <w:jc w:val="both"/>
        <w:rPr>
          <w:rFonts w:ascii="Times New Roman" w:eastAsia="Times New Roman" w:hAnsi="Times New Roman" w:cs="Times New Roman"/>
          <w:sz w:val="24"/>
          <w:szCs w:val="24"/>
          <w:lang w:eastAsia="ru-RU"/>
        </w:rPr>
      </w:pPr>
    </w:p>
    <w:p w:rsidR="008E6D12" w:rsidRDefault="008E6D12" w:rsidP="008E6D12">
      <w:pPr>
        <w:spacing w:after="0" w:line="240" w:lineRule="auto"/>
        <w:ind w:firstLine="360"/>
        <w:jc w:val="both"/>
        <w:rPr>
          <w:rFonts w:ascii="Times New Roman" w:eastAsia="Times New Roman" w:hAnsi="Times New Roman" w:cs="Times New Roman"/>
          <w:sz w:val="24"/>
          <w:szCs w:val="24"/>
          <w:lang w:eastAsia="ru-RU"/>
        </w:rPr>
      </w:pPr>
    </w:p>
    <w:p w:rsidR="008E6D12" w:rsidRDefault="008E6D12" w:rsidP="008E6D12">
      <w:pPr>
        <w:spacing w:after="0" w:line="240" w:lineRule="auto"/>
        <w:ind w:firstLine="360"/>
        <w:jc w:val="both"/>
        <w:rPr>
          <w:rFonts w:ascii="Times New Roman" w:eastAsia="Times New Roman" w:hAnsi="Times New Roman" w:cs="Times New Roman"/>
          <w:sz w:val="24"/>
          <w:szCs w:val="24"/>
          <w:lang w:eastAsia="ru-RU"/>
        </w:rPr>
      </w:pPr>
    </w:p>
    <w:p w:rsidR="008E6D12" w:rsidRDefault="008E6D12" w:rsidP="008E6D12">
      <w:pPr>
        <w:spacing w:after="0" w:line="240" w:lineRule="auto"/>
        <w:ind w:firstLine="360"/>
        <w:jc w:val="both"/>
        <w:rPr>
          <w:rFonts w:ascii="Times New Roman" w:eastAsia="Times New Roman" w:hAnsi="Times New Roman" w:cs="Times New Roman"/>
          <w:sz w:val="24"/>
          <w:szCs w:val="24"/>
          <w:lang w:eastAsia="ru-RU"/>
        </w:rPr>
      </w:pPr>
    </w:p>
    <w:p w:rsidR="008E6D12" w:rsidRDefault="008E6D12" w:rsidP="008E6D12">
      <w:pPr>
        <w:spacing w:after="0" w:line="240" w:lineRule="auto"/>
        <w:ind w:firstLine="360"/>
        <w:jc w:val="both"/>
        <w:rPr>
          <w:rFonts w:ascii="Times New Roman" w:eastAsia="Times New Roman" w:hAnsi="Times New Roman" w:cs="Times New Roman"/>
          <w:sz w:val="24"/>
          <w:szCs w:val="24"/>
          <w:lang w:eastAsia="ru-RU"/>
        </w:rPr>
      </w:pPr>
    </w:p>
    <w:p w:rsidR="008E6D12" w:rsidRDefault="008E6D12" w:rsidP="008E6D12">
      <w:pPr>
        <w:spacing w:after="0" w:line="240" w:lineRule="auto"/>
        <w:ind w:firstLine="360"/>
        <w:jc w:val="both"/>
        <w:rPr>
          <w:rFonts w:ascii="Times New Roman" w:eastAsia="Times New Roman" w:hAnsi="Times New Roman" w:cs="Times New Roman"/>
          <w:sz w:val="24"/>
          <w:szCs w:val="24"/>
          <w:lang w:eastAsia="ru-RU"/>
        </w:rPr>
      </w:pPr>
    </w:p>
    <w:p w:rsidR="008E6D12" w:rsidRDefault="008E6D12" w:rsidP="008E6D12">
      <w:pPr>
        <w:spacing w:after="0" w:line="240" w:lineRule="auto"/>
        <w:ind w:firstLine="360"/>
        <w:jc w:val="both"/>
        <w:rPr>
          <w:rFonts w:ascii="Times New Roman" w:eastAsia="Times New Roman" w:hAnsi="Times New Roman" w:cs="Times New Roman"/>
          <w:sz w:val="24"/>
          <w:szCs w:val="24"/>
          <w:lang w:eastAsia="ru-RU"/>
        </w:rPr>
      </w:pPr>
    </w:p>
    <w:p w:rsidR="008E6D12" w:rsidRDefault="008E6D12" w:rsidP="008E6D12">
      <w:pPr>
        <w:spacing w:after="0" w:line="240" w:lineRule="auto"/>
        <w:ind w:firstLine="360"/>
        <w:jc w:val="both"/>
        <w:rPr>
          <w:rFonts w:ascii="Times New Roman" w:eastAsia="Times New Roman" w:hAnsi="Times New Roman" w:cs="Times New Roman"/>
          <w:sz w:val="24"/>
          <w:szCs w:val="24"/>
          <w:lang w:eastAsia="ru-RU"/>
        </w:rPr>
      </w:pPr>
    </w:p>
    <w:p w:rsidR="008E6D12" w:rsidRDefault="008E6D12" w:rsidP="008E6D12">
      <w:pPr>
        <w:spacing w:after="0" w:line="240" w:lineRule="auto"/>
        <w:ind w:firstLine="360"/>
        <w:jc w:val="both"/>
        <w:rPr>
          <w:rFonts w:ascii="Times New Roman" w:eastAsia="Times New Roman" w:hAnsi="Times New Roman" w:cs="Times New Roman"/>
          <w:sz w:val="24"/>
          <w:szCs w:val="24"/>
          <w:lang w:eastAsia="ru-RU"/>
        </w:rPr>
      </w:pPr>
    </w:p>
    <w:p w:rsidR="008E6D12" w:rsidRDefault="008E6D12" w:rsidP="008E6D12">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14:anchorId="6D6FB9FA" wp14:editId="723E989D">
            <wp:extent cx="6032500" cy="5810250"/>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35961" cy="5813583"/>
                    </a:xfrm>
                    <a:prstGeom prst="rect">
                      <a:avLst/>
                    </a:prstGeom>
                    <a:noFill/>
                    <a:ln>
                      <a:noFill/>
                    </a:ln>
                  </pic:spPr>
                </pic:pic>
              </a:graphicData>
            </a:graphic>
          </wp:inline>
        </w:drawing>
      </w:r>
    </w:p>
    <w:p w:rsidR="008E6D12" w:rsidRDefault="008E6D12" w:rsidP="008E6D12">
      <w:pPr>
        <w:spacing w:after="0" w:line="240" w:lineRule="auto"/>
        <w:jc w:val="both"/>
        <w:rPr>
          <w:rFonts w:ascii="Times New Roman" w:eastAsia="Times New Roman" w:hAnsi="Times New Roman" w:cs="Times New Roman"/>
          <w:sz w:val="24"/>
          <w:szCs w:val="24"/>
          <w:lang w:eastAsia="ru-RU"/>
        </w:rPr>
      </w:pPr>
    </w:p>
    <w:p w:rsidR="008E6D12" w:rsidRDefault="008E6D12" w:rsidP="008E6D12">
      <w:pPr>
        <w:autoSpaceDE w:val="0"/>
        <w:autoSpaceDN w:val="0"/>
        <w:adjustRightInd w:val="0"/>
        <w:spacing w:after="0" w:line="240" w:lineRule="auto"/>
        <w:ind w:firstLine="708"/>
        <w:contextualSpacing/>
        <w:jc w:val="both"/>
        <w:rPr>
          <w:rFonts w:ascii="Times New Roman" w:hAnsi="Times New Roman" w:cs="Times New Roman"/>
          <w:b/>
          <w:bCs/>
          <w:sz w:val="24"/>
          <w:szCs w:val="24"/>
        </w:rPr>
      </w:pPr>
      <w:r w:rsidRPr="00323A6F">
        <w:rPr>
          <w:rFonts w:ascii="Times New Roman" w:hAnsi="Times New Roman" w:cs="Times New Roman"/>
          <w:b/>
          <w:bCs/>
          <w:sz w:val="24"/>
          <w:szCs w:val="24"/>
        </w:rPr>
        <w:t>Гражданско-правовая</w:t>
      </w:r>
      <w:r>
        <w:rPr>
          <w:rFonts w:ascii="Times New Roman" w:hAnsi="Times New Roman" w:cs="Times New Roman"/>
          <w:b/>
          <w:bCs/>
          <w:sz w:val="24"/>
          <w:szCs w:val="24"/>
        </w:rPr>
        <w:t xml:space="preserve"> ответственность. </w:t>
      </w:r>
    </w:p>
    <w:p w:rsidR="008E6D12" w:rsidRPr="00323A6F" w:rsidRDefault="008E6D12" w:rsidP="008E6D12">
      <w:pPr>
        <w:autoSpaceDE w:val="0"/>
        <w:autoSpaceDN w:val="0"/>
        <w:adjustRightInd w:val="0"/>
        <w:spacing w:after="0" w:line="240" w:lineRule="auto"/>
        <w:ind w:firstLine="708"/>
        <w:contextualSpacing/>
        <w:jc w:val="both"/>
        <w:rPr>
          <w:rFonts w:ascii="Times New Roman" w:hAnsi="Times New Roman" w:cs="Times New Roman"/>
          <w:b/>
          <w:bCs/>
          <w:sz w:val="24"/>
          <w:szCs w:val="24"/>
        </w:rPr>
      </w:pPr>
      <w:r w:rsidRPr="00323A6F">
        <w:rPr>
          <w:rFonts w:ascii="Times New Roman" w:hAnsi="Times New Roman" w:cs="Times New Roman"/>
          <w:color w:val="000000"/>
          <w:sz w:val="24"/>
          <w:szCs w:val="24"/>
        </w:rPr>
        <w:t>Это возникающая на основании гражданского правонарушения обязанность</w:t>
      </w:r>
      <w:r>
        <w:rPr>
          <w:rFonts w:ascii="Times New Roman" w:hAnsi="Times New Roman" w:cs="Times New Roman"/>
          <w:b/>
          <w:bCs/>
          <w:sz w:val="24"/>
          <w:szCs w:val="24"/>
        </w:rPr>
        <w:t xml:space="preserve"> </w:t>
      </w:r>
      <w:r w:rsidRPr="00323A6F">
        <w:rPr>
          <w:rFonts w:ascii="Times New Roman" w:hAnsi="Times New Roman" w:cs="Times New Roman"/>
          <w:color w:val="000000"/>
          <w:sz w:val="24"/>
          <w:szCs w:val="24"/>
        </w:rPr>
        <w:t xml:space="preserve">правонарушителя возместить </w:t>
      </w:r>
      <w:r w:rsidRPr="00323A6F">
        <w:rPr>
          <w:rFonts w:ascii="Times New Roman" w:hAnsi="Times New Roman" w:cs="Times New Roman"/>
          <w:b/>
          <w:bCs/>
          <w:color w:val="000000"/>
          <w:sz w:val="24"/>
          <w:szCs w:val="24"/>
        </w:rPr>
        <w:t xml:space="preserve">убытки, </w:t>
      </w:r>
      <w:r w:rsidRPr="00323A6F">
        <w:rPr>
          <w:rFonts w:ascii="Times New Roman" w:hAnsi="Times New Roman" w:cs="Times New Roman"/>
          <w:color w:val="000000"/>
          <w:sz w:val="24"/>
          <w:szCs w:val="24"/>
        </w:rPr>
        <w:t>удовлетворяющие законный интерес</w:t>
      </w:r>
    </w:p>
    <w:p w:rsidR="008E6D12" w:rsidRPr="00323A6F" w:rsidRDefault="008E6D12" w:rsidP="008E6D12">
      <w:pPr>
        <w:autoSpaceDE w:val="0"/>
        <w:autoSpaceDN w:val="0"/>
        <w:adjustRightInd w:val="0"/>
        <w:spacing w:after="0" w:line="240" w:lineRule="auto"/>
        <w:contextualSpacing/>
        <w:jc w:val="both"/>
        <w:rPr>
          <w:rFonts w:ascii="Times New Roman" w:hAnsi="Times New Roman" w:cs="Times New Roman"/>
          <w:color w:val="000000"/>
          <w:sz w:val="24"/>
          <w:szCs w:val="24"/>
        </w:rPr>
      </w:pPr>
      <w:r w:rsidRPr="00323A6F">
        <w:rPr>
          <w:rFonts w:ascii="Times New Roman" w:hAnsi="Times New Roman" w:cs="Times New Roman"/>
          <w:color w:val="000000"/>
          <w:sz w:val="24"/>
          <w:szCs w:val="24"/>
        </w:rPr>
        <w:t>лица, чье право нарушено, к исполнению которо</w:t>
      </w:r>
      <w:r>
        <w:rPr>
          <w:rFonts w:ascii="Times New Roman" w:hAnsi="Times New Roman" w:cs="Times New Roman"/>
          <w:color w:val="000000"/>
          <w:sz w:val="24"/>
          <w:szCs w:val="24"/>
        </w:rPr>
        <w:t xml:space="preserve">й правонарушитель может </w:t>
      </w:r>
      <w:r w:rsidRPr="00323A6F">
        <w:rPr>
          <w:rFonts w:ascii="Times New Roman" w:hAnsi="Times New Roman" w:cs="Times New Roman"/>
          <w:color w:val="000000"/>
          <w:sz w:val="24"/>
          <w:szCs w:val="24"/>
        </w:rPr>
        <w:t xml:space="preserve">быть присужден </w:t>
      </w:r>
      <w:r w:rsidRPr="00323A6F">
        <w:rPr>
          <w:rFonts w:ascii="Times New Roman" w:hAnsi="Times New Roman" w:cs="Times New Roman"/>
          <w:b/>
          <w:bCs/>
          <w:color w:val="000000"/>
          <w:sz w:val="24"/>
          <w:szCs w:val="24"/>
        </w:rPr>
        <w:t>по иску потерпевшего</w:t>
      </w:r>
      <w:r>
        <w:rPr>
          <w:rFonts w:ascii="Times New Roman" w:hAnsi="Times New Roman" w:cs="Times New Roman"/>
          <w:color w:val="000000"/>
          <w:sz w:val="24"/>
          <w:szCs w:val="24"/>
        </w:rPr>
        <w:t xml:space="preserve">, то есть которая может быть </w:t>
      </w:r>
      <w:r w:rsidRPr="00323A6F">
        <w:rPr>
          <w:rFonts w:ascii="Times New Roman" w:hAnsi="Times New Roman" w:cs="Times New Roman"/>
          <w:color w:val="000000"/>
          <w:sz w:val="24"/>
          <w:szCs w:val="24"/>
        </w:rPr>
        <w:t xml:space="preserve">возложена </w:t>
      </w:r>
      <w:r w:rsidRPr="00323A6F">
        <w:rPr>
          <w:rFonts w:ascii="Times New Roman" w:hAnsi="Times New Roman" w:cs="Times New Roman"/>
          <w:b/>
          <w:bCs/>
          <w:color w:val="000000"/>
          <w:sz w:val="24"/>
          <w:szCs w:val="24"/>
        </w:rPr>
        <w:t xml:space="preserve">судом </w:t>
      </w:r>
      <w:r>
        <w:rPr>
          <w:rFonts w:ascii="Times New Roman" w:hAnsi="Times New Roman" w:cs="Times New Roman"/>
          <w:color w:val="000000"/>
          <w:sz w:val="24"/>
          <w:szCs w:val="24"/>
        </w:rPr>
        <w:t xml:space="preserve">на правонарушителя. </w:t>
      </w:r>
      <w:r w:rsidRPr="00323A6F">
        <w:rPr>
          <w:rFonts w:ascii="Times New Roman" w:hAnsi="Times New Roman" w:cs="Times New Roman"/>
          <w:color w:val="000000"/>
          <w:sz w:val="24"/>
          <w:szCs w:val="24"/>
        </w:rPr>
        <w:t xml:space="preserve">То есть Гражданская ответственность является </w:t>
      </w:r>
      <w:r w:rsidRPr="00323A6F">
        <w:rPr>
          <w:rFonts w:ascii="Times New Roman" w:hAnsi="Times New Roman" w:cs="Times New Roman"/>
          <w:b/>
          <w:bCs/>
          <w:color w:val="000000"/>
          <w:sz w:val="24"/>
          <w:szCs w:val="24"/>
        </w:rPr>
        <w:t xml:space="preserve">имущественной </w:t>
      </w:r>
      <w:r>
        <w:rPr>
          <w:rFonts w:ascii="Times New Roman" w:hAnsi="Times New Roman" w:cs="Times New Roman"/>
          <w:color w:val="000000"/>
          <w:sz w:val="24"/>
          <w:szCs w:val="24"/>
        </w:rPr>
        <w:t xml:space="preserve">и носит </w:t>
      </w:r>
      <w:r w:rsidRPr="00323A6F">
        <w:rPr>
          <w:rFonts w:ascii="Times New Roman" w:hAnsi="Times New Roman" w:cs="Times New Roman"/>
          <w:b/>
          <w:bCs/>
          <w:color w:val="000000"/>
          <w:sz w:val="24"/>
          <w:szCs w:val="24"/>
        </w:rPr>
        <w:t xml:space="preserve">компенсационный </w:t>
      </w:r>
      <w:r>
        <w:rPr>
          <w:rFonts w:ascii="Times New Roman" w:hAnsi="Times New Roman" w:cs="Times New Roman"/>
          <w:color w:val="000000"/>
          <w:sz w:val="24"/>
          <w:szCs w:val="24"/>
        </w:rPr>
        <w:t xml:space="preserve">характер. </w:t>
      </w:r>
      <w:r w:rsidRPr="00323A6F">
        <w:rPr>
          <w:rFonts w:ascii="Times New Roman" w:hAnsi="Times New Roman" w:cs="Times New Roman"/>
          <w:color w:val="000000"/>
          <w:sz w:val="24"/>
          <w:szCs w:val="24"/>
        </w:rPr>
        <w:t>Так, вред, причиненный работникам в рез</w:t>
      </w:r>
      <w:r>
        <w:rPr>
          <w:rFonts w:ascii="Times New Roman" w:hAnsi="Times New Roman" w:cs="Times New Roman"/>
          <w:color w:val="000000"/>
          <w:sz w:val="24"/>
          <w:szCs w:val="24"/>
        </w:rPr>
        <w:t xml:space="preserve">ультате несчастных случаев или </w:t>
      </w:r>
      <w:r w:rsidRPr="00323A6F">
        <w:rPr>
          <w:rFonts w:ascii="Times New Roman" w:hAnsi="Times New Roman" w:cs="Times New Roman"/>
          <w:color w:val="000000"/>
          <w:sz w:val="24"/>
          <w:szCs w:val="24"/>
        </w:rPr>
        <w:t>профессионального заболевания и не</w:t>
      </w:r>
      <w:r>
        <w:rPr>
          <w:rFonts w:ascii="Times New Roman" w:hAnsi="Times New Roman" w:cs="Times New Roman"/>
          <w:color w:val="000000"/>
          <w:sz w:val="24"/>
          <w:szCs w:val="24"/>
        </w:rPr>
        <w:t xml:space="preserve"> возмещенный в полном объеме по </w:t>
      </w:r>
      <w:r w:rsidRPr="00323A6F">
        <w:rPr>
          <w:rFonts w:ascii="Times New Roman" w:hAnsi="Times New Roman" w:cs="Times New Roman"/>
          <w:color w:val="000000"/>
          <w:sz w:val="24"/>
          <w:szCs w:val="24"/>
        </w:rPr>
        <w:t xml:space="preserve">социальному страхованию, влечет </w:t>
      </w:r>
      <w:r w:rsidRPr="00323A6F">
        <w:rPr>
          <w:rFonts w:ascii="Times New Roman" w:hAnsi="Times New Roman" w:cs="Times New Roman"/>
          <w:b/>
          <w:bCs/>
          <w:color w:val="000000"/>
          <w:sz w:val="24"/>
          <w:szCs w:val="24"/>
        </w:rPr>
        <w:t>ответственность работодателя по</w:t>
      </w:r>
      <w:r>
        <w:rPr>
          <w:rFonts w:ascii="Times New Roman" w:hAnsi="Times New Roman" w:cs="Times New Roman"/>
          <w:color w:val="000000"/>
          <w:sz w:val="24"/>
          <w:szCs w:val="24"/>
        </w:rPr>
        <w:t xml:space="preserve"> </w:t>
      </w:r>
      <w:r w:rsidRPr="00323A6F">
        <w:rPr>
          <w:rFonts w:ascii="Times New Roman" w:hAnsi="Times New Roman" w:cs="Times New Roman"/>
          <w:b/>
          <w:bCs/>
          <w:color w:val="000000"/>
          <w:sz w:val="24"/>
          <w:szCs w:val="24"/>
        </w:rPr>
        <w:t xml:space="preserve">нормам гражданского права </w:t>
      </w:r>
      <w:r w:rsidRPr="00323A6F">
        <w:rPr>
          <w:rFonts w:ascii="Times New Roman" w:hAnsi="Times New Roman" w:cs="Times New Roman"/>
          <w:color w:val="000000"/>
          <w:sz w:val="24"/>
          <w:szCs w:val="24"/>
        </w:rPr>
        <w:t>согласно стат</w:t>
      </w:r>
      <w:r>
        <w:rPr>
          <w:rFonts w:ascii="Times New Roman" w:hAnsi="Times New Roman" w:cs="Times New Roman"/>
          <w:color w:val="000000"/>
          <w:sz w:val="24"/>
          <w:szCs w:val="24"/>
        </w:rPr>
        <w:t xml:space="preserve">ье 184 Трудового кодекса. Кроме </w:t>
      </w:r>
      <w:r w:rsidRPr="00323A6F">
        <w:rPr>
          <w:rFonts w:ascii="Times New Roman" w:hAnsi="Times New Roman" w:cs="Times New Roman"/>
          <w:color w:val="000000"/>
          <w:sz w:val="24"/>
          <w:szCs w:val="24"/>
        </w:rPr>
        <w:t>того Статьи 1072, 1084 и 1085 Гражданско</w:t>
      </w:r>
      <w:r>
        <w:rPr>
          <w:rFonts w:ascii="Times New Roman" w:hAnsi="Times New Roman" w:cs="Times New Roman"/>
          <w:color w:val="000000"/>
          <w:sz w:val="24"/>
          <w:szCs w:val="24"/>
        </w:rPr>
        <w:t xml:space="preserve">го кодекса Российской Федерации </w:t>
      </w:r>
      <w:r w:rsidRPr="00323A6F">
        <w:rPr>
          <w:rFonts w:ascii="Times New Roman" w:hAnsi="Times New Roman" w:cs="Times New Roman"/>
          <w:color w:val="000000"/>
          <w:sz w:val="24"/>
          <w:szCs w:val="24"/>
        </w:rPr>
        <w:t xml:space="preserve">указывают на то, что </w:t>
      </w:r>
      <w:r w:rsidRPr="00323A6F">
        <w:rPr>
          <w:rFonts w:ascii="Times New Roman" w:hAnsi="Times New Roman" w:cs="Times New Roman"/>
          <w:b/>
          <w:bCs/>
          <w:color w:val="000000"/>
          <w:sz w:val="24"/>
          <w:szCs w:val="24"/>
        </w:rPr>
        <w:t xml:space="preserve">вред </w:t>
      </w:r>
      <w:r w:rsidRPr="00323A6F">
        <w:rPr>
          <w:rFonts w:ascii="Times New Roman" w:hAnsi="Times New Roman" w:cs="Times New Roman"/>
          <w:color w:val="000000"/>
          <w:sz w:val="24"/>
          <w:szCs w:val="24"/>
        </w:rPr>
        <w:t xml:space="preserve">подлежит возмещению в </w:t>
      </w:r>
      <w:r w:rsidRPr="00323A6F">
        <w:rPr>
          <w:rFonts w:ascii="Times New Roman" w:hAnsi="Times New Roman" w:cs="Times New Roman"/>
          <w:b/>
          <w:bCs/>
          <w:color w:val="000000"/>
          <w:sz w:val="24"/>
          <w:szCs w:val="24"/>
        </w:rPr>
        <w:t xml:space="preserve">полном </w:t>
      </w:r>
      <w:r>
        <w:rPr>
          <w:rFonts w:ascii="Times New Roman" w:hAnsi="Times New Roman" w:cs="Times New Roman"/>
          <w:color w:val="000000"/>
          <w:sz w:val="24"/>
          <w:szCs w:val="24"/>
        </w:rPr>
        <w:t xml:space="preserve">объеме, а не в </w:t>
      </w:r>
      <w:r w:rsidRPr="00323A6F">
        <w:rPr>
          <w:rFonts w:ascii="Times New Roman" w:hAnsi="Times New Roman" w:cs="Times New Roman"/>
          <w:color w:val="000000"/>
          <w:sz w:val="24"/>
          <w:szCs w:val="24"/>
        </w:rPr>
        <w:t>какой-либо части. Таким образом, в слу</w:t>
      </w:r>
      <w:r>
        <w:rPr>
          <w:rFonts w:ascii="Times New Roman" w:hAnsi="Times New Roman" w:cs="Times New Roman"/>
          <w:color w:val="000000"/>
          <w:sz w:val="24"/>
          <w:szCs w:val="24"/>
        </w:rPr>
        <w:t xml:space="preserve">чае, когда страховое возмещение </w:t>
      </w:r>
      <w:r w:rsidRPr="00323A6F">
        <w:rPr>
          <w:rFonts w:ascii="Times New Roman" w:hAnsi="Times New Roman" w:cs="Times New Roman"/>
          <w:color w:val="000000"/>
          <w:sz w:val="24"/>
          <w:szCs w:val="24"/>
        </w:rPr>
        <w:t xml:space="preserve">недостаточно для того, чтобы </w:t>
      </w:r>
      <w:r w:rsidRPr="00323A6F">
        <w:rPr>
          <w:rFonts w:ascii="Times New Roman" w:hAnsi="Times New Roman" w:cs="Times New Roman"/>
          <w:b/>
          <w:bCs/>
          <w:color w:val="000000"/>
          <w:sz w:val="24"/>
          <w:szCs w:val="24"/>
        </w:rPr>
        <w:t xml:space="preserve">полностью </w:t>
      </w:r>
      <w:r>
        <w:rPr>
          <w:rFonts w:ascii="Times New Roman" w:hAnsi="Times New Roman" w:cs="Times New Roman"/>
          <w:color w:val="000000"/>
          <w:sz w:val="24"/>
          <w:szCs w:val="24"/>
        </w:rPr>
        <w:t xml:space="preserve">возместить причиненный вред, </w:t>
      </w:r>
      <w:r w:rsidRPr="00323A6F">
        <w:rPr>
          <w:rFonts w:ascii="Times New Roman" w:hAnsi="Times New Roman" w:cs="Times New Roman"/>
          <w:color w:val="000000"/>
          <w:sz w:val="24"/>
          <w:szCs w:val="24"/>
        </w:rPr>
        <w:t xml:space="preserve">работодатель обязан </w:t>
      </w:r>
      <w:r w:rsidRPr="00323A6F">
        <w:rPr>
          <w:rFonts w:ascii="Times New Roman" w:hAnsi="Times New Roman" w:cs="Times New Roman"/>
          <w:b/>
          <w:bCs/>
          <w:color w:val="000000"/>
          <w:sz w:val="24"/>
          <w:szCs w:val="24"/>
        </w:rPr>
        <w:t xml:space="preserve">за свой счет возместить разницу </w:t>
      </w:r>
      <w:r>
        <w:rPr>
          <w:rFonts w:ascii="Times New Roman" w:hAnsi="Times New Roman" w:cs="Times New Roman"/>
          <w:color w:val="000000"/>
          <w:sz w:val="24"/>
          <w:szCs w:val="24"/>
        </w:rPr>
        <w:t>между страховым</w:t>
      </w:r>
      <w:r w:rsidRPr="00323A6F">
        <w:rPr>
          <w:rFonts w:ascii="Times New Roman" w:hAnsi="Times New Roman" w:cs="Times New Roman"/>
          <w:color w:val="000000"/>
          <w:sz w:val="24"/>
          <w:szCs w:val="24"/>
        </w:rPr>
        <w:t xml:space="preserve"> возмещением и фактическим размером ущерба</w:t>
      </w:r>
    </w:p>
    <w:p w:rsidR="008E6D12" w:rsidRPr="001D32A0" w:rsidRDefault="008E6D12" w:rsidP="001D32A0">
      <w:pPr>
        <w:pStyle w:val="a3"/>
        <w:spacing w:after="0" w:line="240" w:lineRule="auto"/>
        <w:ind w:left="0"/>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14:anchorId="7B74FFBC" wp14:editId="5283C648">
            <wp:extent cx="5940425" cy="4348862"/>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0425" cy="4348862"/>
                    </a:xfrm>
                    <a:prstGeom prst="rect">
                      <a:avLst/>
                    </a:prstGeom>
                    <a:noFill/>
                    <a:ln>
                      <a:noFill/>
                    </a:ln>
                  </pic:spPr>
                </pic:pic>
              </a:graphicData>
            </a:graphic>
          </wp:inline>
        </w:drawing>
      </w:r>
    </w:p>
    <w:p w:rsidR="009A7CE4" w:rsidRDefault="009A7CE4" w:rsidP="009A7CE4">
      <w:pPr>
        <w:spacing w:after="0" w:line="240" w:lineRule="auto"/>
        <w:ind w:firstLine="708"/>
        <w:contextualSpacing/>
        <w:jc w:val="both"/>
        <w:rPr>
          <w:rFonts w:ascii="Times New Roman" w:eastAsia="Times New Roman" w:hAnsi="Times New Roman" w:cs="Times New Roman"/>
          <w:color w:val="000000"/>
          <w:sz w:val="24"/>
          <w:szCs w:val="24"/>
          <w:lang w:eastAsia="ru-RU"/>
        </w:rPr>
      </w:pPr>
    </w:p>
    <w:p w:rsidR="00343C48" w:rsidRDefault="00343C48" w:rsidP="009A7CE4">
      <w:pPr>
        <w:spacing w:after="0" w:line="240" w:lineRule="auto"/>
        <w:ind w:firstLine="708"/>
        <w:contextualSpacing/>
        <w:jc w:val="both"/>
        <w:rPr>
          <w:rFonts w:ascii="Times New Roman" w:hAnsi="Times New Roman" w:cs="Times New Roman"/>
          <w:b/>
          <w:bCs/>
          <w:color w:val="000000"/>
          <w:sz w:val="24"/>
          <w:szCs w:val="24"/>
        </w:rPr>
      </w:pPr>
      <w:r w:rsidRPr="00343C48">
        <w:rPr>
          <w:rFonts w:ascii="Times New Roman" w:hAnsi="Times New Roman" w:cs="Times New Roman"/>
          <w:b/>
          <w:bCs/>
          <w:color w:val="000000"/>
          <w:sz w:val="24"/>
          <w:szCs w:val="24"/>
        </w:rPr>
        <w:t>Раздел 2. Государственное регулирование ОТ. Управление ОТ в организации.</w:t>
      </w:r>
    </w:p>
    <w:p w:rsidR="00343C48" w:rsidRPr="00343C48" w:rsidRDefault="00343C48" w:rsidP="009A7CE4">
      <w:pPr>
        <w:spacing w:after="0" w:line="240" w:lineRule="auto"/>
        <w:ind w:firstLine="708"/>
        <w:contextualSpacing/>
        <w:jc w:val="both"/>
        <w:rPr>
          <w:rFonts w:ascii="Times New Roman" w:eastAsia="Times New Roman" w:hAnsi="Times New Roman" w:cs="Times New Roman"/>
          <w:color w:val="000000"/>
          <w:sz w:val="24"/>
          <w:szCs w:val="24"/>
          <w:lang w:eastAsia="ru-RU"/>
        </w:rPr>
      </w:pPr>
    </w:p>
    <w:p w:rsidR="009A7CE4" w:rsidRDefault="009A7CE4" w:rsidP="001D32A0">
      <w:pPr>
        <w:spacing w:after="0" w:line="240" w:lineRule="auto"/>
        <w:contextualSpacing/>
        <w:jc w:val="center"/>
        <w:rPr>
          <w:rFonts w:ascii="Times New Roman" w:eastAsia="Times New Roman" w:hAnsi="Times New Roman" w:cs="Times New Roman"/>
          <w:b/>
          <w:bCs/>
          <w:color w:val="000000"/>
          <w:sz w:val="24"/>
          <w:szCs w:val="24"/>
          <w:lang w:eastAsia="ru-RU"/>
        </w:rPr>
      </w:pPr>
      <w:r w:rsidRPr="009A7CE4">
        <w:rPr>
          <w:rFonts w:ascii="Times New Roman" w:eastAsia="Times New Roman" w:hAnsi="Times New Roman" w:cs="Times New Roman"/>
          <w:b/>
          <w:bCs/>
          <w:color w:val="000000"/>
          <w:sz w:val="24"/>
          <w:szCs w:val="24"/>
          <w:lang w:eastAsia="ru-RU"/>
        </w:rPr>
        <w:t>Государственный контроль и надзор в области ОТ.</w:t>
      </w:r>
    </w:p>
    <w:p w:rsidR="009A7CE4" w:rsidRPr="009A7CE4" w:rsidRDefault="009A7CE4" w:rsidP="009A7CE4">
      <w:pPr>
        <w:spacing w:after="0" w:line="240" w:lineRule="auto"/>
        <w:contextualSpacing/>
        <w:jc w:val="both"/>
        <w:rPr>
          <w:rFonts w:ascii="Times New Roman" w:eastAsia="Times New Roman" w:hAnsi="Times New Roman" w:cs="Times New Roman"/>
          <w:color w:val="000000"/>
          <w:sz w:val="24"/>
          <w:szCs w:val="24"/>
          <w:lang w:eastAsia="ru-RU"/>
        </w:rPr>
      </w:pPr>
    </w:p>
    <w:p w:rsidR="009A7CE4" w:rsidRDefault="009A7CE4" w:rsidP="00F06923">
      <w:pPr>
        <w:numPr>
          <w:ilvl w:val="0"/>
          <w:numId w:val="13"/>
        </w:numPr>
        <w:spacing w:after="0" w:line="240" w:lineRule="auto"/>
        <w:contextualSpacing/>
        <w:jc w:val="both"/>
        <w:rPr>
          <w:rFonts w:ascii="Times New Roman" w:eastAsia="Times New Roman" w:hAnsi="Times New Roman" w:cs="Times New Roman"/>
          <w:color w:val="000000"/>
          <w:sz w:val="24"/>
          <w:szCs w:val="24"/>
          <w:lang w:eastAsia="ru-RU"/>
        </w:rPr>
      </w:pPr>
      <w:r w:rsidRPr="009A7CE4">
        <w:rPr>
          <w:rFonts w:ascii="Times New Roman" w:eastAsia="Times New Roman" w:hAnsi="Times New Roman" w:cs="Times New Roman"/>
          <w:color w:val="000000"/>
          <w:sz w:val="24"/>
          <w:szCs w:val="24"/>
          <w:lang w:eastAsia="ru-RU"/>
        </w:rPr>
        <w:t>В основе государственного надзора и общественного контроля за охраной труда лежит законодательная база: «Конституция РФ», закон «Об основах охраны труда в РФ», «ТК РФ», а также ряд указов Президента РФ, постановления Правительства РФ и др.</w:t>
      </w:r>
    </w:p>
    <w:p w:rsidR="009A7CE4" w:rsidRDefault="009A7CE4" w:rsidP="009A7CE4">
      <w:pPr>
        <w:spacing w:after="0" w:line="240" w:lineRule="auto"/>
        <w:ind w:left="720"/>
        <w:contextualSpacing/>
        <w:jc w:val="both"/>
        <w:rPr>
          <w:rFonts w:ascii="Times New Roman" w:eastAsia="Times New Roman" w:hAnsi="Times New Roman" w:cs="Times New Roman"/>
          <w:color w:val="000000"/>
          <w:sz w:val="24"/>
          <w:szCs w:val="24"/>
          <w:lang w:eastAsia="ru-RU"/>
        </w:rPr>
      </w:pPr>
      <w:r w:rsidRPr="009A7CE4">
        <w:rPr>
          <w:rFonts w:ascii="Times New Roman" w:eastAsia="Times New Roman" w:hAnsi="Times New Roman" w:cs="Times New Roman"/>
          <w:color w:val="000000"/>
          <w:sz w:val="24"/>
          <w:szCs w:val="24"/>
          <w:lang w:eastAsia="ru-RU"/>
        </w:rPr>
        <w:br/>
        <w:t>Общий надзор за исполнением законов о труде и охране труда в РФ осуществляет генпрокуратура. Инспекция по труду, Роспотребнадзор, Госэнергонадзор, Росприроднадзор, Госпожнадзор осуществляют надзор за исполнением законов в соответствующих направлениях.</w:t>
      </w:r>
    </w:p>
    <w:p w:rsidR="009A7CE4" w:rsidRDefault="009A7CE4" w:rsidP="009A7CE4">
      <w:pPr>
        <w:spacing w:after="0" w:line="240" w:lineRule="auto"/>
        <w:ind w:left="720"/>
        <w:contextualSpacing/>
        <w:jc w:val="both"/>
        <w:rPr>
          <w:rFonts w:ascii="Times New Roman" w:eastAsia="Times New Roman" w:hAnsi="Times New Roman" w:cs="Times New Roman"/>
          <w:color w:val="000000"/>
          <w:sz w:val="24"/>
          <w:szCs w:val="24"/>
          <w:lang w:eastAsia="ru-RU"/>
        </w:rPr>
      </w:pPr>
      <w:r w:rsidRPr="009A7CE4">
        <w:rPr>
          <w:rFonts w:ascii="Times New Roman" w:eastAsia="Times New Roman" w:hAnsi="Times New Roman" w:cs="Times New Roman"/>
          <w:color w:val="000000"/>
          <w:sz w:val="24"/>
          <w:szCs w:val="24"/>
          <w:lang w:eastAsia="ru-RU"/>
        </w:rPr>
        <w:br/>
        <w:t>Государственные инспекторы по охране труда, инспекторы Ростехнадзора имеют право:</w:t>
      </w:r>
    </w:p>
    <w:p w:rsidR="009A7CE4" w:rsidRPr="009A7CE4" w:rsidRDefault="009A7CE4" w:rsidP="009A7CE4">
      <w:pPr>
        <w:spacing w:after="0" w:line="240" w:lineRule="auto"/>
        <w:ind w:left="720"/>
        <w:contextualSpacing/>
        <w:jc w:val="both"/>
        <w:rPr>
          <w:rFonts w:ascii="Times New Roman" w:eastAsia="Times New Roman" w:hAnsi="Times New Roman" w:cs="Times New Roman"/>
          <w:color w:val="000000"/>
          <w:sz w:val="24"/>
          <w:szCs w:val="24"/>
          <w:lang w:eastAsia="ru-RU"/>
        </w:rPr>
      </w:pPr>
    </w:p>
    <w:p w:rsidR="009A7CE4" w:rsidRPr="009A7CE4" w:rsidRDefault="009A7CE4" w:rsidP="00F06923">
      <w:pPr>
        <w:numPr>
          <w:ilvl w:val="0"/>
          <w:numId w:val="14"/>
        </w:numPr>
        <w:spacing w:after="0" w:line="240" w:lineRule="auto"/>
        <w:contextualSpacing/>
        <w:jc w:val="both"/>
        <w:rPr>
          <w:rFonts w:ascii="Times New Roman" w:eastAsia="Times New Roman" w:hAnsi="Times New Roman" w:cs="Times New Roman"/>
          <w:color w:val="000000"/>
          <w:sz w:val="24"/>
          <w:szCs w:val="24"/>
          <w:lang w:eastAsia="ru-RU"/>
        </w:rPr>
      </w:pPr>
      <w:r w:rsidRPr="009A7CE4">
        <w:rPr>
          <w:rFonts w:ascii="Times New Roman" w:eastAsia="Times New Roman" w:hAnsi="Times New Roman" w:cs="Times New Roman"/>
          <w:color w:val="000000"/>
          <w:sz w:val="24"/>
          <w:szCs w:val="24"/>
          <w:lang w:eastAsia="ru-RU"/>
        </w:rPr>
        <w:t>беспрепятственно посещать любые предприятия, проводить расследования несчастных случаев на предприятиях;</w:t>
      </w:r>
    </w:p>
    <w:p w:rsidR="009A7CE4" w:rsidRPr="009A7CE4" w:rsidRDefault="009A7CE4" w:rsidP="00F06923">
      <w:pPr>
        <w:numPr>
          <w:ilvl w:val="0"/>
          <w:numId w:val="14"/>
        </w:numPr>
        <w:spacing w:after="0" w:line="240" w:lineRule="auto"/>
        <w:contextualSpacing/>
        <w:jc w:val="both"/>
        <w:rPr>
          <w:rFonts w:ascii="Times New Roman" w:eastAsia="Times New Roman" w:hAnsi="Times New Roman" w:cs="Times New Roman"/>
          <w:color w:val="000000"/>
          <w:sz w:val="24"/>
          <w:szCs w:val="24"/>
          <w:lang w:eastAsia="ru-RU"/>
        </w:rPr>
      </w:pPr>
      <w:r w:rsidRPr="009A7CE4">
        <w:rPr>
          <w:rFonts w:ascii="Times New Roman" w:eastAsia="Times New Roman" w:hAnsi="Times New Roman" w:cs="Times New Roman"/>
          <w:color w:val="000000"/>
          <w:sz w:val="24"/>
          <w:szCs w:val="24"/>
          <w:lang w:eastAsia="ru-RU"/>
        </w:rPr>
        <w:t>получать информацию, приостанавливать работу;</w:t>
      </w:r>
    </w:p>
    <w:p w:rsidR="009A7CE4" w:rsidRDefault="009A7CE4" w:rsidP="00F06923">
      <w:pPr>
        <w:numPr>
          <w:ilvl w:val="0"/>
          <w:numId w:val="14"/>
        </w:numPr>
        <w:spacing w:after="0" w:line="240" w:lineRule="auto"/>
        <w:contextualSpacing/>
        <w:jc w:val="both"/>
        <w:rPr>
          <w:rFonts w:ascii="Times New Roman" w:eastAsia="Times New Roman" w:hAnsi="Times New Roman" w:cs="Times New Roman"/>
          <w:color w:val="000000"/>
          <w:sz w:val="24"/>
          <w:szCs w:val="24"/>
          <w:lang w:eastAsia="ru-RU"/>
        </w:rPr>
      </w:pPr>
      <w:r w:rsidRPr="009A7CE4">
        <w:rPr>
          <w:rFonts w:ascii="Times New Roman" w:eastAsia="Times New Roman" w:hAnsi="Times New Roman" w:cs="Times New Roman"/>
          <w:color w:val="000000"/>
          <w:sz w:val="24"/>
          <w:szCs w:val="24"/>
          <w:lang w:eastAsia="ru-RU"/>
        </w:rPr>
        <w:t>выдавать должностным лицам предприятий обязательные для исполнения предписания и налагать штрафы на должностных лиц, виновных в нарушении законодательных и иных нормативных актов по охране труда.</w:t>
      </w:r>
    </w:p>
    <w:p w:rsidR="009A7CE4" w:rsidRPr="009A7CE4" w:rsidRDefault="009A7CE4" w:rsidP="009A7CE4">
      <w:pPr>
        <w:spacing w:after="0" w:line="240" w:lineRule="auto"/>
        <w:ind w:left="720"/>
        <w:contextualSpacing/>
        <w:jc w:val="both"/>
        <w:rPr>
          <w:rFonts w:ascii="Times New Roman" w:eastAsia="Times New Roman" w:hAnsi="Times New Roman" w:cs="Times New Roman"/>
          <w:color w:val="000000"/>
          <w:sz w:val="24"/>
          <w:szCs w:val="24"/>
          <w:lang w:eastAsia="ru-RU"/>
        </w:rPr>
      </w:pPr>
      <w:r w:rsidRPr="009A7CE4">
        <w:rPr>
          <w:rFonts w:ascii="Times New Roman" w:eastAsia="Times New Roman" w:hAnsi="Times New Roman" w:cs="Times New Roman"/>
          <w:color w:val="000000"/>
          <w:sz w:val="24"/>
          <w:szCs w:val="24"/>
          <w:lang w:eastAsia="ru-RU"/>
        </w:rPr>
        <w:br/>
        <w:t>Общественный контроль осуществляют профсоюзы, которые имеют право:</w:t>
      </w:r>
    </w:p>
    <w:p w:rsidR="009A7CE4" w:rsidRPr="009A7CE4" w:rsidRDefault="009A7CE4" w:rsidP="00F06923">
      <w:pPr>
        <w:numPr>
          <w:ilvl w:val="0"/>
          <w:numId w:val="15"/>
        </w:numPr>
        <w:spacing w:after="0" w:line="240" w:lineRule="auto"/>
        <w:contextualSpacing/>
        <w:jc w:val="both"/>
        <w:rPr>
          <w:rFonts w:ascii="Times New Roman" w:eastAsia="Times New Roman" w:hAnsi="Times New Roman" w:cs="Times New Roman"/>
          <w:color w:val="000000"/>
          <w:sz w:val="24"/>
          <w:szCs w:val="24"/>
          <w:lang w:eastAsia="ru-RU"/>
        </w:rPr>
      </w:pPr>
      <w:r w:rsidRPr="009A7CE4">
        <w:rPr>
          <w:rFonts w:ascii="Times New Roman" w:eastAsia="Times New Roman" w:hAnsi="Times New Roman" w:cs="Times New Roman"/>
          <w:color w:val="000000"/>
          <w:sz w:val="24"/>
          <w:szCs w:val="24"/>
          <w:lang w:eastAsia="ru-RU"/>
        </w:rPr>
        <w:t>контролировать выполнение работодателем законодательства по охране труда;</w:t>
      </w:r>
    </w:p>
    <w:p w:rsidR="009A7CE4" w:rsidRPr="009A7CE4" w:rsidRDefault="009A7CE4" w:rsidP="00F06923">
      <w:pPr>
        <w:numPr>
          <w:ilvl w:val="0"/>
          <w:numId w:val="15"/>
        </w:numPr>
        <w:spacing w:after="0" w:line="240" w:lineRule="auto"/>
        <w:contextualSpacing/>
        <w:jc w:val="both"/>
        <w:rPr>
          <w:rFonts w:ascii="Times New Roman" w:eastAsia="Times New Roman" w:hAnsi="Times New Roman" w:cs="Times New Roman"/>
          <w:color w:val="000000"/>
          <w:sz w:val="24"/>
          <w:szCs w:val="24"/>
          <w:lang w:eastAsia="ru-RU"/>
        </w:rPr>
      </w:pPr>
      <w:r w:rsidRPr="009A7CE4">
        <w:rPr>
          <w:rFonts w:ascii="Times New Roman" w:eastAsia="Times New Roman" w:hAnsi="Times New Roman" w:cs="Times New Roman"/>
          <w:color w:val="000000"/>
          <w:sz w:val="24"/>
          <w:szCs w:val="24"/>
          <w:lang w:eastAsia="ru-RU"/>
        </w:rPr>
        <w:t>проводить независимую экспертизу условий труда и обеспечения безопасности работников предприятия;</w:t>
      </w:r>
    </w:p>
    <w:p w:rsidR="009A7CE4" w:rsidRPr="009A7CE4" w:rsidRDefault="009A7CE4" w:rsidP="00F06923">
      <w:pPr>
        <w:numPr>
          <w:ilvl w:val="0"/>
          <w:numId w:val="15"/>
        </w:numPr>
        <w:spacing w:after="0" w:line="240" w:lineRule="auto"/>
        <w:contextualSpacing/>
        <w:jc w:val="both"/>
        <w:rPr>
          <w:rFonts w:ascii="Times New Roman" w:eastAsia="Times New Roman" w:hAnsi="Times New Roman" w:cs="Times New Roman"/>
          <w:color w:val="000000"/>
          <w:sz w:val="24"/>
          <w:szCs w:val="24"/>
          <w:lang w:eastAsia="ru-RU"/>
        </w:rPr>
      </w:pPr>
      <w:r w:rsidRPr="009A7CE4">
        <w:rPr>
          <w:rFonts w:ascii="Times New Roman" w:eastAsia="Times New Roman" w:hAnsi="Times New Roman" w:cs="Times New Roman"/>
          <w:color w:val="000000"/>
          <w:sz w:val="24"/>
          <w:szCs w:val="24"/>
          <w:lang w:eastAsia="ru-RU"/>
        </w:rPr>
        <w:t>принимать участие в расследовании несчастных случаев на производстве, а также осуществлять самостоятельное их расследование, получать информацию о состоянии условий и охраны труда на предприятии;</w:t>
      </w:r>
    </w:p>
    <w:p w:rsidR="009A7CE4" w:rsidRPr="009A7CE4" w:rsidRDefault="009A7CE4" w:rsidP="00F06923">
      <w:pPr>
        <w:numPr>
          <w:ilvl w:val="0"/>
          <w:numId w:val="15"/>
        </w:numPr>
        <w:spacing w:after="0" w:line="240" w:lineRule="auto"/>
        <w:contextualSpacing/>
        <w:jc w:val="both"/>
        <w:rPr>
          <w:rFonts w:ascii="Times New Roman" w:eastAsia="Times New Roman" w:hAnsi="Times New Roman" w:cs="Times New Roman"/>
          <w:color w:val="000000"/>
          <w:sz w:val="24"/>
          <w:szCs w:val="24"/>
          <w:lang w:eastAsia="ru-RU"/>
        </w:rPr>
      </w:pPr>
      <w:r w:rsidRPr="009A7CE4">
        <w:rPr>
          <w:rFonts w:ascii="Times New Roman" w:eastAsia="Times New Roman" w:hAnsi="Times New Roman" w:cs="Times New Roman"/>
          <w:color w:val="000000"/>
          <w:sz w:val="24"/>
          <w:szCs w:val="24"/>
          <w:lang w:eastAsia="ru-RU"/>
        </w:rPr>
        <w:t>предъявлять требования о приостановке работ при угрозе жизни и здоровью работников, выдавать работодателю обязательные к рассмотрению представления по устранению выявленных нарушений законодательства об охране труда;</w:t>
      </w:r>
    </w:p>
    <w:p w:rsidR="009A7CE4" w:rsidRPr="009A7CE4" w:rsidRDefault="009A7CE4" w:rsidP="00F06923">
      <w:pPr>
        <w:numPr>
          <w:ilvl w:val="0"/>
          <w:numId w:val="15"/>
        </w:numPr>
        <w:spacing w:after="0" w:line="240" w:lineRule="auto"/>
        <w:contextualSpacing/>
        <w:jc w:val="both"/>
        <w:rPr>
          <w:rFonts w:ascii="Times New Roman" w:eastAsia="Times New Roman" w:hAnsi="Times New Roman" w:cs="Times New Roman"/>
          <w:color w:val="000000"/>
          <w:sz w:val="24"/>
          <w:szCs w:val="24"/>
          <w:lang w:eastAsia="ru-RU"/>
        </w:rPr>
      </w:pPr>
      <w:r w:rsidRPr="009A7CE4">
        <w:rPr>
          <w:rFonts w:ascii="Times New Roman" w:eastAsia="Times New Roman" w:hAnsi="Times New Roman" w:cs="Times New Roman"/>
          <w:color w:val="000000"/>
          <w:sz w:val="24"/>
          <w:szCs w:val="24"/>
          <w:lang w:eastAsia="ru-RU"/>
        </w:rPr>
        <w:t>контролировать выполнение коллективного договора в пунктах, где отражены вопросы условий труда и охраны труда, принимать участие при разработке нормативных актов по охране труда;</w:t>
      </w:r>
    </w:p>
    <w:p w:rsidR="009A7CE4" w:rsidRPr="009A7CE4" w:rsidRDefault="009A7CE4" w:rsidP="00F06923">
      <w:pPr>
        <w:numPr>
          <w:ilvl w:val="0"/>
          <w:numId w:val="15"/>
        </w:numPr>
        <w:spacing w:after="0" w:line="240" w:lineRule="auto"/>
        <w:contextualSpacing/>
        <w:jc w:val="both"/>
        <w:rPr>
          <w:rFonts w:ascii="Times New Roman" w:eastAsia="Times New Roman" w:hAnsi="Times New Roman" w:cs="Times New Roman"/>
          <w:color w:val="000000"/>
          <w:sz w:val="24"/>
          <w:szCs w:val="24"/>
          <w:lang w:eastAsia="ru-RU"/>
        </w:rPr>
      </w:pPr>
      <w:r w:rsidRPr="009A7CE4">
        <w:rPr>
          <w:rFonts w:ascii="Times New Roman" w:eastAsia="Times New Roman" w:hAnsi="Times New Roman" w:cs="Times New Roman"/>
          <w:color w:val="000000"/>
          <w:sz w:val="24"/>
          <w:szCs w:val="24"/>
          <w:lang w:eastAsia="ru-RU"/>
        </w:rPr>
        <w:t>обращаться в соответствующие органы о привлечении к ответственности должностных лиц, виновных в нарушениях требований по охране труда, принимать участие в рассмотрении трудовых споров по охране труда.</w:t>
      </w:r>
    </w:p>
    <w:p w:rsidR="001258DD" w:rsidRPr="009A7CE4" w:rsidRDefault="001258DD" w:rsidP="009A7CE4">
      <w:pPr>
        <w:pStyle w:val="a3"/>
        <w:spacing w:after="0" w:line="240" w:lineRule="auto"/>
        <w:jc w:val="both"/>
        <w:rPr>
          <w:rFonts w:ascii="Times New Roman" w:hAnsi="Times New Roman" w:cs="Times New Roman"/>
          <w:sz w:val="24"/>
          <w:szCs w:val="24"/>
        </w:rPr>
      </w:pPr>
    </w:p>
    <w:p w:rsidR="00115B46" w:rsidRPr="00F20875" w:rsidRDefault="00115B46" w:rsidP="00F20875">
      <w:pPr>
        <w:spacing w:after="0"/>
        <w:contextualSpacing/>
        <w:jc w:val="both"/>
        <w:rPr>
          <w:rFonts w:ascii="Times New Roman" w:hAnsi="Times New Roman" w:cs="Times New Roman"/>
          <w:sz w:val="24"/>
          <w:szCs w:val="24"/>
        </w:rPr>
      </w:pPr>
    </w:p>
    <w:p w:rsidR="00115B46" w:rsidRPr="00F20875" w:rsidRDefault="009A7CE4" w:rsidP="00F20875">
      <w:pPr>
        <w:spacing w:after="0"/>
        <w:contextualSpacing/>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0C27457D" wp14:editId="59A1923E">
            <wp:extent cx="5937250" cy="4051300"/>
            <wp:effectExtent l="0" t="0" r="6350" b="635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0425" cy="4053466"/>
                    </a:xfrm>
                    <a:prstGeom prst="rect">
                      <a:avLst/>
                    </a:prstGeom>
                    <a:noFill/>
                    <a:ln>
                      <a:noFill/>
                    </a:ln>
                  </pic:spPr>
                </pic:pic>
              </a:graphicData>
            </a:graphic>
          </wp:inline>
        </w:drawing>
      </w:r>
    </w:p>
    <w:p w:rsidR="00115B46" w:rsidRDefault="00115B46" w:rsidP="00F20875">
      <w:pPr>
        <w:spacing w:after="0"/>
        <w:contextualSpacing/>
        <w:jc w:val="both"/>
        <w:rPr>
          <w:rFonts w:ascii="Times New Roman" w:hAnsi="Times New Roman" w:cs="Times New Roman"/>
          <w:b/>
          <w:sz w:val="24"/>
          <w:szCs w:val="24"/>
        </w:rPr>
      </w:pPr>
    </w:p>
    <w:p w:rsidR="009A7CE4" w:rsidRPr="009A7CE4" w:rsidRDefault="009A7CE4" w:rsidP="00DD3F7C">
      <w:pPr>
        <w:spacing w:after="0" w:line="240" w:lineRule="auto"/>
        <w:ind w:firstLine="708"/>
        <w:contextualSpacing/>
        <w:jc w:val="both"/>
        <w:rPr>
          <w:rFonts w:ascii="Times New Roman" w:eastAsia="Times New Roman" w:hAnsi="Times New Roman" w:cs="Times New Roman"/>
          <w:color w:val="000000"/>
          <w:sz w:val="24"/>
          <w:szCs w:val="24"/>
          <w:lang w:eastAsia="ru-RU"/>
        </w:rPr>
      </w:pPr>
      <w:r w:rsidRPr="009A7CE4">
        <w:rPr>
          <w:rFonts w:ascii="Times New Roman" w:eastAsia="Times New Roman" w:hAnsi="Times New Roman" w:cs="Times New Roman"/>
          <w:b/>
          <w:bCs/>
          <w:color w:val="000000"/>
          <w:sz w:val="24"/>
          <w:szCs w:val="24"/>
          <w:lang w:eastAsia="ru-RU"/>
        </w:rPr>
        <w:t>Затраты в области охраны труда – </w:t>
      </w:r>
      <w:r w:rsidRPr="009A7CE4">
        <w:rPr>
          <w:rFonts w:ascii="Times New Roman" w:eastAsia="Times New Roman" w:hAnsi="Times New Roman" w:cs="Times New Roman"/>
          <w:color w:val="000000"/>
          <w:sz w:val="24"/>
          <w:szCs w:val="24"/>
          <w:lang w:eastAsia="ru-RU"/>
        </w:rPr>
        <w:t>расходы, производимые с целью защиты здоровья и жизни работников в процессе трудовой деятельности.</w:t>
      </w:r>
    </w:p>
    <w:p w:rsidR="009A7CE4" w:rsidRPr="009A7CE4" w:rsidRDefault="009A7CE4" w:rsidP="009A7CE4">
      <w:pPr>
        <w:spacing w:after="0" w:line="240" w:lineRule="auto"/>
        <w:contextualSpacing/>
        <w:jc w:val="both"/>
        <w:rPr>
          <w:rFonts w:ascii="Times New Roman" w:eastAsia="Times New Roman" w:hAnsi="Times New Roman" w:cs="Times New Roman"/>
          <w:color w:val="000000"/>
          <w:sz w:val="24"/>
          <w:szCs w:val="24"/>
          <w:lang w:eastAsia="ru-RU"/>
        </w:rPr>
      </w:pPr>
      <w:r w:rsidRPr="009A7CE4">
        <w:rPr>
          <w:rFonts w:ascii="Times New Roman" w:eastAsia="Times New Roman" w:hAnsi="Times New Roman" w:cs="Times New Roman"/>
          <w:color w:val="000000"/>
          <w:sz w:val="24"/>
          <w:szCs w:val="24"/>
          <w:lang w:eastAsia="ru-RU"/>
        </w:rPr>
        <w:t>Виды затрат:</w:t>
      </w:r>
    </w:p>
    <w:p w:rsidR="009A7CE4" w:rsidRPr="009A7CE4" w:rsidRDefault="009A7CE4" w:rsidP="009A7CE4">
      <w:pPr>
        <w:spacing w:after="0" w:line="240" w:lineRule="auto"/>
        <w:contextualSpacing/>
        <w:jc w:val="both"/>
        <w:rPr>
          <w:rFonts w:ascii="Times New Roman" w:eastAsia="Times New Roman" w:hAnsi="Times New Roman" w:cs="Times New Roman"/>
          <w:color w:val="000000"/>
          <w:sz w:val="24"/>
          <w:szCs w:val="24"/>
          <w:lang w:eastAsia="ru-RU"/>
        </w:rPr>
      </w:pPr>
      <w:r w:rsidRPr="009A7CE4">
        <w:rPr>
          <w:rFonts w:ascii="Times New Roman" w:eastAsia="Times New Roman" w:hAnsi="Times New Roman" w:cs="Times New Roman"/>
          <w:color w:val="000000"/>
          <w:sz w:val="24"/>
          <w:szCs w:val="24"/>
          <w:lang w:eastAsia="ru-RU"/>
        </w:rPr>
        <w:t>- затраты на мероприятия по улучшению условий и охраны труда;</w:t>
      </w:r>
    </w:p>
    <w:p w:rsidR="009A7CE4" w:rsidRPr="009A7CE4" w:rsidRDefault="009A7CE4" w:rsidP="009A7CE4">
      <w:pPr>
        <w:spacing w:after="0" w:line="240" w:lineRule="auto"/>
        <w:contextualSpacing/>
        <w:jc w:val="both"/>
        <w:rPr>
          <w:rFonts w:ascii="Times New Roman" w:eastAsia="Times New Roman" w:hAnsi="Times New Roman" w:cs="Times New Roman"/>
          <w:color w:val="000000"/>
          <w:sz w:val="24"/>
          <w:szCs w:val="24"/>
          <w:lang w:eastAsia="ru-RU"/>
        </w:rPr>
      </w:pPr>
      <w:r w:rsidRPr="009A7CE4">
        <w:rPr>
          <w:rFonts w:ascii="Times New Roman" w:eastAsia="Times New Roman" w:hAnsi="Times New Roman" w:cs="Times New Roman"/>
          <w:color w:val="000000"/>
          <w:sz w:val="24"/>
          <w:szCs w:val="24"/>
          <w:lang w:eastAsia="ru-RU"/>
        </w:rPr>
        <w:t>- затраты на выплату компенсаций за работу во вредных и опасных условиях труда;</w:t>
      </w:r>
    </w:p>
    <w:p w:rsidR="009A7CE4" w:rsidRPr="009A7CE4" w:rsidRDefault="009A7CE4" w:rsidP="009A7CE4">
      <w:pPr>
        <w:spacing w:after="0" w:line="240" w:lineRule="auto"/>
        <w:contextualSpacing/>
        <w:jc w:val="both"/>
        <w:rPr>
          <w:rFonts w:ascii="Times New Roman" w:eastAsia="Times New Roman" w:hAnsi="Times New Roman" w:cs="Times New Roman"/>
          <w:color w:val="000000"/>
          <w:sz w:val="24"/>
          <w:szCs w:val="24"/>
          <w:lang w:eastAsia="ru-RU"/>
        </w:rPr>
      </w:pPr>
      <w:r w:rsidRPr="009A7CE4">
        <w:rPr>
          <w:rFonts w:ascii="Times New Roman" w:eastAsia="Times New Roman" w:hAnsi="Times New Roman" w:cs="Times New Roman"/>
          <w:color w:val="000000"/>
          <w:sz w:val="24"/>
          <w:szCs w:val="24"/>
          <w:lang w:eastAsia="ru-RU"/>
        </w:rPr>
        <w:t>- затраты на страховые взносы по обязательному страхованию от несчастных случаев на производстве и профессиональных заболеваний.</w:t>
      </w:r>
    </w:p>
    <w:p w:rsidR="009A7CE4" w:rsidRDefault="009A7CE4" w:rsidP="009A7CE4">
      <w:pPr>
        <w:spacing w:after="0" w:line="240" w:lineRule="auto"/>
        <w:contextualSpacing/>
        <w:jc w:val="both"/>
        <w:rPr>
          <w:rFonts w:ascii="Times New Roman" w:eastAsia="Times New Roman" w:hAnsi="Times New Roman" w:cs="Times New Roman"/>
          <w:b/>
          <w:bCs/>
          <w:color w:val="000000"/>
          <w:sz w:val="24"/>
          <w:szCs w:val="24"/>
          <w:lang w:eastAsia="ru-RU"/>
        </w:rPr>
      </w:pPr>
    </w:p>
    <w:p w:rsidR="009A7CE4" w:rsidRPr="009A7CE4" w:rsidRDefault="009A7CE4" w:rsidP="00DD3F7C">
      <w:pPr>
        <w:spacing w:after="0" w:line="240" w:lineRule="auto"/>
        <w:ind w:firstLine="708"/>
        <w:contextualSpacing/>
        <w:jc w:val="both"/>
        <w:rPr>
          <w:rFonts w:ascii="Times New Roman" w:eastAsia="Times New Roman" w:hAnsi="Times New Roman" w:cs="Times New Roman"/>
          <w:color w:val="000000"/>
          <w:sz w:val="24"/>
          <w:szCs w:val="24"/>
          <w:lang w:eastAsia="ru-RU"/>
        </w:rPr>
      </w:pPr>
      <w:r w:rsidRPr="009A7CE4">
        <w:rPr>
          <w:rFonts w:ascii="Times New Roman" w:eastAsia="Times New Roman" w:hAnsi="Times New Roman" w:cs="Times New Roman"/>
          <w:b/>
          <w:bCs/>
          <w:color w:val="000000"/>
          <w:sz w:val="24"/>
          <w:szCs w:val="24"/>
          <w:lang w:eastAsia="ru-RU"/>
        </w:rPr>
        <w:t>Финансирование охраны труда</w:t>
      </w:r>
      <w:r w:rsidRPr="009A7CE4">
        <w:rPr>
          <w:rFonts w:ascii="Times New Roman" w:eastAsia="Times New Roman" w:hAnsi="Times New Roman" w:cs="Times New Roman"/>
          <w:color w:val="000000"/>
          <w:sz w:val="24"/>
          <w:szCs w:val="24"/>
          <w:lang w:eastAsia="ru-RU"/>
        </w:rPr>
        <w:t> – обеспечение необходимыми финансовыми ресурсами мероприятий по улучшению условий и охраны труда. Осуществляется в размере не менее </w:t>
      </w:r>
      <w:r w:rsidRPr="009A7CE4">
        <w:rPr>
          <w:rFonts w:ascii="Times New Roman" w:eastAsia="Times New Roman" w:hAnsi="Times New Roman" w:cs="Times New Roman"/>
          <w:b/>
          <w:bCs/>
          <w:color w:val="000000"/>
          <w:sz w:val="24"/>
          <w:szCs w:val="24"/>
          <w:lang w:eastAsia="ru-RU"/>
        </w:rPr>
        <w:t>0,2% суммы затрат на производство продукции (работ, услуг)</w:t>
      </w:r>
      <w:r w:rsidRPr="009A7CE4">
        <w:rPr>
          <w:rFonts w:ascii="Times New Roman" w:eastAsia="Times New Roman" w:hAnsi="Times New Roman" w:cs="Times New Roman"/>
          <w:color w:val="000000"/>
          <w:sz w:val="24"/>
          <w:szCs w:val="24"/>
          <w:lang w:eastAsia="ru-RU"/>
        </w:rPr>
        <w:t> (себестоимость готовой продукции определяется в конце отчетного периода)</w:t>
      </w:r>
      <w:r w:rsidRPr="009A7CE4">
        <w:rPr>
          <w:rFonts w:ascii="Times New Roman" w:eastAsia="Times New Roman" w:hAnsi="Times New Roman" w:cs="Times New Roman"/>
          <w:b/>
          <w:bCs/>
          <w:color w:val="000000"/>
          <w:sz w:val="24"/>
          <w:szCs w:val="24"/>
          <w:lang w:eastAsia="ru-RU"/>
        </w:rPr>
        <w:t>,</w:t>
      </w:r>
      <w:r w:rsidRPr="009A7CE4">
        <w:rPr>
          <w:rFonts w:ascii="Times New Roman" w:eastAsia="Times New Roman" w:hAnsi="Times New Roman" w:cs="Times New Roman"/>
          <w:color w:val="000000"/>
          <w:sz w:val="24"/>
          <w:szCs w:val="24"/>
          <w:lang w:eastAsia="ru-RU"/>
        </w:rPr>
        <w:t> а в организациях, занимающихся эксплуатационной деятельностью, - </w:t>
      </w:r>
      <w:r w:rsidRPr="009A7CE4">
        <w:rPr>
          <w:rFonts w:ascii="Times New Roman" w:eastAsia="Times New Roman" w:hAnsi="Times New Roman" w:cs="Times New Roman"/>
          <w:b/>
          <w:bCs/>
          <w:color w:val="000000"/>
          <w:sz w:val="24"/>
          <w:szCs w:val="24"/>
          <w:lang w:eastAsia="ru-RU"/>
        </w:rPr>
        <w:t>в размере не менее 0,7% суммы эксплуатационных расходов </w:t>
      </w:r>
      <w:r w:rsidRPr="009A7CE4">
        <w:rPr>
          <w:rFonts w:ascii="Times New Roman" w:eastAsia="Times New Roman" w:hAnsi="Times New Roman" w:cs="Times New Roman"/>
          <w:color w:val="000000"/>
          <w:sz w:val="24"/>
          <w:szCs w:val="24"/>
          <w:lang w:eastAsia="ru-RU"/>
        </w:rPr>
        <w:t>(деятельность по перевозкам, эксплуатация транспорта).</w:t>
      </w:r>
    </w:p>
    <w:p w:rsidR="009A7CE4" w:rsidRPr="009A7CE4" w:rsidRDefault="009A7CE4" w:rsidP="00DD3F7C">
      <w:pPr>
        <w:spacing w:after="0" w:line="240" w:lineRule="auto"/>
        <w:ind w:firstLine="708"/>
        <w:contextualSpacing/>
        <w:jc w:val="both"/>
        <w:rPr>
          <w:rFonts w:ascii="Times New Roman" w:eastAsia="Times New Roman" w:hAnsi="Times New Roman" w:cs="Times New Roman"/>
          <w:color w:val="000000"/>
          <w:sz w:val="24"/>
          <w:szCs w:val="24"/>
          <w:lang w:eastAsia="ru-RU"/>
        </w:rPr>
      </w:pPr>
      <w:r w:rsidRPr="009A7CE4">
        <w:rPr>
          <w:rFonts w:ascii="Times New Roman" w:eastAsia="Times New Roman" w:hAnsi="Times New Roman" w:cs="Times New Roman"/>
          <w:i/>
          <w:iCs/>
          <w:color w:val="000000"/>
          <w:sz w:val="24"/>
          <w:szCs w:val="24"/>
          <w:lang w:eastAsia="ru-RU"/>
        </w:rPr>
        <w:t>Работник не несет расходов на финансирование мероприятий по улучшению условий и охраны труда.</w:t>
      </w:r>
    </w:p>
    <w:p w:rsidR="00DD3F7C" w:rsidRPr="00343C48" w:rsidRDefault="009A7CE4" w:rsidP="00343C48">
      <w:pPr>
        <w:spacing w:after="0" w:line="240" w:lineRule="auto"/>
        <w:ind w:firstLine="708"/>
        <w:contextualSpacing/>
        <w:jc w:val="both"/>
        <w:rPr>
          <w:rFonts w:ascii="Times New Roman" w:eastAsia="Times New Roman" w:hAnsi="Times New Roman" w:cs="Times New Roman"/>
          <w:color w:val="000000"/>
          <w:sz w:val="24"/>
          <w:szCs w:val="24"/>
          <w:lang w:eastAsia="ru-RU"/>
        </w:rPr>
      </w:pPr>
      <w:r w:rsidRPr="009A7CE4">
        <w:rPr>
          <w:rFonts w:ascii="Times New Roman" w:eastAsia="Times New Roman" w:hAnsi="Times New Roman" w:cs="Times New Roman"/>
          <w:color w:val="000000"/>
          <w:sz w:val="24"/>
          <w:szCs w:val="24"/>
          <w:lang w:eastAsia="ru-RU"/>
        </w:rPr>
        <w:t>Финансирование мероприятий по улучшению условий и охраны труда осуществляется за счет средств федерального бюджета; средств от штрафов, взыскиваемых за нарушение трудового законодательства; добровольных взносов организаций и физических лиц.</w:t>
      </w:r>
    </w:p>
    <w:p w:rsidR="00DD3F7C" w:rsidRDefault="00DD3F7C" w:rsidP="00343C48">
      <w:pPr>
        <w:spacing w:after="0" w:line="240" w:lineRule="auto"/>
        <w:contextualSpacing/>
        <w:rPr>
          <w:rFonts w:ascii="Times New Roman" w:eastAsia="Times New Roman" w:hAnsi="Times New Roman" w:cs="Times New Roman"/>
          <w:b/>
          <w:bCs/>
          <w:color w:val="000000"/>
          <w:sz w:val="24"/>
          <w:szCs w:val="24"/>
          <w:lang w:eastAsia="ru-RU"/>
        </w:rPr>
      </w:pPr>
    </w:p>
    <w:p w:rsidR="001D32A0" w:rsidRPr="006C38B1" w:rsidRDefault="001D32A0" w:rsidP="001D32A0">
      <w:pPr>
        <w:spacing w:after="0" w:line="240" w:lineRule="auto"/>
        <w:ind w:left="360"/>
        <w:jc w:val="center"/>
        <w:rPr>
          <w:rFonts w:ascii="Times New Roman" w:eastAsia="Times New Roman" w:hAnsi="Times New Roman" w:cs="Times New Roman"/>
          <w:b/>
          <w:sz w:val="24"/>
          <w:szCs w:val="24"/>
          <w:lang w:eastAsia="ru-RU"/>
        </w:rPr>
      </w:pPr>
      <w:r w:rsidRPr="006C38B1">
        <w:rPr>
          <w:rFonts w:ascii="Times New Roman" w:eastAsia="Times New Roman" w:hAnsi="Times New Roman" w:cs="Times New Roman"/>
          <w:b/>
          <w:sz w:val="24"/>
          <w:szCs w:val="24"/>
          <w:lang w:eastAsia="ru-RU"/>
        </w:rPr>
        <w:t>Соглашение по охране труда.</w:t>
      </w:r>
    </w:p>
    <w:p w:rsidR="001D32A0" w:rsidRDefault="001D32A0" w:rsidP="001D32A0">
      <w:pPr>
        <w:spacing w:after="0" w:line="240" w:lineRule="auto"/>
        <w:ind w:firstLine="360"/>
        <w:jc w:val="both"/>
        <w:rPr>
          <w:rFonts w:ascii="Times New Roman" w:eastAsia="Times New Roman" w:hAnsi="Times New Roman" w:cs="Times New Roman"/>
          <w:sz w:val="24"/>
          <w:szCs w:val="24"/>
          <w:lang w:eastAsia="ru-RU"/>
        </w:rPr>
      </w:pPr>
      <w:r w:rsidRPr="006C38B1">
        <w:rPr>
          <w:rFonts w:ascii="Times New Roman" w:eastAsia="Times New Roman" w:hAnsi="Times New Roman" w:cs="Times New Roman"/>
          <w:sz w:val="24"/>
          <w:szCs w:val="24"/>
          <w:lang w:eastAsia="ru-RU"/>
        </w:rPr>
        <w:t>Роль профсоюзов</w:t>
      </w:r>
      <w:r>
        <w:rPr>
          <w:rFonts w:ascii="Times New Roman" w:eastAsia="Times New Roman" w:hAnsi="Times New Roman" w:cs="Times New Roman"/>
          <w:sz w:val="24"/>
          <w:szCs w:val="24"/>
          <w:lang w:eastAsia="ru-RU"/>
        </w:rPr>
        <w:t xml:space="preserve"> </w:t>
      </w:r>
      <w:r w:rsidRPr="006C38B1">
        <w:rPr>
          <w:rFonts w:ascii="Times New Roman" w:eastAsia="Times New Roman" w:hAnsi="Times New Roman" w:cs="Times New Roman"/>
          <w:sz w:val="24"/>
          <w:szCs w:val="24"/>
          <w:lang w:eastAsia="ru-RU"/>
        </w:rPr>
        <w:t>Соглашение по охране труда</w:t>
      </w:r>
      <w:r>
        <w:rPr>
          <w:rFonts w:ascii="Times New Roman" w:eastAsia="Times New Roman" w:hAnsi="Times New Roman" w:cs="Times New Roman"/>
          <w:sz w:val="24"/>
          <w:szCs w:val="24"/>
          <w:lang w:eastAsia="ru-RU"/>
        </w:rPr>
        <w:t xml:space="preserve"> </w:t>
      </w:r>
      <w:r w:rsidRPr="006C38B1">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w:t>
      </w:r>
      <w:r w:rsidRPr="006C38B1">
        <w:rPr>
          <w:rFonts w:ascii="Times New Roman" w:eastAsia="Times New Roman" w:hAnsi="Times New Roman" w:cs="Times New Roman"/>
          <w:sz w:val="24"/>
          <w:szCs w:val="24"/>
          <w:lang w:eastAsia="ru-RU"/>
        </w:rPr>
        <w:t>это план мероприятий по улучшени</w:t>
      </w:r>
      <w:r>
        <w:rPr>
          <w:rFonts w:ascii="Times New Roman" w:eastAsia="Times New Roman" w:hAnsi="Times New Roman" w:cs="Times New Roman"/>
          <w:sz w:val="24"/>
          <w:szCs w:val="24"/>
          <w:lang w:eastAsia="ru-RU"/>
        </w:rPr>
        <w:t>ю ох</w:t>
      </w:r>
      <w:r w:rsidRPr="006C38B1">
        <w:rPr>
          <w:rFonts w:ascii="Times New Roman" w:eastAsia="Times New Roman" w:hAnsi="Times New Roman" w:cs="Times New Roman"/>
          <w:sz w:val="24"/>
          <w:szCs w:val="24"/>
          <w:lang w:eastAsia="ru-RU"/>
        </w:rPr>
        <w:t>раны труда на предприятии, согласованный и подписанный работодателем и представительным органом трудового колле</w:t>
      </w:r>
      <w:r>
        <w:rPr>
          <w:rFonts w:ascii="Times New Roman" w:eastAsia="Times New Roman" w:hAnsi="Times New Roman" w:cs="Times New Roman"/>
          <w:sz w:val="24"/>
          <w:szCs w:val="24"/>
          <w:lang w:eastAsia="ru-RU"/>
        </w:rPr>
        <w:t>ктива. В него включают мероприя</w:t>
      </w:r>
      <w:r w:rsidRPr="006C38B1">
        <w:rPr>
          <w:rFonts w:ascii="Times New Roman" w:eastAsia="Times New Roman" w:hAnsi="Times New Roman" w:cs="Times New Roman"/>
          <w:sz w:val="24"/>
          <w:szCs w:val="24"/>
          <w:lang w:eastAsia="ru-RU"/>
        </w:rPr>
        <w:t>тия технического и организационного плана с указанием конкретных сроков, от</w:t>
      </w:r>
      <w:r>
        <w:rPr>
          <w:rFonts w:ascii="Times New Roman" w:eastAsia="Times New Roman" w:hAnsi="Times New Roman" w:cs="Times New Roman"/>
          <w:sz w:val="24"/>
          <w:szCs w:val="24"/>
          <w:lang w:eastAsia="ru-RU"/>
        </w:rPr>
        <w:t>ветственных за исполнение</w:t>
      </w:r>
      <w:r w:rsidRPr="006C38B1">
        <w:rPr>
          <w:rFonts w:ascii="Times New Roman" w:eastAsia="Times New Roman" w:hAnsi="Times New Roman" w:cs="Times New Roman"/>
          <w:sz w:val="24"/>
          <w:szCs w:val="24"/>
          <w:lang w:eastAsia="ru-RU"/>
        </w:rPr>
        <w:t>.</w:t>
      </w:r>
    </w:p>
    <w:p w:rsidR="001D32A0" w:rsidRDefault="001D32A0" w:rsidP="001D32A0">
      <w:pPr>
        <w:spacing w:after="0" w:line="240" w:lineRule="auto"/>
        <w:ind w:firstLine="360"/>
        <w:contextualSpacing/>
        <w:jc w:val="both"/>
        <w:rPr>
          <w:rFonts w:ascii="Times New Roman" w:hAnsi="Times New Roman" w:cs="Times New Roman"/>
          <w:sz w:val="24"/>
          <w:szCs w:val="24"/>
        </w:rPr>
      </w:pPr>
      <w:r w:rsidRPr="006C38B1">
        <w:rPr>
          <w:rFonts w:ascii="Times New Roman" w:eastAsia="Times New Roman" w:hAnsi="Times New Roman" w:cs="Times New Roman"/>
          <w:sz w:val="24"/>
          <w:szCs w:val="24"/>
          <w:lang w:eastAsia="ru-RU"/>
        </w:rPr>
        <w:t>Государство содействует общественному контролю за соблюдением прав и законных интересов работников. В соответс</w:t>
      </w:r>
      <w:r>
        <w:rPr>
          <w:rFonts w:ascii="Times New Roman" w:eastAsia="Times New Roman" w:hAnsi="Times New Roman" w:cs="Times New Roman"/>
          <w:sz w:val="24"/>
          <w:szCs w:val="24"/>
          <w:lang w:eastAsia="ru-RU"/>
        </w:rPr>
        <w:t>твии со ст. 370 ТК РФ такой кон</w:t>
      </w:r>
      <w:r w:rsidRPr="00BC5EFA">
        <w:rPr>
          <w:rFonts w:ascii="Times New Roman" w:eastAsia="Times New Roman" w:hAnsi="Times New Roman" w:cs="Times New Roman"/>
          <w:sz w:val="24"/>
          <w:szCs w:val="24"/>
          <w:lang w:eastAsia="ru-RU"/>
        </w:rPr>
        <w:t>троль могут проводить профессиональны</w:t>
      </w:r>
      <w:r>
        <w:rPr>
          <w:rFonts w:ascii="Times New Roman" w:eastAsia="Times New Roman" w:hAnsi="Times New Roman" w:cs="Times New Roman"/>
          <w:sz w:val="24"/>
          <w:szCs w:val="24"/>
          <w:lang w:eastAsia="ru-RU"/>
        </w:rPr>
        <w:t>е союзы. Основные права профсою</w:t>
      </w:r>
      <w:r w:rsidRPr="00BC5EFA">
        <w:rPr>
          <w:rFonts w:ascii="Times New Roman" w:eastAsia="Times New Roman" w:hAnsi="Times New Roman" w:cs="Times New Roman"/>
          <w:sz w:val="24"/>
          <w:szCs w:val="24"/>
          <w:lang w:eastAsia="ru-RU"/>
        </w:rPr>
        <w:t>зов, в т. ч. право на осуществление контрол</w:t>
      </w:r>
      <w:r>
        <w:rPr>
          <w:rFonts w:ascii="Times New Roman" w:eastAsia="Times New Roman" w:hAnsi="Times New Roman" w:cs="Times New Roman"/>
          <w:sz w:val="24"/>
          <w:szCs w:val="24"/>
          <w:lang w:eastAsia="ru-RU"/>
        </w:rPr>
        <w:t>я за соблюдением трудового зако</w:t>
      </w:r>
      <w:r w:rsidRPr="00BC5EFA">
        <w:rPr>
          <w:rFonts w:ascii="Times New Roman" w:eastAsia="Times New Roman" w:hAnsi="Times New Roman" w:cs="Times New Roman"/>
          <w:sz w:val="24"/>
          <w:szCs w:val="24"/>
          <w:lang w:eastAsia="ru-RU"/>
        </w:rPr>
        <w:t xml:space="preserve">нодательства, закреплены также в Федеральном законе от 12 января </w:t>
      </w:r>
      <w:r w:rsidRPr="00BC5EFA">
        <w:rPr>
          <w:rFonts w:ascii="Times New Roman" w:hAnsi="Times New Roman" w:cs="Times New Roman"/>
          <w:sz w:val="24"/>
          <w:szCs w:val="24"/>
        </w:rPr>
        <w:t>1996 г. No</w:t>
      </w:r>
      <w:r w:rsidRPr="00BC5EFA">
        <w:rPr>
          <w:rFonts w:ascii="Times New Roman" w:eastAsia="Times New Roman" w:hAnsi="Times New Roman" w:cs="Times New Roman"/>
          <w:sz w:val="24"/>
          <w:szCs w:val="24"/>
          <w:lang w:eastAsia="ru-RU"/>
        </w:rPr>
        <w:t>1</w:t>
      </w:r>
      <w:r w:rsidRPr="00BC5EFA">
        <w:rPr>
          <w:rFonts w:ascii="Times New Roman" w:hAnsi="Times New Roman" w:cs="Times New Roman"/>
          <w:sz w:val="24"/>
          <w:szCs w:val="24"/>
        </w:rPr>
        <w:t>0-ФЗ «О профессиональных союзах, их правах и гарантиях деятельности» (см., в частности, ст. 20). Профсоюзы имеют право контролировать состояние ОТ в организациях, в которых работают члены данного профсоюза, взаимодействовать с государственными органами надзора и контроля за соблюдением трудового законодательства, образовыва</w:t>
      </w:r>
      <w:r>
        <w:rPr>
          <w:rFonts w:ascii="Times New Roman" w:hAnsi="Times New Roman" w:cs="Times New Roman"/>
          <w:sz w:val="24"/>
          <w:szCs w:val="24"/>
        </w:rPr>
        <w:t>ть собственные инспекции тру</w:t>
      </w:r>
      <w:r w:rsidRPr="00BC5EFA">
        <w:rPr>
          <w:rFonts w:ascii="Times New Roman" w:hAnsi="Times New Roman" w:cs="Times New Roman"/>
          <w:sz w:val="24"/>
          <w:szCs w:val="24"/>
        </w:rPr>
        <w:t>д</w:t>
      </w:r>
      <w:r>
        <w:rPr>
          <w:rFonts w:ascii="Times New Roman" w:hAnsi="Times New Roman" w:cs="Times New Roman"/>
          <w:sz w:val="24"/>
          <w:szCs w:val="24"/>
        </w:rPr>
        <w:t>а.</w:t>
      </w:r>
    </w:p>
    <w:p w:rsidR="001D32A0" w:rsidRDefault="001D32A0" w:rsidP="001D32A0">
      <w:pPr>
        <w:spacing w:after="0" w:line="240" w:lineRule="auto"/>
        <w:ind w:firstLine="360"/>
        <w:contextualSpacing/>
        <w:jc w:val="both"/>
        <w:rPr>
          <w:rFonts w:ascii="Times New Roman" w:hAnsi="Times New Roman" w:cs="Times New Roman"/>
          <w:sz w:val="24"/>
          <w:szCs w:val="24"/>
        </w:rPr>
      </w:pPr>
    </w:p>
    <w:p w:rsidR="001D32A0" w:rsidRDefault="001D32A0" w:rsidP="001D32A0">
      <w:pPr>
        <w:pStyle w:val="aa"/>
        <w:spacing w:before="0" w:beforeAutospacing="0" w:after="0" w:afterAutospacing="0"/>
        <w:contextualSpacing/>
        <w:jc w:val="center"/>
      </w:pPr>
      <w:r>
        <w:rPr>
          <w:b/>
          <w:bCs/>
        </w:rPr>
        <w:t>Служба охраны труда на предприятии, основные ее задачи.</w:t>
      </w:r>
    </w:p>
    <w:p w:rsidR="001D32A0" w:rsidRDefault="001D32A0" w:rsidP="001D32A0">
      <w:pPr>
        <w:pStyle w:val="aa"/>
        <w:spacing w:before="0" w:beforeAutospacing="0" w:after="0" w:afterAutospacing="0"/>
        <w:ind w:firstLine="360"/>
        <w:contextualSpacing/>
        <w:jc w:val="both"/>
      </w:pPr>
      <w:r>
        <w:t>Организация работы на предприятии в соответствии с ГОСТ 12-0.004-2015 по созданию здоровых и безопасных условий труда работающих, предупреждению несчастных случаев и профессиональных заболеваний возлагается на службу охраны труда. Она является самостоятельным структурным подразделением предприятия и подчиняется его непосредственному руководители или главному инженеру, проводит свою работу совместно с другими подразделениями предприятия и во взаимодействии с комитетом профсоюза, технической инспекцией труда и местными органами государственного надзора по плану, утвержденному руководителем или главным инженером предприятия.</w:t>
      </w:r>
    </w:p>
    <w:p w:rsidR="001D32A0" w:rsidRDefault="001D32A0" w:rsidP="001D32A0">
      <w:pPr>
        <w:pStyle w:val="aa"/>
        <w:spacing w:before="0" w:beforeAutospacing="0" w:after="0" w:afterAutospacing="0"/>
        <w:ind w:firstLine="360"/>
        <w:contextualSpacing/>
        <w:jc w:val="both"/>
      </w:pPr>
      <w:r>
        <w:t>Служба охраны труда в соответствии с возложенными на нее основными задачами выполняет следующие функции:</w:t>
      </w:r>
    </w:p>
    <w:p w:rsidR="001D32A0" w:rsidRDefault="001D32A0" w:rsidP="00F06923">
      <w:pPr>
        <w:pStyle w:val="aa"/>
        <w:numPr>
          <w:ilvl w:val="0"/>
          <w:numId w:val="5"/>
        </w:numPr>
        <w:spacing w:before="0" w:beforeAutospacing="0" w:after="0" w:afterAutospacing="0"/>
        <w:contextualSpacing/>
        <w:jc w:val="both"/>
      </w:pPr>
      <w:r>
        <w:t>проводит анализ состояния и причин производственного травматизма и профессиональных заболеваний, разрабатывает совместно с соответствующими службами мероприятия по предупреждению несчастных случаев на производстве и профессиональных заболеваний, а также контролирует их выполнение;</w:t>
      </w:r>
    </w:p>
    <w:p w:rsidR="001D32A0" w:rsidRDefault="001D32A0" w:rsidP="00F06923">
      <w:pPr>
        <w:pStyle w:val="aa"/>
        <w:numPr>
          <w:ilvl w:val="0"/>
          <w:numId w:val="5"/>
        </w:numPr>
        <w:spacing w:before="0" w:beforeAutospacing="0" w:after="0" w:afterAutospacing="0"/>
        <w:contextualSpacing/>
        <w:jc w:val="both"/>
      </w:pPr>
      <w:r>
        <w:t>организует работу по проведению паспортизации санитарно-технического состояния на рабочих местах по подразделениям предприятия;</w:t>
      </w:r>
    </w:p>
    <w:p w:rsidR="001D32A0" w:rsidRDefault="001D32A0" w:rsidP="00F06923">
      <w:pPr>
        <w:pStyle w:val="aa"/>
        <w:numPr>
          <w:ilvl w:val="0"/>
          <w:numId w:val="5"/>
        </w:numPr>
        <w:spacing w:before="0" w:beforeAutospacing="0" w:after="0" w:afterAutospacing="0"/>
        <w:contextualSpacing/>
        <w:jc w:val="both"/>
      </w:pPr>
      <w:r>
        <w:t>организует совместно с соответствующими службами предприятия разборку и выполнение комплексного плана улучшения условий труда, охраны труда и санитарно-оздоровительных мероприятий, а также участвует в разработке соглашений по труду;</w:t>
      </w:r>
    </w:p>
    <w:p w:rsidR="001D32A0" w:rsidRDefault="001D32A0" w:rsidP="00F06923">
      <w:pPr>
        <w:pStyle w:val="aa"/>
        <w:numPr>
          <w:ilvl w:val="0"/>
          <w:numId w:val="5"/>
        </w:numPr>
        <w:spacing w:before="0" w:beforeAutospacing="0" w:after="0" w:afterAutospacing="0"/>
        <w:contextualSpacing/>
        <w:jc w:val="both"/>
      </w:pPr>
      <w:r>
        <w:t>подготавливает и вносит руководству предприятия предложения по разработке и внедрению более совершенных конструкций, предохранительных устройств и других средств защиты от опасных производственных факторов;</w:t>
      </w:r>
    </w:p>
    <w:p w:rsidR="001D32A0" w:rsidRDefault="001D32A0" w:rsidP="00F06923">
      <w:pPr>
        <w:pStyle w:val="aa"/>
        <w:numPr>
          <w:ilvl w:val="0"/>
          <w:numId w:val="5"/>
        </w:numPr>
        <w:spacing w:before="0" w:beforeAutospacing="0" w:after="0" w:afterAutospacing="0"/>
        <w:contextualSpacing/>
        <w:jc w:val="both"/>
      </w:pPr>
      <w:r>
        <w:t>участвует в работе по внедрению стандартов безопасности труда и научных разработок по охране труда;</w:t>
      </w:r>
    </w:p>
    <w:p w:rsidR="001D32A0" w:rsidRDefault="001D32A0" w:rsidP="00F06923">
      <w:pPr>
        <w:pStyle w:val="aa"/>
        <w:numPr>
          <w:ilvl w:val="0"/>
          <w:numId w:val="5"/>
        </w:numPr>
        <w:spacing w:before="0" w:beforeAutospacing="0" w:after="0" w:afterAutospacing="0"/>
        <w:contextualSpacing/>
        <w:jc w:val="both"/>
      </w:pPr>
      <w:r>
        <w:t>проводит совместно с соответствующими службами предприятия и с участием профсоюзного актива проверки (или участвует в проверках) технического состояния зданий, сооружений, оборудования, эффективности работы вентиляционных систем, состояния санитарно-технических устройств, санитарно-бытовых помещений;</w:t>
      </w:r>
    </w:p>
    <w:p w:rsidR="001D32A0" w:rsidRDefault="001D32A0" w:rsidP="00F06923">
      <w:pPr>
        <w:pStyle w:val="aa"/>
        <w:numPr>
          <w:ilvl w:val="0"/>
          <w:numId w:val="5"/>
        </w:numPr>
        <w:spacing w:before="0" w:beforeAutospacing="0" w:after="0" w:afterAutospacing="0"/>
        <w:contextualSpacing/>
        <w:jc w:val="both"/>
      </w:pPr>
      <w:r>
        <w:t>контролирует правильность составления и своевременность представления заявок на приобретение спецодежды, спецоборудования и других средств индивидуальной защиты, а также оборудования и материалов для осуществления мероприятий по охране труда;</w:t>
      </w:r>
    </w:p>
    <w:p w:rsidR="001D32A0" w:rsidRDefault="001D32A0" w:rsidP="00F06923">
      <w:pPr>
        <w:pStyle w:val="aa"/>
        <w:numPr>
          <w:ilvl w:val="0"/>
          <w:numId w:val="5"/>
        </w:numPr>
        <w:spacing w:before="0" w:beforeAutospacing="0" w:after="0" w:afterAutospacing="0"/>
        <w:contextualSpacing/>
        <w:jc w:val="both"/>
      </w:pPr>
      <w:r>
        <w:t>оказывает помощь подразделениям предприятия в организации контроля состояния окружающей производственной среды;</w:t>
      </w:r>
    </w:p>
    <w:p w:rsidR="001D32A0" w:rsidRDefault="001D32A0" w:rsidP="00F06923">
      <w:pPr>
        <w:pStyle w:val="aa"/>
        <w:numPr>
          <w:ilvl w:val="0"/>
          <w:numId w:val="5"/>
        </w:numPr>
        <w:spacing w:before="0" w:beforeAutospacing="0" w:after="0" w:afterAutospacing="0"/>
        <w:contextualSpacing/>
        <w:jc w:val="both"/>
      </w:pPr>
      <w:r>
        <w:t>участвует в работе комиссий по приемке в эксплуатацию новых и после реконструкции объектов производственного назначения, оборудования и машин, проверяя выполнение требований по обеспечению здоровых условий труда;</w:t>
      </w:r>
    </w:p>
    <w:p w:rsidR="001D32A0" w:rsidRDefault="001D32A0" w:rsidP="00F06923">
      <w:pPr>
        <w:pStyle w:val="aa"/>
        <w:numPr>
          <w:ilvl w:val="0"/>
          <w:numId w:val="5"/>
        </w:numPr>
        <w:spacing w:before="0" w:beforeAutospacing="0" w:after="0" w:afterAutospacing="0"/>
        <w:contextualSpacing/>
        <w:jc w:val="both"/>
      </w:pPr>
      <w:r>
        <w:t>проводит вводный инструктаж и оказывает помощь в организации обучения работников по вопросам охраны труда в соответствии с ГОСТ 12-0.004-2015 и действующими нормативными документами;</w:t>
      </w:r>
    </w:p>
    <w:p w:rsidR="001D32A0" w:rsidRDefault="001D32A0" w:rsidP="00F06923">
      <w:pPr>
        <w:pStyle w:val="aa"/>
        <w:numPr>
          <w:ilvl w:val="0"/>
          <w:numId w:val="5"/>
        </w:numPr>
        <w:spacing w:before="0" w:beforeAutospacing="0" w:after="0" w:afterAutospacing="0"/>
        <w:contextualSpacing/>
        <w:jc w:val="both"/>
      </w:pPr>
      <w:r>
        <w:t>участвует в работе аттестационной комиссии и комиссии по проверке знания специалистами правил и норм по охране труда, инструкций по технике безопасности.</w:t>
      </w:r>
    </w:p>
    <w:p w:rsidR="001D32A0" w:rsidRDefault="001D32A0" w:rsidP="001D32A0">
      <w:pPr>
        <w:pStyle w:val="aa"/>
        <w:spacing w:before="0" w:beforeAutospacing="0" w:after="0" w:afterAutospacing="0"/>
        <w:ind w:firstLine="360"/>
        <w:contextualSpacing/>
        <w:jc w:val="both"/>
      </w:pPr>
      <w:r>
        <w:t>В соответствии с ТК РФ организация обеспечения безопасности труда в подразделениях возложена на их руководителей. Они проводят инструктаж по охране труда на рабочих местах. Общую ответственность за организацию работ по охране труда несет руководитель предприятия, а в его отсутствие - главный инженер. В составе комитетов профсоюза предприятий имеются комиссии по охране труда, а в каждой подгруппе выбирается общественный инспектор по охране труда. Комиссии по охране труда организуют и проводят общественные смотры по охране труда и культуре производства, принимают участие в подготовке проектов соглашений по охране труда между администрацией и профсоюзной организацией, контролируют выполнение администрацией этих соглашений и законодательства о труде. Общественные инспектора подразделений осуществляют контроль охраны труда непосредственно на рабочих местах. Старшие общественные инспектора принимают участие в расследовании и документальном оформлении несчастных случаев на производстве.</w:t>
      </w:r>
    </w:p>
    <w:p w:rsidR="001D32A0" w:rsidRDefault="001D32A0" w:rsidP="001D32A0">
      <w:pPr>
        <w:pStyle w:val="aa"/>
        <w:spacing w:before="0" w:beforeAutospacing="0" w:after="0" w:afterAutospacing="0"/>
        <w:ind w:firstLine="360"/>
        <w:contextualSpacing/>
        <w:jc w:val="both"/>
      </w:pPr>
    </w:p>
    <w:p w:rsidR="001D32A0" w:rsidRDefault="001D32A0" w:rsidP="001D32A0">
      <w:pPr>
        <w:pStyle w:val="aa"/>
        <w:spacing w:before="0" w:beforeAutospacing="0" w:after="0" w:afterAutospacing="0"/>
        <w:contextualSpacing/>
        <w:jc w:val="center"/>
      </w:pPr>
      <w:r>
        <w:rPr>
          <w:b/>
          <w:bCs/>
        </w:rPr>
        <w:t>Управление охраной труда на производстве. Функции СУОТ</w:t>
      </w:r>
    </w:p>
    <w:p w:rsidR="001D32A0" w:rsidRDefault="001D32A0" w:rsidP="001D32A0">
      <w:pPr>
        <w:pStyle w:val="aa"/>
        <w:spacing w:before="0" w:beforeAutospacing="0" w:after="0" w:afterAutospacing="0"/>
        <w:ind w:firstLine="708"/>
        <w:contextualSpacing/>
        <w:jc w:val="both"/>
      </w:pPr>
      <w:r>
        <w:t>В целях обеспечения требований ОТ, осуществление контроля за их исполнением в органах численностью 100 и более работников создается СУОТ или вводится должность специалиста. При численности менее 100 человек решение о службе и специалисте принимается с учетом специфики организации.</w:t>
      </w:r>
    </w:p>
    <w:p w:rsidR="001D32A0" w:rsidRDefault="001D32A0" w:rsidP="001D32A0">
      <w:pPr>
        <w:pStyle w:val="aa"/>
        <w:spacing w:before="0" w:beforeAutospacing="0" w:after="0" w:afterAutospacing="0"/>
        <w:ind w:firstLine="708"/>
        <w:contextualSpacing/>
        <w:jc w:val="both"/>
      </w:pPr>
      <w:r>
        <w:t>При отсутствии службы заключается договор со специалистом этого профиля.</w:t>
      </w:r>
    </w:p>
    <w:p w:rsidR="001D32A0" w:rsidRDefault="001D32A0" w:rsidP="001D32A0">
      <w:pPr>
        <w:pStyle w:val="aa"/>
        <w:spacing w:before="0" w:beforeAutospacing="0" w:after="0" w:afterAutospacing="0"/>
        <w:ind w:firstLine="708"/>
        <w:contextualSpacing/>
        <w:jc w:val="both"/>
      </w:pPr>
      <w:r>
        <w:t xml:space="preserve">Работа службы состоит из организации работ по снижению производственного травматизма и профессиональной заболеваемости, в том числе в обязанности входит планирование мероприятий, организация проведения инструктажей, обучение и проверка знаний работников, пропаганда ОТ, расследование несчастных случаев на производстве, контроль за соблюдением законодательства и нормативных актов, оперативный контроль. </w:t>
      </w:r>
    </w:p>
    <w:p w:rsidR="001D32A0" w:rsidRDefault="001D32A0" w:rsidP="001D32A0">
      <w:pPr>
        <w:pStyle w:val="aa"/>
        <w:spacing w:before="0" w:beforeAutospacing="0" w:after="0" w:afterAutospacing="0"/>
        <w:ind w:firstLine="708"/>
        <w:contextualSpacing/>
        <w:jc w:val="both"/>
      </w:pPr>
      <w:r>
        <w:t>В организациях с численностью работников более 1000 человек создаются комитеты или комиссии по ОТ из представителей работодателей и профсоюзов или иного уполномоченного работниками органа. В их функции входит разработка раздела коллективного договора или соглашения по ОТ, совместные действия по ОТ, проверка условий труда, информирование.</w:t>
      </w:r>
    </w:p>
    <w:p w:rsidR="001D32A0" w:rsidRDefault="001D32A0" w:rsidP="001D32A0">
      <w:pPr>
        <w:pStyle w:val="aa"/>
        <w:spacing w:before="0" w:beforeAutospacing="0" w:after="0" w:afterAutospacing="0"/>
        <w:ind w:firstLine="708"/>
        <w:contextualSpacing/>
        <w:jc w:val="both"/>
      </w:pPr>
      <w:r>
        <w:t>Мероприятия по улучшению условий труда и ОТ разрабатываются при заключении коллективного договора о взаимных обязательствах работодателя и коллектива работников представляемого обычно профсоюзом.</w:t>
      </w:r>
    </w:p>
    <w:p w:rsidR="001D32A0" w:rsidRDefault="001D32A0" w:rsidP="001D32A0">
      <w:pPr>
        <w:pStyle w:val="aa"/>
        <w:spacing w:before="0" w:beforeAutospacing="0" w:after="0" w:afterAutospacing="0"/>
        <w:ind w:firstLine="708"/>
        <w:contextualSpacing/>
        <w:jc w:val="both"/>
      </w:pPr>
      <w:r>
        <w:t>ОТ посвящается специальный раздел коллективного договора или прилагается к договору соглашение.</w:t>
      </w:r>
    </w:p>
    <w:p w:rsidR="001D32A0" w:rsidRDefault="001D32A0" w:rsidP="001D32A0">
      <w:pPr>
        <w:pStyle w:val="aa"/>
        <w:spacing w:before="0" w:beforeAutospacing="0" w:after="0" w:afterAutospacing="0"/>
        <w:ind w:firstLine="708"/>
        <w:contextualSpacing/>
        <w:jc w:val="both"/>
      </w:pPr>
      <w:r>
        <w:t>Соглашение может заключатся и в отсутствии договора. В соглашении указываются конкретные мероприятия, их финансирование, сроки исполнения и ответственные исполнители.</w:t>
      </w:r>
    </w:p>
    <w:p w:rsidR="001D32A0" w:rsidRDefault="001D32A0" w:rsidP="001D32A0">
      <w:pPr>
        <w:pStyle w:val="aa"/>
        <w:spacing w:before="0" w:beforeAutospacing="0" w:after="0" w:afterAutospacing="0"/>
        <w:ind w:firstLine="708"/>
        <w:contextualSpacing/>
        <w:jc w:val="both"/>
      </w:pPr>
      <w:r>
        <w:t>Финансирование мероприятий по улучшению условий труда и ОТ в соответствии с законодательством должно осуществляется в размере не менее 0,1% от суммы затрат на производство продукции, работ, услуг в организациях, которые занимаются производственной деятельностью. Не менее 0,7% от суммы эксплуатируемых расходов в организациях, занимающихся эксплуатационной деятельностью</w:t>
      </w:r>
    </w:p>
    <w:p w:rsidR="001D32A0" w:rsidRDefault="001D32A0" w:rsidP="001D32A0">
      <w:pPr>
        <w:autoSpaceDE w:val="0"/>
        <w:autoSpaceDN w:val="0"/>
        <w:adjustRightInd w:val="0"/>
        <w:spacing w:after="0" w:line="240" w:lineRule="auto"/>
        <w:contextualSpacing/>
        <w:jc w:val="both"/>
        <w:rPr>
          <w:rFonts w:ascii="Times New Roman" w:hAnsi="Times New Roman" w:cs="Times New Roman"/>
          <w:sz w:val="24"/>
          <w:szCs w:val="24"/>
        </w:rPr>
      </w:pPr>
    </w:p>
    <w:p w:rsidR="001D32A0" w:rsidRPr="00466096" w:rsidRDefault="001D32A0" w:rsidP="001D32A0">
      <w:pPr>
        <w:autoSpaceDE w:val="0"/>
        <w:autoSpaceDN w:val="0"/>
        <w:adjustRightInd w:val="0"/>
        <w:spacing w:after="0" w:line="240" w:lineRule="auto"/>
        <w:ind w:firstLine="708"/>
        <w:contextualSpacing/>
        <w:jc w:val="center"/>
        <w:rPr>
          <w:rFonts w:ascii="Times New Roman" w:hAnsi="Times New Roman" w:cs="Times New Roman"/>
          <w:b/>
          <w:sz w:val="24"/>
          <w:szCs w:val="24"/>
        </w:rPr>
      </w:pPr>
      <w:r w:rsidRPr="00466096">
        <w:rPr>
          <w:rFonts w:ascii="Times New Roman" w:hAnsi="Times New Roman" w:cs="Times New Roman"/>
          <w:b/>
          <w:sz w:val="24"/>
          <w:szCs w:val="24"/>
        </w:rPr>
        <w:t>Специальная оценка</w:t>
      </w:r>
      <w:r>
        <w:rPr>
          <w:rFonts w:ascii="Times New Roman" w:hAnsi="Times New Roman" w:cs="Times New Roman"/>
          <w:b/>
          <w:sz w:val="24"/>
          <w:szCs w:val="24"/>
        </w:rPr>
        <w:t xml:space="preserve"> условий</w:t>
      </w:r>
      <w:r w:rsidRPr="00466096">
        <w:rPr>
          <w:rFonts w:ascii="Times New Roman" w:hAnsi="Times New Roman" w:cs="Times New Roman"/>
          <w:b/>
          <w:sz w:val="24"/>
          <w:szCs w:val="24"/>
        </w:rPr>
        <w:t xml:space="preserve"> труда</w:t>
      </w:r>
    </w:p>
    <w:p w:rsidR="001D32A0" w:rsidRDefault="001D32A0" w:rsidP="001D32A0">
      <w:pPr>
        <w:autoSpaceDE w:val="0"/>
        <w:autoSpaceDN w:val="0"/>
        <w:adjustRightInd w:val="0"/>
        <w:spacing w:after="0" w:line="240" w:lineRule="auto"/>
        <w:rPr>
          <w:rFonts w:ascii="TimesNewRomanPS-BoldMT" w:hAnsi="TimesNewRomanPS-BoldMT" w:cs="TimesNewRomanPS-BoldMT"/>
          <w:b/>
          <w:bCs/>
          <w:color w:val="1F4E7A"/>
          <w:sz w:val="40"/>
          <w:szCs w:val="40"/>
        </w:rPr>
      </w:pPr>
    </w:p>
    <w:p w:rsidR="001D32A0" w:rsidRDefault="001D32A0" w:rsidP="001D32A0">
      <w:pPr>
        <w:autoSpaceDE w:val="0"/>
        <w:autoSpaceDN w:val="0"/>
        <w:adjustRightInd w:val="0"/>
        <w:spacing w:after="0" w:line="240" w:lineRule="auto"/>
        <w:jc w:val="center"/>
        <w:rPr>
          <w:rFonts w:ascii="TimesNewRomanPS-BoldMT" w:hAnsi="TimesNewRomanPS-BoldMT" w:cs="TimesNewRomanPS-BoldMT"/>
          <w:b/>
          <w:bCs/>
          <w:color w:val="1F4E7A"/>
          <w:sz w:val="40"/>
          <w:szCs w:val="40"/>
        </w:rPr>
      </w:pPr>
      <w:r>
        <w:rPr>
          <w:rFonts w:ascii="TimesNewRomanPS-BoldMT" w:hAnsi="TimesNewRomanPS-BoldMT" w:cs="TimesNewRomanPS-BoldMT"/>
          <w:b/>
          <w:bCs/>
          <w:noProof/>
          <w:color w:val="1F4E7A"/>
          <w:sz w:val="40"/>
          <w:szCs w:val="40"/>
          <w:lang w:eastAsia="ru-RU"/>
        </w:rPr>
        <w:drawing>
          <wp:inline distT="0" distB="0" distL="0" distR="0" wp14:anchorId="75DFBA00" wp14:editId="22EF7A4D">
            <wp:extent cx="3346450" cy="1993900"/>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346450" cy="1993900"/>
                    </a:xfrm>
                    <a:prstGeom prst="rect">
                      <a:avLst/>
                    </a:prstGeom>
                    <a:noFill/>
                    <a:ln>
                      <a:noFill/>
                    </a:ln>
                  </pic:spPr>
                </pic:pic>
              </a:graphicData>
            </a:graphic>
          </wp:inline>
        </w:drawing>
      </w:r>
    </w:p>
    <w:p w:rsidR="001D32A0" w:rsidRDefault="001D32A0" w:rsidP="001D32A0">
      <w:pPr>
        <w:autoSpaceDE w:val="0"/>
        <w:autoSpaceDN w:val="0"/>
        <w:adjustRightInd w:val="0"/>
        <w:spacing w:after="0" w:line="240" w:lineRule="auto"/>
        <w:contextualSpacing/>
        <w:jc w:val="both"/>
        <w:rPr>
          <w:rFonts w:ascii="Times New Roman" w:hAnsi="Times New Roman" w:cs="Times New Roman"/>
          <w:b/>
          <w:bCs/>
          <w:color w:val="000000"/>
          <w:sz w:val="24"/>
          <w:szCs w:val="24"/>
        </w:rPr>
      </w:pPr>
    </w:p>
    <w:p w:rsidR="001D32A0" w:rsidRDefault="001D32A0" w:rsidP="001D32A0">
      <w:pPr>
        <w:autoSpaceDE w:val="0"/>
        <w:autoSpaceDN w:val="0"/>
        <w:adjustRightInd w:val="0"/>
        <w:spacing w:after="0" w:line="240" w:lineRule="auto"/>
        <w:ind w:firstLine="708"/>
        <w:contextualSpacing/>
        <w:jc w:val="both"/>
        <w:rPr>
          <w:rFonts w:ascii="Times New Roman" w:hAnsi="Times New Roman" w:cs="Times New Roman"/>
          <w:b/>
          <w:bCs/>
          <w:color w:val="000000"/>
          <w:sz w:val="24"/>
          <w:szCs w:val="24"/>
        </w:rPr>
      </w:pPr>
      <w:r w:rsidRPr="00466096">
        <w:rPr>
          <w:rFonts w:ascii="Times New Roman" w:hAnsi="Times New Roman" w:cs="Times New Roman"/>
          <w:b/>
          <w:bCs/>
          <w:color w:val="000000"/>
          <w:sz w:val="24"/>
          <w:szCs w:val="24"/>
        </w:rPr>
        <w:t>Федеральный закон от 28.12.2013 года № 426-ФЗ</w:t>
      </w:r>
      <w:r>
        <w:rPr>
          <w:rFonts w:ascii="Times New Roman" w:hAnsi="Times New Roman" w:cs="Times New Roman"/>
          <w:b/>
          <w:bCs/>
          <w:color w:val="000000"/>
          <w:sz w:val="24"/>
          <w:szCs w:val="24"/>
        </w:rPr>
        <w:t xml:space="preserve"> </w:t>
      </w:r>
      <w:r w:rsidRPr="00466096">
        <w:rPr>
          <w:rFonts w:ascii="Times New Roman" w:hAnsi="Times New Roman" w:cs="Times New Roman"/>
          <w:b/>
          <w:bCs/>
          <w:color w:val="000000"/>
          <w:sz w:val="24"/>
          <w:szCs w:val="24"/>
        </w:rPr>
        <w:t>«О специальной оценке условий труда»</w:t>
      </w:r>
      <w:r>
        <w:rPr>
          <w:rFonts w:ascii="Times New Roman" w:hAnsi="Times New Roman" w:cs="Times New Roman"/>
          <w:b/>
          <w:bCs/>
          <w:color w:val="000000"/>
          <w:sz w:val="24"/>
          <w:szCs w:val="24"/>
        </w:rPr>
        <w:t xml:space="preserve"> </w:t>
      </w:r>
      <w:r w:rsidRPr="00466096">
        <w:rPr>
          <w:rFonts w:ascii="Times New Roman" w:hAnsi="Times New Roman" w:cs="Times New Roman"/>
          <w:color w:val="000000"/>
          <w:sz w:val="24"/>
          <w:szCs w:val="24"/>
        </w:rPr>
        <w:t>Специальная оценка условий</w:t>
      </w:r>
      <w:r>
        <w:rPr>
          <w:rFonts w:ascii="Times New Roman" w:hAnsi="Times New Roman" w:cs="Times New Roman"/>
          <w:b/>
          <w:bCs/>
          <w:color w:val="000000"/>
          <w:sz w:val="24"/>
          <w:szCs w:val="24"/>
        </w:rPr>
        <w:t xml:space="preserve"> </w:t>
      </w:r>
      <w:r w:rsidRPr="00466096">
        <w:rPr>
          <w:rFonts w:ascii="Times New Roman" w:hAnsi="Times New Roman" w:cs="Times New Roman"/>
          <w:color w:val="000000"/>
          <w:sz w:val="24"/>
          <w:szCs w:val="24"/>
        </w:rPr>
        <w:t>труда является единым</w:t>
      </w:r>
      <w:r>
        <w:rPr>
          <w:rFonts w:ascii="Times New Roman" w:hAnsi="Times New Roman" w:cs="Times New Roman"/>
          <w:b/>
          <w:bCs/>
          <w:color w:val="000000"/>
          <w:sz w:val="24"/>
          <w:szCs w:val="24"/>
        </w:rPr>
        <w:t xml:space="preserve"> </w:t>
      </w:r>
      <w:r w:rsidRPr="00466096">
        <w:rPr>
          <w:rFonts w:ascii="Times New Roman" w:hAnsi="Times New Roman" w:cs="Times New Roman"/>
          <w:color w:val="000000"/>
          <w:sz w:val="24"/>
          <w:szCs w:val="24"/>
        </w:rPr>
        <w:t>комплексом последовательно</w:t>
      </w:r>
      <w:r>
        <w:rPr>
          <w:rFonts w:ascii="Times New Roman" w:hAnsi="Times New Roman" w:cs="Times New Roman"/>
          <w:b/>
          <w:bCs/>
          <w:color w:val="000000"/>
          <w:sz w:val="24"/>
          <w:szCs w:val="24"/>
        </w:rPr>
        <w:t xml:space="preserve"> </w:t>
      </w:r>
      <w:r>
        <w:rPr>
          <w:rFonts w:ascii="Times New Roman" w:hAnsi="Times New Roman" w:cs="Times New Roman"/>
          <w:color w:val="000000"/>
          <w:sz w:val="24"/>
          <w:szCs w:val="24"/>
        </w:rPr>
        <w:t xml:space="preserve">осуществляемых мероприятий по идентификации вредных и (или) опасных факторов производственной среды и </w:t>
      </w:r>
      <w:r w:rsidRPr="00466096">
        <w:rPr>
          <w:rFonts w:ascii="Times New Roman" w:hAnsi="Times New Roman" w:cs="Times New Roman"/>
          <w:color w:val="000000"/>
          <w:sz w:val="24"/>
          <w:szCs w:val="24"/>
        </w:rPr>
        <w:t>тр</w:t>
      </w:r>
      <w:r>
        <w:rPr>
          <w:rFonts w:ascii="Times New Roman" w:hAnsi="Times New Roman" w:cs="Times New Roman"/>
          <w:color w:val="000000"/>
          <w:sz w:val="24"/>
          <w:szCs w:val="24"/>
        </w:rPr>
        <w:t xml:space="preserve">удового процесса (далее также -вредные и (или) опасные </w:t>
      </w:r>
      <w:r w:rsidRPr="00466096">
        <w:rPr>
          <w:rFonts w:ascii="Times New Roman" w:hAnsi="Times New Roman" w:cs="Times New Roman"/>
          <w:color w:val="000000"/>
          <w:sz w:val="24"/>
          <w:szCs w:val="24"/>
        </w:rPr>
        <w:t>производственные факторы) и</w:t>
      </w:r>
      <w:r>
        <w:rPr>
          <w:rFonts w:ascii="Times New Roman" w:hAnsi="Times New Roman" w:cs="Times New Roman"/>
          <w:b/>
          <w:bCs/>
          <w:color w:val="000000"/>
          <w:sz w:val="24"/>
          <w:szCs w:val="24"/>
        </w:rPr>
        <w:t xml:space="preserve"> </w:t>
      </w:r>
      <w:r w:rsidRPr="00466096">
        <w:rPr>
          <w:rFonts w:ascii="Times New Roman" w:hAnsi="Times New Roman" w:cs="Times New Roman"/>
          <w:color w:val="000000"/>
          <w:sz w:val="24"/>
          <w:szCs w:val="24"/>
        </w:rPr>
        <w:t>оценке уровня их воздействия на работника с учетом отклонения их</w:t>
      </w:r>
      <w:r>
        <w:rPr>
          <w:rFonts w:ascii="Times New Roman" w:hAnsi="Times New Roman" w:cs="Times New Roman"/>
          <w:b/>
          <w:bCs/>
          <w:color w:val="000000"/>
          <w:sz w:val="24"/>
          <w:szCs w:val="24"/>
        </w:rPr>
        <w:t xml:space="preserve"> </w:t>
      </w:r>
      <w:r w:rsidRPr="00466096">
        <w:rPr>
          <w:rFonts w:ascii="Times New Roman" w:hAnsi="Times New Roman" w:cs="Times New Roman"/>
          <w:color w:val="000000"/>
          <w:sz w:val="24"/>
          <w:szCs w:val="24"/>
        </w:rPr>
        <w:t>фактических значений от установленных уполномоченным Правительством</w:t>
      </w:r>
      <w:r>
        <w:rPr>
          <w:rFonts w:ascii="Times New Roman" w:hAnsi="Times New Roman" w:cs="Times New Roman"/>
          <w:b/>
          <w:bCs/>
          <w:color w:val="000000"/>
          <w:sz w:val="24"/>
          <w:szCs w:val="24"/>
        </w:rPr>
        <w:t xml:space="preserve"> </w:t>
      </w:r>
      <w:r w:rsidRPr="00466096">
        <w:rPr>
          <w:rFonts w:ascii="Times New Roman" w:hAnsi="Times New Roman" w:cs="Times New Roman"/>
          <w:color w:val="000000"/>
          <w:sz w:val="24"/>
          <w:szCs w:val="24"/>
        </w:rPr>
        <w:t>Российской Федерации федеральным органом исполнительной власти</w:t>
      </w:r>
      <w:r>
        <w:rPr>
          <w:rFonts w:ascii="Times New Roman" w:hAnsi="Times New Roman" w:cs="Times New Roman"/>
          <w:b/>
          <w:bCs/>
          <w:color w:val="000000"/>
          <w:sz w:val="24"/>
          <w:szCs w:val="24"/>
        </w:rPr>
        <w:t xml:space="preserve"> </w:t>
      </w:r>
      <w:r w:rsidRPr="00466096">
        <w:rPr>
          <w:rFonts w:ascii="Times New Roman" w:hAnsi="Times New Roman" w:cs="Times New Roman"/>
          <w:color w:val="000000"/>
          <w:sz w:val="24"/>
          <w:szCs w:val="24"/>
        </w:rPr>
        <w:t>нормативов (гигиенических нормативов) условий труда и применения средств</w:t>
      </w:r>
      <w:r>
        <w:rPr>
          <w:rFonts w:ascii="Times New Roman" w:hAnsi="Times New Roman" w:cs="Times New Roman"/>
          <w:b/>
          <w:bCs/>
          <w:color w:val="000000"/>
          <w:sz w:val="24"/>
          <w:szCs w:val="24"/>
        </w:rPr>
        <w:t xml:space="preserve"> </w:t>
      </w:r>
      <w:r w:rsidRPr="00466096">
        <w:rPr>
          <w:rFonts w:ascii="Times New Roman" w:hAnsi="Times New Roman" w:cs="Times New Roman"/>
          <w:color w:val="000000"/>
          <w:sz w:val="24"/>
          <w:szCs w:val="24"/>
        </w:rPr>
        <w:t>индивидуальной и коллективной защиты работников.</w:t>
      </w:r>
      <w:r>
        <w:rPr>
          <w:rFonts w:ascii="Times New Roman" w:hAnsi="Times New Roman" w:cs="Times New Roman"/>
          <w:b/>
          <w:bCs/>
          <w:color w:val="000000"/>
          <w:sz w:val="24"/>
          <w:szCs w:val="24"/>
        </w:rPr>
        <w:t xml:space="preserve"> </w:t>
      </w:r>
    </w:p>
    <w:p w:rsidR="001D32A0" w:rsidRPr="001D32A0" w:rsidRDefault="001D32A0" w:rsidP="001D32A0">
      <w:pPr>
        <w:autoSpaceDE w:val="0"/>
        <w:autoSpaceDN w:val="0"/>
        <w:adjustRightInd w:val="0"/>
        <w:spacing w:after="0" w:line="240" w:lineRule="auto"/>
        <w:ind w:firstLine="708"/>
        <w:contextualSpacing/>
        <w:jc w:val="both"/>
        <w:rPr>
          <w:rFonts w:ascii="Times New Roman" w:hAnsi="Times New Roman" w:cs="Times New Roman"/>
          <w:b/>
          <w:bCs/>
          <w:color w:val="000000"/>
          <w:sz w:val="24"/>
          <w:szCs w:val="24"/>
        </w:rPr>
      </w:pPr>
      <w:r w:rsidRPr="00466096">
        <w:rPr>
          <w:rFonts w:ascii="Times New Roman" w:hAnsi="Times New Roman" w:cs="Times New Roman"/>
          <w:color w:val="000000"/>
          <w:sz w:val="24"/>
          <w:szCs w:val="24"/>
        </w:rPr>
        <w:t>По результатам проведения специальной оценки условий труда</w:t>
      </w:r>
      <w:r>
        <w:rPr>
          <w:rFonts w:ascii="Times New Roman" w:hAnsi="Times New Roman" w:cs="Times New Roman"/>
          <w:b/>
          <w:bCs/>
          <w:color w:val="000000"/>
          <w:sz w:val="24"/>
          <w:szCs w:val="24"/>
        </w:rPr>
        <w:t xml:space="preserve"> </w:t>
      </w:r>
      <w:r w:rsidRPr="00466096">
        <w:rPr>
          <w:rFonts w:ascii="Times New Roman" w:hAnsi="Times New Roman" w:cs="Times New Roman"/>
          <w:color w:val="000000"/>
          <w:sz w:val="24"/>
          <w:szCs w:val="24"/>
        </w:rPr>
        <w:t>устанавливаются классы (подклассы) условий труда на рабочих местах.</w:t>
      </w:r>
    </w:p>
    <w:p w:rsidR="001D32A0" w:rsidRPr="00466096" w:rsidRDefault="001D32A0" w:rsidP="001D32A0">
      <w:pPr>
        <w:autoSpaceDE w:val="0"/>
        <w:autoSpaceDN w:val="0"/>
        <w:adjustRightInd w:val="0"/>
        <w:spacing w:after="0" w:line="240" w:lineRule="auto"/>
        <w:ind w:firstLine="708"/>
        <w:contextualSpacing/>
        <w:jc w:val="both"/>
        <w:rPr>
          <w:rFonts w:ascii="Times New Roman" w:hAnsi="Times New Roman" w:cs="Times New Roman"/>
          <w:color w:val="000000"/>
          <w:sz w:val="24"/>
          <w:szCs w:val="24"/>
        </w:rPr>
      </w:pPr>
      <w:r w:rsidRPr="00466096">
        <w:rPr>
          <w:rFonts w:ascii="Times New Roman" w:hAnsi="Times New Roman" w:cs="Times New Roman"/>
          <w:color w:val="000000"/>
          <w:sz w:val="24"/>
          <w:szCs w:val="24"/>
        </w:rPr>
        <w:t>Специальная оценка условий труда не проводится в отношении условий труда</w:t>
      </w:r>
      <w:r>
        <w:rPr>
          <w:rFonts w:ascii="Times New Roman" w:hAnsi="Times New Roman" w:cs="Times New Roman"/>
          <w:color w:val="000000"/>
          <w:sz w:val="24"/>
          <w:szCs w:val="24"/>
        </w:rPr>
        <w:t xml:space="preserve"> </w:t>
      </w:r>
      <w:r w:rsidRPr="00466096">
        <w:rPr>
          <w:rFonts w:ascii="Times New Roman" w:hAnsi="Times New Roman" w:cs="Times New Roman"/>
          <w:color w:val="000000"/>
          <w:sz w:val="24"/>
          <w:szCs w:val="24"/>
        </w:rPr>
        <w:t>надомников, дистанционных работников и работников, вст</w:t>
      </w:r>
      <w:r>
        <w:rPr>
          <w:rFonts w:ascii="Times New Roman" w:hAnsi="Times New Roman" w:cs="Times New Roman"/>
          <w:color w:val="000000"/>
          <w:sz w:val="24"/>
          <w:szCs w:val="24"/>
        </w:rPr>
        <w:t xml:space="preserve">упивших в </w:t>
      </w:r>
      <w:r w:rsidRPr="00466096">
        <w:rPr>
          <w:rFonts w:ascii="Times New Roman" w:hAnsi="Times New Roman" w:cs="Times New Roman"/>
          <w:color w:val="000000"/>
          <w:sz w:val="24"/>
          <w:szCs w:val="24"/>
        </w:rPr>
        <w:t>трудовые отношения с работода</w:t>
      </w:r>
      <w:r>
        <w:rPr>
          <w:rFonts w:ascii="Times New Roman" w:hAnsi="Times New Roman" w:cs="Times New Roman"/>
          <w:color w:val="000000"/>
          <w:sz w:val="24"/>
          <w:szCs w:val="24"/>
        </w:rPr>
        <w:t xml:space="preserve">телями - физическими лицами, не </w:t>
      </w:r>
      <w:r w:rsidRPr="00466096">
        <w:rPr>
          <w:rFonts w:ascii="Times New Roman" w:hAnsi="Times New Roman" w:cs="Times New Roman"/>
          <w:color w:val="000000"/>
          <w:sz w:val="24"/>
          <w:szCs w:val="24"/>
        </w:rPr>
        <w:t>являющимися индивидуальными предпринимателями.</w:t>
      </w:r>
    </w:p>
    <w:p w:rsidR="001D32A0" w:rsidRPr="00466096" w:rsidRDefault="001D32A0" w:rsidP="001D32A0">
      <w:pPr>
        <w:autoSpaceDE w:val="0"/>
        <w:autoSpaceDN w:val="0"/>
        <w:adjustRightInd w:val="0"/>
        <w:spacing w:after="0" w:line="240" w:lineRule="auto"/>
        <w:ind w:firstLine="708"/>
        <w:contextualSpacing/>
        <w:jc w:val="both"/>
        <w:rPr>
          <w:rFonts w:ascii="Times New Roman" w:hAnsi="Times New Roman" w:cs="Times New Roman"/>
          <w:color w:val="000000"/>
          <w:sz w:val="24"/>
          <w:szCs w:val="24"/>
        </w:rPr>
      </w:pPr>
      <w:r w:rsidRPr="00466096">
        <w:rPr>
          <w:rFonts w:ascii="Times New Roman" w:hAnsi="Times New Roman" w:cs="Times New Roman"/>
          <w:color w:val="000000"/>
          <w:sz w:val="24"/>
          <w:szCs w:val="24"/>
        </w:rPr>
        <w:t>Проведение специальной оценки условий труда в отношении условий труда</w:t>
      </w:r>
      <w:r>
        <w:rPr>
          <w:rFonts w:ascii="Times New Roman" w:hAnsi="Times New Roman" w:cs="Times New Roman"/>
          <w:color w:val="000000"/>
          <w:sz w:val="24"/>
          <w:szCs w:val="24"/>
        </w:rPr>
        <w:t xml:space="preserve"> </w:t>
      </w:r>
      <w:r w:rsidRPr="00466096">
        <w:rPr>
          <w:rFonts w:ascii="Times New Roman" w:hAnsi="Times New Roman" w:cs="Times New Roman"/>
          <w:color w:val="000000"/>
          <w:sz w:val="24"/>
          <w:szCs w:val="24"/>
        </w:rPr>
        <w:t>государственных гражданских сл</w:t>
      </w:r>
      <w:r>
        <w:rPr>
          <w:rFonts w:ascii="Times New Roman" w:hAnsi="Times New Roman" w:cs="Times New Roman"/>
          <w:color w:val="000000"/>
          <w:sz w:val="24"/>
          <w:szCs w:val="24"/>
        </w:rPr>
        <w:t xml:space="preserve">ужащих и муниципальных служащих </w:t>
      </w:r>
      <w:r w:rsidRPr="00466096">
        <w:rPr>
          <w:rFonts w:ascii="Times New Roman" w:hAnsi="Times New Roman" w:cs="Times New Roman"/>
          <w:color w:val="000000"/>
          <w:sz w:val="24"/>
          <w:szCs w:val="24"/>
        </w:rPr>
        <w:t>регули</w:t>
      </w:r>
      <w:r>
        <w:rPr>
          <w:rFonts w:ascii="Times New Roman" w:hAnsi="Times New Roman" w:cs="Times New Roman"/>
          <w:color w:val="000000"/>
          <w:sz w:val="24"/>
          <w:szCs w:val="24"/>
        </w:rPr>
        <w:t xml:space="preserve">руется </w:t>
      </w:r>
      <w:r w:rsidRPr="00466096">
        <w:rPr>
          <w:rFonts w:ascii="Times New Roman" w:hAnsi="Times New Roman" w:cs="Times New Roman"/>
          <w:color w:val="000000"/>
          <w:sz w:val="24"/>
          <w:szCs w:val="24"/>
        </w:rPr>
        <w:t>федеральными законами</w:t>
      </w:r>
      <w:r>
        <w:rPr>
          <w:rFonts w:ascii="Times New Roman" w:hAnsi="Times New Roman" w:cs="Times New Roman"/>
          <w:color w:val="000000"/>
          <w:sz w:val="24"/>
          <w:szCs w:val="24"/>
        </w:rPr>
        <w:t xml:space="preserve"> и иными нормативными правовыми </w:t>
      </w:r>
      <w:r w:rsidRPr="00466096">
        <w:rPr>
          <w:rFonts w:ascii="Times New Roman" w:hAnsi="Times New Roman" w:cs="Times New Roman"/>
          <w:color w:val="000000"/>
          <w:sz w:val="24"/>
          <w:szCs w:val="24"/>
        </w:rPr>
        <w:t>актами Российской Федерации, законами</w:t>
      </w:r>
      <w:r>
        <w:rPr>
          <w:rFonts w:ascii="Times New Roman" w:hAnsi="Times New Roman" w:cs="Times New Roman"/>
          <w:color w:val="000000"/>
          <w:sz w:val="24"/>
          <w:szCs w:val="24"/>
        </w:rPr>
        <w:t xml:space="preserve"> и иными нормативными правовыми </w:t>
      </w:r>
      <w:r w:rsidRPr="00466096">
        <w:rPr>
          <w:rFonts w:ascii="Times New Roman" w:hAnsi="Times New Roman" w:cs="Times New Roman"/>
          <w:color w:val="000000"/>
          <w:sz w:val="24"/>
          <w:szCs w:val="24"/>
        </w:rPr>
        <w:t>актами субъектов Российской Федераци</w:t>
      </w:r>
      <w:r>
        <w:rPr>
          <w:rFonts w:ascii="Times New Roman" w:hAnsi="Times New Roman" w:cs="Times New Roman"/>
          <w:color w:val="000000"/>
          <w:sz w:val="24"/>
          <w:szCs w:val="24"/>
        </w:rPr>
        <w:t xml:space="preserve">и о государственной гражданской </w:t>
      </w:r>
      <w:r w:rsidRPr="00466096">
        <w:rPr>
          <w:rFonts w:ascii="Times New Roman" w:hAnsi="Times New Roman" w:cs="Times New Roman"/>
          <w:color w:val="000000"/>
          <w:sz w:val="24"/>
          <w:szCs w:val="24"/>
        </w:rPr>
        <w:t>службе и о муниципальной службе.</w:t>
      </w:r>
    </w:p>
    <w:p w:rsidR="001D32A0" w:rsidRDefault="001D32A0" w:rsidP="001D32A0">
      <w:pPr>
        <w:autoSpaceDE w:val="0"/>
        <w:autoSpaceDN w:val="0"/>
        <w:adjustRightInd w:val="0"/>
        <w:spacing w:after="0" w:line="240" w:lineRule="auto"/>
        <w:contextualSpacing/>
        <w:jc w:val="both"/>
        <w:rPr>
          <w:rFonts w:ascii="Times New Roman" w:hAnsi="Times New Roman" w:cs="Times New Roman"/>
          <w:b/>
          <w:bCs/>
          <w:color w:val="000000"/>
          <w:sz w:val="24"/>
          <w:szCs w:val="24"/>
        </w:rPr>
      </w:pPr>
    </w:p>
    <w:p w:rsidR="001D32A0" w:rsidRPr="00466096" w:rsidRDefault="001D32A0" w:rsidP="001D32A0">
      <w:pPr>
        <w:autoSpaceDE w:val="0"/>
        <w:autoSpaceDN w:val="0"/>
        <w:adjustRightInd w:val="0"/>
        <w:spacing w:after="0" w:line="240" w:lineRule="auto"/>
        <w:contextualSpacing/>
        <w:jc w:val="both"/>
        <w:rPr>
          <w:rFonts w:ascii="Times New Roman" w:hAnsi="Times New Roman" w:cs="Times New Roman"/>
          <w:b/>
          <w:bCs/>
          <w:color w:val="000000"/>
          <w:sz w:val="24"/>
          <w:szCs w:val="24"/>
        </w:rPr>
      </w:pPr>
      <w:r w:rsidRPr="00466096">
        <w:rPr>
          <w:rFonts w:ascii="Times New Roman" w:hAnsi="Times New Roman" w:cs="Times New Roman"/>
          <w:b/>
          <w:bCs/>
          <w:color w:val="000000"/>
          <w:sz w:val="24"/>
          <w:szCs w:val="24"/>
        </w:rPr>
        <w:t>Работодатель имеет право:</w:t>
      </w:r>
    </w:p>
    <w:p w:rsidR="001D32A0" w:rsidRPr="00466096" w:rsidRDefault="001D32A0" w:rsidP="001D32A0">
      <w:pPr>
        <w:autoSpaceDE w:val="0"/>
        <w:autoSpaceDN w:val="0"/>
        <w:adjustRightInd w:val="0"/>
        <w:spacing w:after="0" w:line="240" w:lineRule="auto"/>
        <w:ind w:firstLine="708"/>
        <w:contextualSpacing/>
        <w:jc w:val="both"/>
        <w:rPr>
          <w:rFonts w:ascii="Times New Roman" w:hAnsi="Times New Roman" w:cs="Times New Roman"/>
          <w:color w:val="000000"/>
          <w:sz w:val="24"/>
          <w:szCs w:val="24"/>
        </w:rPr>
      </w:pPr>
      <w:r w:rsidRPr="00466096">
        <w:rPr>
          <w:rFonts w:ascii="Times New Roman" w:hAnsi="Times New Roman" w:cs="Times New Roman"/>
          <w:color w:val="000000"/>
          <w:sz w:val="24"/>
          <w:szCs w:val="24"/>
        </w:rPr>
        <w:t>• требовать от организации, проводящей специальную оценку условий</w:t>
      </w:r>
    </w:p>
    <w:p w:rsidR="001D32A0" w:rsidRPr="00466096" w:rsidRDefault="001D32A0" w:rsidP="001D32A0">
      <w:pPr>
        <w:autoSpaceDE w:val="0"/>
        <w:autoSpaceDN w:val="0"/>
        <w:adjustRightInd w:val="0"/>
        <w:spacing w:after="0" w:line="240" w:lineRule="auto"/>
        <w:contextualSpacing/>
        <w:jc w:val="both"/>
        <w:rPr>
          <w:rFonts w:ascii="Times New Roman" w:hAnsi="Times New Roman" w:cs="Times New Roman"/>
          <w:color w:val="000000"/>
          <w:sz w:val="24"/>
          <w:szCs w:val="24"/>
        </w:rPr>
      </w:pPr>
      <w:r w:rsidRPr="00466096">
        <w:rPr>
          <w:rFonts w:ascii="Times New Roman" w:hAnsi="Times New Roman" w:cs="Times New Roman"/>
          <w:color w:val="000000"/>
          <w:sz w:val="24"/>
          <w:szCs w:val="24"/>
        </w:rPr>
        <w:t>труда, обоснования результатов ее проведения;</w:t>
      </w:r>
    </w:p>
    <w:p w:rsidR="001D32A0" w:rsidRPr="00466096" w:rsidRDefault="001D32A0" w:rsidP="001D32A0">
      <w:pPr>
        <w:autoSpaceDE w:val="0"/>
        <w:autoSpaceDN w:val="0"/>
        <w:adjustRightInd w:val="0"/>
        <w:spacing w:after="0" w:line="240" w:lineRule="auto"/>
        <w:ind w:firstLine="708"/>
        <w:contextualSpacing/>
        <w:jc w:val="both"/>
        <w:rPr>
          <w:rFonts w:ascii="Times New Roman" w:hAnsi="Times New Roman" w:cs="Times New Roman"/>
          <w:color w:val="000000"/>
          <w:sz w:val="24"/>
          <w:szCs w:val="24"/>
        </w:rPr>
      </w:pPr>
      <w:r w:rsidRPr="00466096">
        <w:rPr>
          <w:rFonts w:ascii="Times New Roman" w:hAnsi="Times New Roman" w:cs="Times New Roman"/>
          <w:color w:val="000000"/>
          <w:sz w:val="24"/>
          <w:szCs w:val="24"/>
        </w:rPr>
        <w:t>• проводить внеплановую специальную оценку условий труда в</w:t>
      </w:r>
    </w:p>
    <w:p w:rsidR="001D32A0" w:rsidRPr="00466096" w:rsidRDefault="001D32A0" w:rsidP="001D32A0">
      <w:pPr>
        <w:pStyle w:val="aa"/>
        <w:spacing w:before="0" w:beforeAutospacing="0" w:after="0" w:afterAutospacing="0"/>
        <w:contextualSpacing/>
        <w:jc w:val="both"/>
        <w:rPr>
          <w:b/>
          <w:bCs/>
        </w:rPr>
      </w:pPr>
      <w:r w:rsidRPr="00466096">
        <w:rPr>
          <w:color w:val="000000"/>
        </w:rPr>
        <w:t>установленном порядке;</w:t>
      </w:r>
    </w:p>
    <w:p w:rsidR="001D32A0" w:rsidRPr="00466096" w:rsidRDefault="001D32A0" w:rsidP="001D32A0">
      <w:pPr>
        <w:autoSpaceDE w:val="0"/>
        <w:autoSpaceDN w:val="0"/>
        <w:adjustRightInd w:val="0"/>
        <w:spacing w:after="0" w:line="240" w:lineRule="auto"/>
        <w:ind w:firstLine="708"/>
        <w:contextualSpacing/>
        <w:jc w:val="both"/>
        <w:rPr>
          <w:rFonts w:ascii="Times New Roman" w:hAnsi="Times New Roman" w:cs="Times New Roman"/>
          <w:sz w:val="24"/>
          <w:szCs w:val="24"/>
        </w:rPr>
      </w:pPr>
      <w:r w:rsidRPr="00466096">
        <w:rPr>
          <w:rFonts w:ascii="Times New Roman" w:hAnsi="Times New Roman" w:cs="Times New Roman"/>
          <w:sz w:val="24"/>
          <w:szCs w:val="24"/>
        </w:rPr>
        <w:t>• требовать от организации, проводящей специальную оценку условий</w:t>
      </w:r>
    </w:p>
    <w:p w:rsidR="001D32A0" w:rsidRPr="00466096" w:rsidRDefault="001D32A0" w:rsidP="001D32A0">
      <w:pPr>
        <w:autoSpaceDE w:val="0"/>
        <w:autoSpaceDN w:val="0"/>
        <w:adjustRightInd w:val="0"/>
        <w:spacing w:after="0" w:line="240" w:lineRule="auto"/>
        <w:contextualSpacing/>
        <w:jc w:val="both"/>
        <w:rPr>
          <w:rFonts w:ascii="Times New Roman" w:hAnsi="Times New Roman" w:cs="Times New Roman"/>
          <w:sz w:val="24"/>
          <w:szCs w:val="24"/>
        </w:rPr>
      </w:pPr>
      <w:r w:rsidRPr="00466096">
        <w:rPr>
          <w:rFonts w:ascii="Times New Roman" w:hAnsi="Times New Roman" w:cs="Times New Roman"/>
          <w:sz w:val="24"/>
          <w:szCs w:val="24"/>
        </w:rPr>
        <w:t>труда, документы, подтверждающие ее соответствие требованиям,</w:t>
      </w:r>
    </w:p>
    <w:p w:rsidR="001D32A0" w:rsidRPr="00466096" w:rsidRDefault="001D32A0" w:rsidP="001D32A0">
      <w:pPr>
        <w:autoSpaceDE w:val="0"/>
        <w:autoSpaceDN w:val="0"/>
        <w:adjustRightInd w:val="0"/>
        <w:spacing w:after="0" w:line="240" w:lineRule="auto"/>
        <w:contextualSpacing/>
        <w:jc w:val="both"/>
        <w:rPr>
          <w:rFonts w:ascii="Times New Roman" w:hAnsi="Times New Roman" w:cs="Times New Roman"/>
          <w:sz w:val="24"/>
          <w:szCs w:val="24"/>
        </w:rPr>
      </w:pPr>
      <w:r w:rsidRPr="00466096">
        <w:rPr>
          <w:rFonts w:ascii="Times New Roman" w:hAnsi="Times New Roman" w:cs="Times New Roman"/>
          <w:sz w:val="24"/>
          <w:szCs w:val="24"/>
        </w:rPr>
        <w:t>установленным Законом; о специальной оценке условий труда</w:t>
      </w:r>
    </w:p>
    <w:p w:rsidR="001D32A0" w:rsidRPr="00466096" w:rsidRDefault="001D32A0" w:rsidP="001D32A0">
      <w:pPr>
        <w:autoSpaceDE w:val="0"/>
        <w:autoSpaceDN w:val="0"/>
        <w:adjustRightInd w:val="0"/>
        <w:spacing w:after="0" w:line="240" w:lineRule="auto"/>
        <w:ind w:firstLine="708"/>
        <w:contextualSpacing/>
        <w:jc w:val="both"/>
        <w:rPr>
          <w:rFonts w:ascii="Times New Roman" w:hAnsi="Times New Roman" w:cs="Times New Roman"/>
          <w:sz w:val="24"/>
          <w:szCs w:val="24"/>
        </w:rPr>
      </w:pPr>
      <w:r w:rsidRPr="00466096">
        <w:rPr>
          <w:rFonts w:ascii="Times New Roman" w:hAnsi="Times New Roman" w:cs="Times New Roman"/>
          <w:sz w:val="24"/>
          <w:szCs w:val="24"/>
        </w:rPr>
        <w:t>• обжаловать в установленном порядке действия (бездействие)</w:t>
      </w:r>
    </w:p>
    <w:p w:rsidR="001D32A0" w:rsidRPr="00466096" w:rsidRDefault="001D32A0" w:rsidP="001D32A0">
      <w:pPr>
        <w:autoSpaceDE w:val="0"/>
        <w:autoSpaceDN w:val="0"/>
        <w:adjustRightInd w:val="0"/>
        <w:spacing w:after="0" w:line="240" w:lineRule="auto"/>
        <w:contextualSpacing/>
        <w:jc w:val="both"/>
        <w:rPr>
          <w:rFonts w:ascii="Times New Roman" w:hAnsi="Times New Roman" w:cs="Times New Roman"/>
          <w:sz w:val="24"/>
          <w:szCs w:val="24"/>
        </w:rPr>
      </w:pPr>
      <w:r w:rsidRPr="00466096">
        <w:rPr>
          <w:rFonts w:ascii="Times New Roman" w:hAnsi="Times New Roman" w:cs="Times New Roman"/>
          <w:sz w:val="24"/>
          <w:szCs w:val="24"/>
        </w:rPr>
        <w:t>организации, проводящей специальную оценку условий труда.</w:t>
      </w:r>
    </w:p>
    <w:p w:rsidR="001D32A0" w:rsidRDefault="001D32A0" w:rsidP="001D32A0">
      <w:pPr>
        <w:autoSpaceDE w:val="0"/>
        <w:autoSpaceDN w:val="0"/>
        <w:adjustRightInd w:val="0"/>
        <w:spacing w:after="0" w:line="240" w:lineRule="auto"/>
        <w:contextualSpacing/>
        <w:jc w:val="both"/>
        <w:rPr>
          <w:rFonts w:ascii="Times New Roman" w:hAnsi="Times New Roman" w:cs="Times New Roman"/>
          <w:b/>
          <w:bCs/>
          <w:sz w:val="24"/>
          <w:szCs w:val="24"/>
        </w:rPr>
      </w:pPr>
    </w:p>
    <w:p w:rsidR="001D32A0" w:rsidRPr="00466096" w:rsidRDefault="001D32A0" w:rsidP="001D32A0">
      <w:pPr>
        <w:autoSpaceDE w:val="0"/>
        <w:autoSpaceDN w:val="0"/>
        <w:adjustRightInd w:val="0"/>
        <w:spacing w:after="0" w:line="240" w:lineRule="auto"/>
        <w:contextualSpacing/>
        <w:jc w:val="both"/>
        <w:rPr>
          <w:rFonts w:ascii="Times New Roman" w:hAnsi="Times New Roman" w:cs="Times New Roman"/>
          <w:b/>
          <w:bCs/>
          <w:sz w:val="24"/>
          <w:szCs w:val="24"/>
        </w:rPr>
      </w:pPr>
      <w:r w:rsidRPr="00466096">
        <w:rPr>
          <w:rFonts w:ascii="Times New Roman" w:hAnsi="Times New Roman" w:cs="Times New Roman"/>
          <w:b/>
          <w:bCs/>
          <w:sz w:val="24"/>
          <w:szCs w:val="24"/>
        </w:rPr>
        <w:t>Работодатель обязан:</w:t>
      </w:r>
    </w:p>
    <w:p w:rsidR="001D32A0" w:rsidRPr="00466096" w:rsidRDefault="001D32A0" w:rsidP="001D32A0">
      <w:pPr>
        <w:autoSpaceDE w:val="0"/>
        <w:autoSpaceDN w:val="0"/>
        <w:adjustRightInd w:val="0"/>
        <w:spacing w:after="0" w:line="240" w:lineRule="auto"/>
        <w:ind w:firstLine="708"/>
        <w:contextualSpacing/>
        <w:jc w:val="both"/>
        <w:rPr>
          <w:rFonts w:ascii="Times New Roman" w:hAnsi="Times New Roman" w:cs="Times New Roman"/>
          <w:sz w:val="24"/>
          <w:szCs w:val="24"/>
        </w:rPr>
      </w:pPr>
      <w:r w:rsidRPr="00466096">
        <w:rPr>
          <w:rFonts w:ascii="Times New Roman" w:hAnsi="Times New Roman" w:cs="Times New Roman"/>
          <w:sz w:val="24"/>
          <w:szCs w:val="24"/>
        </w:rPr>
        <w:t>• обеспечить проведение специальной оценки условий труда, в том числе</w:t>
      </w:r>
    </w:p>
    <w:p w:rsidR="001D32A0" w:rsidRPr="00466096" w:rsidRDefault="001D32A0" w:rsidP="001D32A0">
      <w:pPr>
        <w:autoSpaceDE w:val="0"/>
        <w:autoSpaceDN w:val="0"/>
        <w:adjustRightInd w:val="0"/>
        <w:spacing w:after="0" w:line="240" w:lineRule="auto"/>
        <w:contextualSpacing/>
        <w:jc w:val="both"/>
        <w:rPr>
          <w:rFonts w:ascii="Times New Roman" w:hAnsi="Times New Roman" w:cs="Times New Roman"/>
          <w:sz w:val="24"/>
          <w:szCs w:val="24"/>
        </w:rPr>
      </w:pPr>
      <w:r w:rsidRPr="00466096">
        <w:rPr>
          <w:rFonts w:ascii="Times New Roman" w:hAnsi="Times New Roman" w:cs="Times New Roman"/>
          <w:sz w:val="24"/>
          <w:szCs w:val="24"/>
        </w:rPr>
        <w:t>внеплановой специальной оценки условий труда;</w:t>
      </w:r>
    </w:p>
    <w:p w:rsidR="001D32A0" w:rsidRPr="00466096" w:rsidRDefault="001D32A0" w:rsidP="001D32A0">
      <w:pPr>
        <w:autoSpaceDE w:val="0"/>
        <w:autoSpaceDN w:val="0"/>
        <w:adjustRightInd w:val="0"/>
        <w:spacing w:after="0" w:line="240" w:lineRule="auto"/>
        <w:ind w:firstLine="708"/>
        <w:contextualSpacing/>
        <w:jc w:val="both"/>
        <w:rPr>
          <w:rFonts w:ascii="Times New Roman" w:hAnsi="Times New Roman" w:cs="Times New Roman"/>
          <w:sz w:val="24"/>
          <w:szCs w:val="24"/>
        </w:rPr>
      </w:pPr>
      <w:r w:rsidRPr="00466096">
        <w:rPr>
          <w:rFonts w:ascii="Times New Roman" w:hAnsi="Times New Roman" w:cs="Times New Roman"/>
          <w:sz w:val="24"/>
          <w:szCs w:val="24"/>
        </w:rPr>
        <w:t>• предоставить организации, проводящей специальную оценку условий</w:t>
      </w:r>
    </w:p>
    <w:p w:rsidR="001D32A0" w:rsidRPr="00466096" w:rsidRDefault="001D32A0" w:rsidP="001D32A0">
      <w:pPr>
        <w:autoSpaceDE w:val="0"/>
        <w:autoSpaceDN w:val="0"/>
        <w:adjustRightInd w:val="0"/>
        <w:spacing w:after="0" w:line="240" w:lineRule="auto"/>
        <w:contextualSpacing/>
        <w:jc w:val="both"/>
        <w:rPr>
          <w:rFonts w:ascii="Times New Roman" w:hAnsi="Times New Roman" w:cs="Times New Roman"/>
          <w:sz w:val="24"/>
          <w:szCs w:val="24"/>
        </w:rPr>
      </w:pPr>
      <w:r w:rsidRPr="00466096">
        <w:rPr>
          <w:rFonts w:ascii="Times New Roman" w:hAnsi="Times New Roman" w:cs="Times New Roman"/>
          <w:sz w:val="24"/>
          <w:szCs w:val="24"/>
        </w:rPr>
        <w:t>труда, необходимые сведения, документы и информацию, которые</w:t>
      </w:r>
    </w:p>
    <w:p w:rsidR="001D32A0" w:rsidRPr="00466096" w:rsidRDefault="001D32A0" w:rsidP="001D32A0">
      <w:pPr>
        <w:autoSpaceDE w:val="0"/>
        <w:autoSpaceDN w:val="0"/>
        <w:adjustRightInd w:val="0"/>
        <w:spacing w:after="0" w:line="240" w:lineRule="auto"/>
        <w:contextualSpacing/>
        <w:jc w:val="both"/>
        <w:rPr>
          <w:rFonts w:ascii="Times New Roman" w:hAnsi="Times New Roman" w:cs="Times New Roman"/>
          <w:sz w:val="24"/>
          <w:szCs w:val="24"/>
        </w:rPr>
      </w:pPr>
      <w:r w:rsidRPr="00466096">
        <w:rPr>
          <w:rFonts w:ascii="Times New Roman" w:hAnsi="Times New Roman" w:cs="Times New Roman"/>
          <w:sz w:val="24"/>
          <w:szCs w:val="24"/>
        </w:rPr>
        <w:t>предусмотрены гражданско-правовым договором, и которые</w:t>
      </w:r>
    </w:p>
    <w:p w:rsidR="001D32A0" w:rsidRPr="00466096" w:rsidRDefault="001D32A0" w:rsidP="001D32A0">
      <w:pPr>
        <w:autoSpaceDE w:val="0"/>
        <w:autoSpaceDN w:val="0"/>
        <w:adjustRightInd w:val="0"/>
        <w:spacing w:after="0" w:line="240" w:lineRule="auto"/>
        <w:contextualSpacing/>
        <w:jc w:val="both"/>
        <w:rPr>
          <w:rFonts w:ascii="Times New Roman" w:hAnsi="Times New Roman" w:cs="Times New Roman"/>
          <w:sz w:val="24"/>
          <w:szCs w:val="24"/>
        </w:rPr>
      </w:pPr>
      <w:r w:rsidRPr="00466096">
        <w:rPr>
          <w:rFonts w:ascii="Times New Roman" w:hAnsi="Times New Roman" w:cs="Times New Roman"/>
          <w:sz w:val="24"/>
          <w:szCs w:val="24"/>
        </w:rPr>
        <w:t>характеризуют условия труда на рабочих местах, а также разъяснения по</w:t>
      </w:r>
    </w:p>
    <w:p w:rsidR="001D32A0" w:rsidRPr="00466096" w:rsidRDefault="001D32A0" w:rsidP="001D32A0">
      <w:pPr>
        <w:autoSpaceDE w:val="0"/>
        <w:autoSpaceDN w:val="0"/>
        <w:adjustRightInd w:val="0"/>
        <w:spacing w:after="0" w:line="240" w:lineRule="auto"/>
        <w:contextualSpacing/>
        <w:jc w:val="both"/>
        <w:rPr>
          <w:rFonts w:ascii="Times New Roman" w:hAnsi="Times New Roman" w:cs="Times New Roman"/>
          <w:sz w:val="24"/>
          <w:szCs w:val="24"/>
        </w:rPr>
      </w:pPr>
      <w:r w:rsidRPr="00466096">
        <w:rPr>
          <w:rFonts w:ascii="Times New Roman" w:hAnsi="Times New Roman" w:cs="Times New Roman"/>
          <w:sz w:val="24"/>
          <w:szCs w:val="24"/>
        </w:rPr>
        <w:t>вопросам проведения специальной оценки условий труда;</w:t>
      </w:r>
    </w:p>
    <w:p w:rsidR="001D32A0" w:rsidRPr="00466096" w:rsidRDefault="001D32A0" w:rsidP="001D32A0">
      <w:pPr>
        <w:autoSpaceDE w:val="0"/>
        <w:autoSpaceDN w:val="0"/>
        <w:adjustRightInd w:val="0"/>
        <w:spacing w:after="0" w:line="240" w:lineRule="auto"/>
        <w:ind w:firstLine="708"/>
        <w:contextualSpacing/>
        <w:jc w:val="both"/>
        <w:rPr>
          <w:rFonts w:ascii="Times New Roman" w:hAnsi="Times New Roman" w:cs="Times New Roman"/>
          <w:sz w:val="24"/>
          <w:szCs w:val="24"/>
        </w:rPr>
      </w:pPr>
      <w:r w:rsidRPr="00466096">
        <w:rPr>
          <w:rFonts w:ascii="Times New Roman" w:hAnsi="Times New Roman" w:cs="Times New Roman"/>
          <w:sz w:val="24"/>
          <w:szCs w:val="24"/>
        </w:rPr>
        <w:t>• не предпринимать каких бы то ни было преднамеренных действий,</w:t>
      </w:r>
    </w:p>
    <w:p w:rsidR="001D32A0" w:rsidRPr="00466096" w:rsidRDefault="001D32A0" w:rsidP="001D32A0">
      <w:pPr>
        <w:autoSpaceDE w:val="0"/>
        <w:autoSpaceDN w:val="0"/>
        <w:adjustRightInd w:val="0"/>
        <w:spacing w:after="0" w:line="240" w:lineRule="auto"/>
        <w:contextualSpacing/>
        <w:jc w:val="both"/>
        <w:rPr>
          <w:rFonts w:ascii="Times New Roman" w:hAnsi="Times New Roman" w:cs="Times New Roman"/>
          <w:sz w:val="24"/>
          <w:szCs w:val="24"/>
        </w:rPr>
      </w:pPr>
      <w:r w:rsidRPr="00466096">
        <w:rPr>
          <w:rFonts w:ascii="Times New Roman" w:hAnsi="Times New Roman" w:cs="Times New Roman"/>
          <w:sz w:val="24"/>
          <w:szCs w:val="24"/>
        </w:rPr>
        <w:t>направленных на сужение круга вопросов, подлежащих выяснению при</w:t>
      </w:r>
    </w:p>
    <w:p w:rsidR="001D32A0" w:rsidRPr="00466096" w:rsidRDefault="001D32A0" w:rsidP="001D32A0">
      <w:pPr>
        <w:autoSpaceDE w:val="0"/>
        <w:autoSpaceDN w:val="0"/>
        <w:adjustRightInd w:val="0"/>
        <w:spacing w:after="0" w:line="240" w:lineRule="auto"/>
        <w:contextualSpacing/>
        <w:jc w:val="both"/>
        <w:rPr>
          <w:rFonts w:ascii="Times New Roman" w:hAnsi="Times New Roman" w:cs="Times New Roman"/>
          <w:sz w:val="24"/>
          <w:szCs w:val="24"/>
        </w:rPr>
      </w:pPr>
      <w:r w:rsidRPr="00466096">
        <w:rPr>
          <w:rFonts w:ascii="Times New Roman" w:hAnsi="Times New Roman" w:cs="Times New Roman"/>
          <w:sz w:val="24"/>
          <w:szCs w:val="24"/>
        </w:rPr>
        <w:t>проведении специальной оценки условий труда и влияющих на</w:t>
      </w:r>
    </w:p>
    <w:p w:rsidR="001D32A0" w:rsidRPr="00466096" w:rsidRDefault="001D32A0" w:rsidP="001D32A0">
      <w:pPr>
        <w:autoSpaceDE w:val="0"/>
        <w:autoSpaceDN w:val="0"/>
        <w:adjustRightInd w:val="0"/>
        <w:spacing w:after="0" w:line="240" w:lineRule="auto"/>
        <w:contextualSpacing/>
        <w:jc w:val="both"/>
        <w:rPr>
          <w:rFonts w:ascii="Times New Roman" w:hAnsi="Times New Roman" w:cs="Times New Roman"/>
          <w:sz w:val="24"/>
          <w:szCs w:val="24"/>
        </w:rPr>
      </w:pPr>
      <w:r w:rsidRPr="00466096">
        <w:rPr>
          <w:rFonts w:ascii="Times New Roman" w:hAnsi="Times New Roman" w:cs="Times New Roman"/>
          <w:sz w:val="24"/>
          <w:szCs w:val="24"/>
        </w:rPr>
        <w:t>результаты ее проведения;</w:t>
      </w:r>
    </w:p>
    <w:p w:rsidR="001D32A0" w:rsidRPr="00466096" w:rsidRDefault="001D32A0" w:rsidP="001D32A0">
      <w:pPr>
        <w:autoSpaceDE w:val="0"/>
        <w:autoSpaceDN w:val="0"/>
        <w:adjustRightInd w:val="0"/>
        <w:spacing w:after="0" w:line="240" w:lineRule="auto"/>
        <w:ind w:firstLine="708"/>
        <w:contextualSpacing/>
        <w:jc w:val="both"/>
        <w:rPr>
          <w:rFonts w:ascii="Times New Roman" w:hAnsi="Times New Roman" w:cs="Times New Roman"/>
          <w:sz w:val="24"/>
          <w:szCs w:val="24"/>
        </w:rPr>
      </w:pPr>
      <w:r w:rsidRPr="00466096">
        <w:rPr>
          <w:rFonts w:ascii="Times New Roman" w:hAnsi="Times New Roman" w:cs="Times New Roman"/>
          <w:sz w:val="24"/>
          <w:szCs w:val="24"/>
        </w:rPr>
        <w:t>• ознакомить в письменной форме работника с результатами проведения</w:t>
      </w:r>
    </w:p>
    <w:p w:rsidR="001D32A0" w:rsidRPr="00466096" w:rsidRDefault="001D32A0" w:rsidP="001D32A0">
      <w:pPr>
        <w:autoSpaceDE w:val="0"/>
        <w:autoSpaceDN w:val="0"/>
        <w:adjustRightInd w:val="0"/>
        <w:spacing w:after="0" w:line="240" w:lineRule="auto"/>
        <w:contextualSpacing/>
        <w:jc w:val="both"/>
        <w:rPr>
          <w:rFonts w:ascii="Times New Roman" w:hAnsi="Times New Roman" w:cs="Times New Roman"/>
          <w:sz w:val="24"/>
          <w:szCs w:val="24"/>
        </w:rPr>
      </w:pPr>
      <w:r w:rsidRPr="00466096">
        <w:rPr>
          <w:rFonts w:ascii="Times New Roman" w:hAnsi="Times New Roman" w:cs="Times New Roman"/>
          <w:sz w:val="24"/>
          <w:szCs w:val="24"/>
        </w:rPr>
        <w:t>специальной оценки условий труда на его рабочем месте; давать</w:t>
      </w:r>
    </w:p>
    <w:p w:rsidR="001D32A0" w:rsidRPr="00466096" w:rsidRDefault="001D32A0" w:rsidP="001D32A0">
      <w:pPr>
        <w:autoSpaceDE w:val="0"/>
        <w:autoSpaceDN w:val="0"/>
        <w:adjustRightInd w:val="0"/>
        <w:spacing w:after="0" w:line="240" w:lineRule="auto"/>
        <w:contextualSpacing/>
        <w:jc w:val="both"/>
        <w:rPr>
          <w:rFonts w:ascii="Times New Roman" w:hAnsi="Times New Roman" w:cs="Times New Roman"/>
          <w:sz w:val="24"/>
          <w:szCs w:val="24"/>
        </w:rPr>
      </w:pPr>
      <w:r w:rsidRPr="00466096">
        <w:rPr>
          <w:rFonts w:ascii="Times New Roman" w:hAnsi="Times New Roman" w:cs="Times New Roman"/>
          <w:sz w:val="24"/>
          <w:szCs w:val="24"/>
        </w:rPr>
        <w:t>работнику необходимые разъяснения по вопросам проведения</w:t>
      </w:r>
    </w:p>
    <w:p w:rsidR="001D32A0" w:rsidRPr="00466096" w:rsidRDefault="001D32A0" w:rsidP="001D32A0">
      <w:pPr>
        <w:autoSpaceDE w:val="0"/>
        <w:autoSpaceDN w:val="0"/>
        <w:adjustRightInd w:val="0"/>
        <w:spacing w:after="0" w:line="240" w:lineRule="auto"/>
        <w:contextualSpacing/>
        <w:jc w:val="both"/>
        <w:rPr>
          <w:rFonts w:ascii="Times New Roman" w:hAnsi="Times New Roman" w:cs="Times New Roman"/>
          <w:sz w:val="24"/>
          <w:szCs w:val="24"/>
        </w:rPr>
      </w:pPr>
      <w:r w:rsidRPr="00466096">
        <w:rPr>
          <w:rFonts w:ascii="Times New Roman" w:hAnsi="Times New Roman" w:cs="Times New Roman"/>
          <w:sz w:val="24"/>
          <w:szCs w:val="24"/>
        </w:rPr>
        <w:t>специальной оценки условий труда на его рабочем месте;</w:t>
      </w:r>
    </w:p>
    <w:p w:rsidR="001D32A0" w:rsidRPr="00466096" w:rsidRDefault="001D32A0" w:rsidP="001D32A0">
      <w:pPr>
        <w:autoSpaceDE w:val="0"/>
        <w:autoSpaceDN w:val="0"/>
        <w:adjustRightInd w:val="0"/>
        <w:spacing w:after="0" w:line="240" w:lineRule="auto"/>
        <w:ind w:firstLine="708"/>
        <w:contextualSpacing/>
        <w:jc w:val="both"/>
        <w:rPr>
          <w:rFonts w:ascii="Times New Roman" w:hAnsi="Times New Roman" w:cs="Times New Roman"/>
          <w:sz w:val="24"/>
          <w:szCs w:val="24"/>
        </w:rPr>
      </w:pPr>
      <w:r w:rsidRPr="00466096">
        <w:rPr>
          <w:rFonts w:ascii="Times New Roman" w:hAnsi="Times New Roman" w:cs="Times New Roman"/>
          <w:sz w:val="24"/>
          <w:szCs w:val="24"/>
        </w:rPr>
        <w:t>• реализовывать мероприятия, направленные на улучшение условий труда</w:t>
      </w:r>
    </w:p>
    <w:p w:rsidR="001D32A0" w:rsidRPr="00466096" w:rsidRDefault="001D32A0" w:rsidP="001D32A0">
      <w:pPr>
        <w:autoSpaceDE w:val="0"/>
        <w:autoSpaceDN w:val="0"/>
        <w:adjustRightInd w:val="0"/>
        <w:spacing w:after="0" w:line="240" w:lineRule="auto"/>
        <w:contextualSpacing/>
        <w:jc w:val="both"/>
        <w:rPr>
          <w:rFonts w:ascii="Times New Roman" w:hAnsi="Times New Roman" w:cs="Times New Roman"/>
          <w:sz w:val="24"/>
          <w:szCs w:val="24"/>
        </w:rPr>
      </w:pPr>
      <w:r w:rsidRPr="00466096">
        <w:rPr>
          <w:rFonts w:ascii="Times New Roman" w:hAnsi="Times New Roman" w:cs="Times New Roman"/>
          <w:sz w:val="24"/>
          <w:szCs w:val="24"/>
        </w:rPr>
        <w:t>работников, с учетом результатов проведения специальной оценки</w:t>
      </w:r>
    </w:p>
    <w:p w:rsidR="001D32A0" w:rsidRDefault="001D32A0" w:rsidP="001D32A0">
      <w:pPr>
        <w:autoSpaceDE w:val="0"/>
        <w:autoSpaceDN w:val="0"/>
        <w:adjustRightInd w:val="0"/>
        <w:spacing w:after="0" w:line="240" w:lineRule="auto"/>
        <w:contextualSpacing/>
        <w:jc w:val="both"/>
        <w:rPr>
          <w:rFonts w:ascii="Times New Roman" w:hAnsi="Times New Roman" w:cs="Times New Roman"/>
          <w:sz w:val="24"/>
          <w:szCs w:val="24"/>
        </w:rPr>
      </w:pPr>
      <w:r w:rsidRPr="00466096">
        <w:rPr>
          <w:rFonts w:ascii="Times New Roman" w:hAnsi="Times New Roman" w:cs="Times New Roman"/>
          <w:sz w:val="24"/>
          <w:szCs w:val="24"/>
        </w:rPr>
        <w:t>условий труда.</w:t>
      </w:r>
    </w:p>
    <w:p w:rsidR="001D32A0" w:rsidRPr="00466096" w:rsidRDefault="001D32A0" w:rsidP="001D32A0">
      <w:pPr>
        <w:autoSpaceDE w:val="0"/>
        <w:autoSpaceDN w:val="0"/>
        <w:adjustRightInd w:val="0"/>
        <w:spacing w:after="0" w:line="240" w:lineRule="auto"/>
        <w:contextualSpacing/>
        <w:jc w:val="both"/>
        <w:rPr>
          <w:rFonts w:ascii="Times New Roman" w:hAnsi="Times New Roman" w:cs="Times New Roman"/>
          <w:sz w:val="24"/>
          <w:szCs w:val="24"/>
        </w:rPr>
      </w:pPr>
    </w:p>
    <w:p w:rsidR="001D32A0" w:rsidRDefault="001D32A0" w:rsidP="001D32A0">
      <w:pPr>
        <w:autoSpaceDE w:val="0"/>
        <w:autoSpaceDN w:val="0"/>
        <w:adjustRightInd w:val="0"/>
        <w:spacing w:after="0" w:line="240" w:lineRule="auto"/>
        <w:ind w:firstLine="708"/>
        <w:contextualSpacing/>
        <w:jc w:val="both"/>
        <w:rPr>
          <w:rFonts w:ascii="Times New Roman" w:hAnsi="Times New Roman" w:cs="Times New Roman"/>
          <w:sz w:val="24"/>
          <w:szCs w:val="24"/>
        </w:rPr>
      </w:pPr>
      <w:r w:rsidRPr="00466096">
        <w:rPr>
          <w:rFonts w:ascii="Times New Roman" w:hAnsi="Times New Roman" w:cs="Times New Roman"/>
          <w:sz w:val="24"/>
          <w:szCs w:val="24"/>
        </w:rPr>
        <w:t>Работник обязан ознакомиться с результатами проведенной на его рабочем</w:t>
      </w:r>
      <w:r>
        <w:rPr>
          <w:rFonts w:ascii="Times New Roman" w:hAnsi="Times New Roman" w:cs="Times New Roman"/>
          <w:sz w:val="24"/>
          <w:szCs w:val="24"/>
        </w:rPr>
        <w:t xml:space="preserve"> </w:t>
      </w:r>
      <w:r w:rsidRPr="00466096">
        <w:rPr>
          <w:rFonts w:ascii="Times New Roman" w:hAnsi="Times New Roman" w:cs="Times New Roman"/>
          <w:sz w:val="24"/>
          <w:szCs w:val="24"/>
        </w:rPr>
        <w:t xml:space="preserve">месте специальной оценки условий труда и </w:t>
      </w:r>
      <w:r>
        <w:rPr>
          <w:rFonts w:ascii="Times New Roman" w:hAnsi="Times New Roman" w:cs="Times New Roman"/>
          <w:sz w:val="24"/>
          <w:szCs w:val="24"/>
        </w:rPr>
        <w:t xml:space="preserve">в случае разногласий обжаловать </w:t>
      </w:r>
      <w:r w:rsidRPr="00466096">
        <w:rPr>
          <w:rFonts w:ascii="Times New Roman" w:hAnsi="Times New Roman" w:cs="Times New Roman"/>
          <w:sz w:val="24"/>
          <w:szCs w:val="24"/>
        </w:rPr>
        <w:t>результаты проведения специальной оцен</w:t>
      </w:r>
      <w:r>
        <w:rPr>
          <w:rFonts w:ascii="Times New Roman" w:hAnsi="Times New Roman" w:cs="Times New Roman"/>
          <w:sz w:val="24"/>
          <w:szCs w:val="24"/>
        </w:rPr>
        <w:t xml:space="preserve">ки условий труда на его рабочем </w:t>
      </w:r>
      <w:r w:rsidRPr="00466096">
        <w:rPr>
          <w:rFonts w:ascii="Times New Roman" w:hAnsi="Times New Roman" w:cs="Times New Roman"/>
          <w:sz w:val="24"/>
          <w:szCs w:val="24"/>
        </w:rPr>
        <w:t>месте в соответствии со статьей 26 настоящего Федерального закона.</w:t>
      </w:r>
    </w:p>
    <w:p w:rsidR="001D32A0" w:rsidRPr="00466096" w:rsidRDefault="001D32A0" w:rsidP="001D32A0">
      <w:pPr>
        <w:autoSpaceDE w:val="0"/>
        <w:autoSpaceDN w:val="0"/>
        <w:adjustRightInd w:val="0"/>
        <w:spacing w:after="0" w:line="240" w:lineRule="auto"/>
        <w:ind w:firstLine="708"/>
        <w:contextualSpacing/>
        <w:jc w:val="both"/>
        <w:rPr>
          <w:rFonts w:ascii="Times New Roman" w:hAnsi="Times New Roman" w:cs="Times New Roman"/>
          <w:sz w:val="24"/>
          <w:szCs w:val="24"/>
        </w:rPr>
      </w:pPr>
    </w:p>
    <w:p w:rsidR="001D32A0" w:rsidRPr="00466096" w:rsidRDefault="001D32A0" w:rsidP="00B77005">
      <w:pPr>
        <w:autoSpaceDE w:val="0"/>
        <w:autoSpaceDN w:val="0"/>
        <w:adjustRightInd w:val="0"/>
        <w:spacing w:after="0" w:line="240" w:lineRule="auto"/>
        <w:ind w:firstLine="708"/>
        <w:contextualSpacing/>
        <w:rPr>
          <w:rFonts w:ascii="Times New Roman" w:hAnsi="Times New Roman" w:cs="Times New Roman"/>
          <w:b/>
          <w:bCs/>
          <w:sz w:val="24"/>
          <w:szCs w:val="24"/>
        </w:rPr>
      </w:pPr>
      <w:r w:rsidRPr="00466096">
        <w:rPr>
          <w:rFonts w:ascii="Times New Roman" w:hAnsi="Times New Roman" w:cs="Times New Roman"/>
          <w:b/>
          <w:bCs/>
          <w:sz w:val="24"/>
          <w:szCs w:val="24"/>
        </w:rPr>
        <w:t>Экспертиза качества специальной оценки условий труда осуществляется</w:t>
      </w:r>
    </w:p>
    <w:p w:rsidR="001D32A0" w:rsidRPr="00B77005" w:rsidRDefault="001D32A0" w:rsidP="00B77005">
      <w:pPr>
        <w:autoSpaceDE w:val="0"/>
        <w:autoSpaceDN w:val="0"/>
        <w:adjustRightInd w:val="0"/>
        <w:spacing w:after="0" w:line="240" w:lineRule="auto"/>
        <w:contextualSpacing/>
        <w:rPr>
          <w:rFonts w:ascii="Times New Roman" w:hAnsi="Times New Roman" w:cs="Times New Roman"/>
          <w:b/>
          <w:bCs/>
          <w:sz w:val="24"/>
          <w:szCs w:val="24"/>
        </w:rPr>
      </w:pPr>
      <w:r w:rsidRPr="00466096">
        <w:rPr>
          <w:rFonts w:ascii="Times New Roman" w:hAnsi="Times New Roman" w:cs="Times New Roman"/>
          <w:b/>
          <w:bCs/>
          <w:sz w:val="24"/>
          <w:szCs w:val="24"/>
        </w:rPr>
        <w:t>органами исполнительной власти с</w:t>
      </w:r>
      <w:r w:rsidR="00B77005">
        <w:rPr>
          <w:rFonts w:ascii="Times New Roman" w:hAnsi="Times New Roman" w:cs="Times New Roman"/>
          <w:b/>
          <w:bCs/>
          <w:sz w:val="24"/>
          <w:szCs w:val="24"/>
        </w:rPr>
        <w:t xml:space="preserve">убъектов Российской Федерации в </w:t>
      </w:r>
      <w:r w:rsidRPr="00466096">
        <w:rPr>
          <w:rFonts w:ascii="Times New Roman" w:hAnsi="Times New Roman" w:cs="Times New Roman"/>
          <w:b/>
          <w:bCs/>
          <w:sz w:val="24"/>
          <w:szCs w:val="24"/>
        </w:rPr>
        <w:t>области охраны труда в рамках государственной экспертизы усл</w:t>
      </w:r>
      <w:r w:rsidR="00B77005">
        <w:rPr>
          <w:rFonts w:ascii="Times New Roman" w:hAnsi="Times New Roman" w:cs="Times New Roman"/>
          <w:b/>
          <w:bCs/>
          <w:sz w:val="24"/>
          <w:szCs w:val="24"/>
        </w:rPr>
        <w:t xml:space="preserve">овий </w:t>
      </w:r>
      <w:r w:rsidRPr="00B77005">
        <w:rPr>
          <w:rFonts w:ascii="Times New Roman" w:hAnsi="Times New Roman" w:cs="Times New Roman"/>
          <w:b/>
          <w:bCs/>
          <w:sz w:val="24"/>
          <w:szCs w:val="24"/>
        </w:rPr>
        <w:t>труда, предусмотренной ТК РФ</w:t>
      </w:r>
      <w:r w:rsidR="00B77005">
        <w:rPr>
          <w:rFonts w:ascii="Times New Roman" w:hAnsi="Times New Roman" w:cs="Times New Roman"/>
          <w:b/>
          <w:bCs/>
          <w:sz w:val="24"/>
          <w:szCs w:val="24"/>
        </w:rPr>
        <w:t>.</w:t>
      </w:r>
    </w:p>
    <w:p w:rsidR="00DD3F7C" w:rsidRDefault="00DD3F7C" w:rsidP="00B77005">
      <w:pPr>
        <w:spacing w:after="0" w:line="240" w:lineRule="auto"/>
        <w:contextualSpacing/>
        <w:rPr>
          <w:rFonts w:ascii="Times New Roman" w:eastAsia="Times New Roman" w:hAnsi="Times New Roman" w:cs="Times New Roman"/>
          <w:b/>
          <w:bCs/>
          <w:color w:val="000000"/>
          <w:sz w:val="24"/>
          <w:szCs w:val="24"/>
          <w:lang w:eastAsia="ru-RU"/>
        </w:rPr>
      </w:pPr>
    </w:p>
    <w:p w:rsidR="00DD3F7C" w:rsidRDefault="009A7CE4" w:rsidP="00B77005">
      <w:pPr>
        <w:spacing w:after="0" w:line="240" w:lineRule="auto"/>
        <w:contextualSpacing/>
        <w:jc w:val="center"/>
        <w:rPr>
          <w:rFonts w:ascii="Times New Roman" w:eastAsia="Times New Roman" w:hAnsi="Times New Roman" w:cs="Times New Roman"/>
          <w:b/>
          <w:bCs/>
          <w:color w:val="000000"/>
          <w:sz w:val="24"/>
          <w:szCs w:val="24"/>
          <w:lang w:eastAsia="ru-RU"/>
        </w:rPr>
      </w:pPr>
      <w:r w:rsidRPr="009A7CE4">
        <w:rPr>
          <w:rFonts w:ascii="Times New Roman" w:eastAsia="Times New Roman" w:hAnsi="Times New Roman" w:cs="Times New Roman"/>
          <w:b/>
          <w:bCs/>
          <w:color w:val="000000"/>
          <w:sz w:val="24"/>
          <w:szCs w:val="24"/>
          <w:lang w:eastAsia="ru-RU"/>
        </w:rPr>
        <w:t>Организация обучения и проверки знаний по ОТ.</w:t>
      </w:r>
    </w:p>
    <w:p w:rsidR="00DD3F7C" w:rsidRDefault="00DD3F7C" w:rsidP="00DD3F7C">
      <w:pPr>
        <w:spacing w:after="0" w:line="240" w:lineRule="auto"/>
        <w:contextualSpacing/>
        <w:jc w:val="center"/>
        <w:rPr>
          <w:rFonts w:ascii="Times New Roman" w:eastAsia="Times New Roman" w:hAnsi="Times New Roman" w:cs="Times New Roman"/>
          <w:b/>
          <w:bCs/>
          <w:color w:val="000000"/>
          <w:sz w:val="24"/>
          <w:szCs w:val="24"/>
          <w:lang w:eastAsia="ru-RU"/>
        </w:rPr>
      </w:pPr>
    </w:p>
    <w:p w:rsidR="00DD3F7C" w:rsidRDefault="00DD3F7C" w:rsidP="00DD3F7C">
      <w:pPr>
        <w:spacing w:after="0" w:line="240" w:lineRule="auto"/>
        <w:contextualSpacing/>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noProof/>
          <w:color w:val="000000"/>
          <w:sz w:val="24"/>
          <w:szCs w:val="24"/>
          <w:lang w:eastAsia="ru-RU"/>
        </w:rPr>
        <w:drawing>
          <wp:inline distT="0" distB="0" distL="0" distR="0">
            <wp:extent cx="3752850" cy="203835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752850" cy="2038350"/>
                    </a:xfrm>
                    <a:prstGeom prst="rect">
                      <a:avLst/>
                    </a:prstGeom>
                    <a:noFill/>
                    <a:ln>
                      <a:noFill/>
                    </a:ln>
                  </pic:spPr>
                </pic:pic>
              </a:graphicData>
            </a:graphic>
          </wp:inline>
        </w:drawing>
      </w:r>
    </w:p>
    <w:p w:rsidR="00DD3F7C" w:rsidRPr="009A7CE4" w:rsidRDefault="00DD3F7C" w:rsidP="00DD3F7C">
      <w:pPr>
        <w:spacing w:after="0" w:line="240" w:lineRule="auto"/>
        <w:contextualSpacing/>
        <w:jc w:val="center"/>
        <w:rPr>
          <w:rFonts w:ascii="Times New Roman" w:eastAsia="Times New Roman" w:hAnsi="Times New Roman" w:cs="Times New Roman"/>
          <w:color w:val="000000"/>
          <w:sz w:val="24"/>
          <w:szCs w:val="24"/>
          <w:lang w:eastAsia="ru-RU"/>
        </w:rPr>
      </w:pPr>
    </w:p>
    <w:p w:rsidR="009A7CE4" w:rsidRPr="009A7CE4" w:rsidRDefault="009A7CE4" w:rsidP="00DD3F7C">
      <w:pPr>
        <w:spacing w:after="0" w:line="240" w:lineRule="auto"/>
        <w:ind w:firstLine="708"/>
        <w:contextualSpacing/>
        <w:jc w:val="both"/>
        <w:rPr>
          <w:rFonts w:ascii="Times New Roman" w:eastAsia="Times New Roman" w:hAnsi="Times New Roman" w:cs="Times New Roman"/>
          <w:color w:val="000000"/>
          <w:sz w:val="24"/>
          <w:szCs w:val="24"/>
          <w:lang w:eastAsia="ru-RU"/>
        </w:rPr>
      </w:pPr>
      <w:r w:rsidRPr="009A7CE4">
        <w:rPr>
          <w:rFonts w:ascii="Times New Roman" w:eastAsia="Times New Roman" w:hAnsi="Times New Roman" w:cs="Times New Roman"/>
          <w:color w:val="000000"/>
          <w:sz w:val="24"/>
          <w:szCs w:val="24"/>
          <w:lang w:eastAsia="ru-RU"/>
        </w:rPr>
        <w:t>В соответствии со ст.25 ТК РФ и ст.18 ФЗ «Об основах охраны труда в РФ» все работники организации, в том числе ее руководитель, обязаны проходить обучение по ОТ и проверку знаний требований ОТ.</w:t>
      </w:r>
    </w:p>
    <w:p w:rsidR="009A7CE4" w:rsidRPr="009A7CE4" w:rsidRDefault="009A7CE4" w:rsidP="00DD3F7C">
      <w:pPr>
        <w:spacing w:after="0" w:line="240" w:lineRule="auto"/>
        <w:ind w:firstLine="708"/>
        <w:contextualSpacing/>
        <w:jc w:val="both"/>
        <w:rPr>
          <w:rFonts w:ascii="Times New Roman" w:eastAsia="Times New Roman" w:hAnsi="Times New Roman" w:cs="Times New Roman"/>
          <w:color w:val="000000"/>
          <w:sz w:val="24"/>
          <w:szCs w:val="24"/>
          <w:lang w:eastAsia="ru-RU"/>
        </w:rPr>
      </w:pPr>
      <w:r w:rsidRPr="009A7CE4">
        <w:rPr>
          <w:rFonts w:ascii="Times New Roman" w:eastAsia="Times New Roman" w:hAnsi="Times New Roman" w:cs="Times New Roman"/>
          <w:color w:val="000000"/>
          <w:sz w:val="24"/>
          <w:szCs w:val="24"/>
          <w:lang w:eastAsia="ru-RU"/>
        </w:rPr>
        <w:t>Для всех поступающих на работу лиц, а также работников, переводимых на другую работу, работодатель или уполномоченное им лицо обязаны проводить инструктаж по ОТ, организовывать обучение безопасным методам и приемам выполнения работ и оказания первой помощи пострадавшим.</w:t>
      </w:r>
    </w:p>
    <w:p w:rsidR="009A7CE4" w:rsidRPr="009A7CE4" w:rsidRDefault="009A7CE4" w:rsidP="00DD3F7C">
      <w:pPr>
        <w:spacing w:after="0" w:line="240" w:lineRule="auto"/>
        <w:ind w:firstLine="708"/>
        <w:contextualSpacing/>
        <w:jc w:val="both"/>
        <w:rPr>
          <w:rFonts w:ascii="Times New Roman" w:eastAsia="Times New Roman" w:hAnsi="Times New Roman" w:cs="Times New Roman"/>
          <w:color w:val="000000"/>
          <w:sz w:val="24"/>
          <w:szCs w:val="24"/>
          <w:lang w:eastAsia="ru-RU"/>
        </w:rPr>
      </w:pPr>
      <w:r w:rsidRPr="009A7CE4">
        <w:rPr>
          <w:rFonts w:ascii="Times New Roman" w:eastAsia="Times New Roman" w:hAnsi="Times New Roman" w:cs="Times New Roman"/>
          <w:color w:val="000000"/>
          <w:sz w:val="24"/>
          <w:szCs w:val="24"/>
          <w:lang w:eastAsia="ru-RU"/>
        </w:rPr>
        <w:t>Обучение по ОТ проводится при подготовке работников рабочих профессий, переподготовке и обучении их другим рабочим профессиям. Работодатель обеспечивает обучение лиц, принимаемых на работу с вредными и опасными условиями труда, безопасным методам и приемам выполнения работ со стажировкой на рабочем месте и сдачей экзаменов, в процессе трудовой деятельности – проведение периодического обучения по ОТ и проверки знаний ОТ.</w:t>
      </w:r>
    </w:p>
    <w:p w:rsidR="009A7CE4" w:rsidRPr="009A7CE4" w:rsidRDefault="009A7CE4" w:rsidP="00DD3F7C">
      <w:pPr>
        <w:spacing w:after="0" w:line="240" w:lineRule="auto"/>
        <w:ind w:firstLine="708"/>
        <w:contextualSpacing/>
        <w:jc w:val="both"/>
        <w:rPr>
          <w:rFonts w:ascii="Times New Roman" w:eastAsia="Times New Roman" w:hAnsi="Times New Roman" w:cs="Times New Roman"/>
          <w:color w:val="000000"/>
          <w:sz w:val="24"/>
          <w:szCs w:val="24"/>
          <w:lang w:eastAsia="ru-RU"/>
        </w:rPr>
      </w:pPr>
      <w:r w:rsidRPr="009A7CE4">
        <w:rPr>
          <w:rFonts w:ascii="Times New Roman" w:eastAsia="Times New Roman" w:hAnsi="Times New Roman" w:cs="Times New Roman"/>
          <w:color w:val="000000"/>
          <w:sz w:val="24"/>
          <w:szCs w:val="24"/>
          <w:lang w:eastAsia="ru-RU"/>
        </w:rPr>
        <w:t>Работники рабочих профессий, впервые поступившие на указанные работы, либо имеющие перерыв в работе более гола, проходят обучение требований ОТ в течение первого месяца после назначения на эти работы. Обучение осуществляют по программам, разработанным с учетом отраслевых типовых программ и утвержденным руководителем (главным инженером) предприятия по согласованию с профсоюзным комитетом. Работодатель организует обучение, проверку знаний не реже одного раза в год. Вновь принимаемые на работу проходят обучение не позднее одного месяца после приема на работу. Проверка знаний проводится в комиссии, утвержденной приказом работодателя. Результаты проверки знаний оформляются протоколом и фиксируются в личной карточке работника. Работника, успешно прошедшего проверку знаний, приказом работодателя допускают к самостоятельной работе.</w:t>
      </w:r>
    </w:p>
    <w:p w:rsidR="009A7CE4" w:rsidRPr="009A7CE4" w:rsidRDefault="009A7CE4" w:rsidP="00DD3F7C">
      <w:pPr>
        <w:spacing w:after="0" w:line="240" w:lineRule="auto"/>
        <w:ind w:firstLine="708"/>
        <w:contextualSpacing/>
        <w:jc w:val="both"/>
        <w:rPr>
          <w:rFonts w:ascii="Times New Roman" w:eastAsia="Times New Roman" w:hAnsi="Times New Roman" w:cs="Times New Roman"/>
          <w:color w:val="000000"/>
          <w:sz w:val="24"/>
          <w:szCs w:val="24"/>
          <w:lang w:eastAsia="ru-RU"/>
        </w:rPr>
      </w:pPr>
      <w:r w:rsidRPr="009A7CE4">
        <w:rPr>
          <w:rFonts w:ascii="Times New Roman" w:eastAsia="Times New Roman" w:hAnsi="Times New Roman" w:cs="Times New Roman"/>
          <w:color w:val="000000"/>
          <w:sz w:val="24"/>
          <w:szCs w:val="24"/>
          <w:lang w:eastAsia="ru-RU"/>
        </w:rPr>
        <w:t>При неудовлетворительной оценке повторная проверка знаний  назначается не позднее месяца. До повторной проверки работник к самостоятельной    работе не допускается.</w:t>
      </w:r>
    </w:p>
    <w:p w:rsidR="009A7CE4" w:rsidRPr="009A7CE4" w:rsidRDefault="009A7CE4" w:rsidP="00DD3F7C">
      <w:pPr>
        <w:spacing w:after="0" w:line="240" w:lineRule="auto"/>
        <w:ind w:firstLine="708"/>
        <w:contextualSpacing/>
        <w:jc w:val="both"/>
        <w:rPr>
          <w:rFonts w:ascii="Times New Roman" w:eastAsia="Times New Roman" w:hAnsi="Times New Roman" w:cs="Times New Roman"/>
          <w:color w:val="000000"/>
          <w:sz w:val="24"/>
          <w:szCs w:val="24"/>
          <w:lang w:eastAsia="ru-RU"/>
        </w:rPr>
      </w:pPr>
      <w:r w:rsidRPr="009A7CE4">
        <w:rPr>
          <w:rFonts w:ascii="Times New Roman" w:eastAsia="Times New Roman" w:hAnsi="Times New Roman" w:cs="Times New Roman"/>
          <w:color w:val="000000"/>
          <w:sz w:val="24"/>
          <w:szCs w:val="24"/>
          <w:lang w:eastAsia="ru-RU"/>
        </w:rPr>
        <w:t>Руководители и специалисты организаций проходят специальное обучение по охране труда в объеме должностных обязанностей при поступлении на работу в течение первого месяца, далее - по мере необходимости, но не реже одного раза в три года.</w:t>
      </w:r>
    </w:p>
    <w:p w:rsidR="009A7CE4" w:rsidRPr="009A7CE4" w:rsidRDefault="009A7CE4" w:rsidP="00DD3F7C">
      <w:pPr>
        <w:spacing w:after="0" w:line="240" w:lineRule="auto"/>
        <w:ind w:firstLine="708"/>
        <w:contextualSpacing/>
        <w:jc w:val="both"/>
        <w:rPr>
          <w:rFonts w:ascii="Times New Roman" w:eastAsia="Times New Roman" w:hAnsi="Times New Roman" w:cs="Times New Roman"/>
          <w:color w:val="000000"/>
          <w:sz w:val="24"/>
          <w:szCs w:val="24"/>
          <w:lang w:eastAsia="ru-RU"/>
        </w:rPr>
      </w:pPr>
      <w:r w:rsidRPr="009A7CE4">
        <w:rPr>
          <w:rFonts w:ascii="Times New Roman" w:eastAsia="Times New Roman" w:hAnsi="Times New Roman" w:cs="Times New Roman"/>
          <w:color w:val="000000"/>
          <w:sz w:val="24"/>
          <w:szCs w:val="24"/>
          <w:lang w:eastAsia="ru-RU"/>
        </w:rPr>
        <w:t>Вновь назначенные на должность руководители и специалисты организации допускаются к самостоятельной деятельности после их ознакомления работодателем (или уполномоченным им лицом) с должностными обязанностями, в том числе по охране труда, с действующими в организации локальными нормативными актами, регламентирующими порядок организации работ по охране труда, условиями труда на вверенных им объектах (структурных подразделениях организации). Обучение по охране труда руководителей и специалистов проводится преподавателями образовательных учреждений, осуществляющими преподавание дисциплин "охрана труда", "безопасность жизнедеятельности", "безопасность технологических процессов и производств", руководителями и специалистами федеральных органов исполнительной власти, органов исполнительной власти субъектов Российской Федерации в области охраны труда, органов государственного надзора и контроля, а также работниками служб охраны труда организаций, имеющими соответствующую квалификацию и опыт работы в области охраны труда.</w:t>
      </w:r>
    </w:p>
    <w:p w:rsidR="009A7CE4" w:rsidRPr="009A7CE4" w:rsidRDefault="009A7CE4" w:rsidP="00DD3F7C">
      <w:pPr>
        <w:spacing w:after="0" w:line="240" w:lineRule="auto"/>
        <w:ind w:firstLine="708"/>
        <w:contextualSpacing/>
        <w:jc w:val="both"/>
        <w:rPr>
          <w:rFonts w:ascii="Times New Roman" w:eastAsia="Times New Roman" w:hAnsi="Times New Roman" w:cs="Times New Roman"/>
          <w:color w:val="000000"/>
          <w:sz w:val="24"/>
          <w:szCs w:val="24"/>
          <w:lang w:eastAsia="ru-RU"/>
        </w:rPr>
      </w:pPr>
      <w:r w:rsidRPr="009A7CE4">
        <w:rPr>
          <w:rFonts w:ascii="Times New Roman" w:eastAsia="Times New Roman" w:hAnsi="Times New Roman" w:cs="Times New Roman"/>
          <w:color w:val="000000"/>
          <w:sz w:val="24"/>
          <w:szCs w:val="24"/>
          <w:lang w:eastAsia="ru-RU"/>
        </w:rPr>
        <w:t>Обучающие организации должны иметь штатных преподавателей.</w:t>
      </w:r>
    </w:p>
    <w:p w:rsidR="009A7CE4" w:rsidRPr="009A7CE4" w:rsidRDefault="009A7CE4" w:rsidP="00A1267C">
      <w:pPr>
        <w:spacing w:after="0" w:line="240" w:lineRule="auto"/>
        <w:ind w:firstLine="708"/>
        <w:contextualSpacing/>
        <w:jc w:val="both"/>
        <w:rPr>
          <w:rFonts w:ascii="Times New Roman" w:eastAsia="Times New Roman" w:hAnsi="Times New Roman" w:cs="Times New Roman"/>
          <w:color w:val="000000"/>
          <w:sz w:val="24"/>
          <w:szCs w:val="24"/>
          <w:lang w:eastAsia="ru-RU"/>
        </w:rPr>
      </w:pPr>
      <w:r w:rsidRPr="009A7CE4">
        <w:rPr>
          <w:rFonts w:ascii="Times New Roman" w:eastAsia="Times New Roman" w:hAnsi="Times New Roman" w:cs="Times New Roman"/>
          <w:color w:val="000000"/>
          <w:sz w:val="24"/>
          <w:szCs w:val="24"/>
          <w:lang w:eastAsia="ru-RU"/>
        </w:rPr>
        <w:t>Обучение по охране труда руководителей и специалистов организаций осуществляется при повышении их квалификации по специальности.</w:t>
      </w:r>
    </w:p>
    <w:p w:rsidR="009A7CE4" w:rsidRPr="009A7CE4" w:rsidRDefault="009A7CE4" w:rsidP="00DD3F7C">
      <w:pPr>
        <w:spacing w:after="0" w:line="240" w:lineRule="auto"/>
        <w:ind w:firstLine="708"/>
        <w:contextualSpacing/>
        <w:jc w:val="both"/>
        <w:rPr>
          <w:rFonts w:ascii="Times New Roman" w:eastAsia="Times New Roman" w:hAnsi="Times New Roman" w:cs="Times New Roman"/>
          <w:color w:val="000000"/>
          <w:sz w:val="24"/>
          <w:szCs w:val="24"/>
          <w:lang w:eastAsia="ru-RU"/>
        </w:rPr>
      </w:pPr>
      <w:r w:rsidRPr="009A7CE4">
        <w:rPr>
          <w:rFonts w:ascii="Times New Roman" w:eastAsia="Times New Roman" w:hAnsi="Times New Roman" w:cs="Times New Roman"/>
          <w:color w:val="000000"/>
          <w:sz w:val="24"/>
          <w:szCs w:val="24"/>
          <w:lang w:eastAsia="ru-RU"/>
        </w:rPr>
        <w:t>Руководители и специалисты организаций проходят очередную проверку знаний требований охраны труда не реже одного раза в три года.</w:t>
      </w:r>
    </w:p>
    <w:p w:rsidR="009A7CE4" w:rsidRPr="009A7CE4" w:rsidRDefault="009A7CE4" w:rsidP="00A1267C">
      <w:pPr>
        <w:spacing w:after="0" w:line="240" w:lineRule="auto"/>
        <w:ind w:firstLine="708"/>
        <w:contextualSpacing/>
        <w:jc w:val="both"/>
        <w:rPr>
          <w:rFonts w:ascii="Times New Roman" w:eastAsia="Times New Roman" w:hAnsi="Times New Roman" w:cs="Times New Roman"/>
          <w:color w:val="000000"/>
          <w:sz w:val="24"/>
          <w:szCs w:val="24"/>
          <w:lang w:eastAsia="ru-RU"/>
        </w:rPr>
      </w:pPr>
      <w:r w:rsidRPr="009A7CE4">
        <w:rPr>
          <w:rFonts w:ascii="Times New Roman" w:eastAsia="Times New Roman" w:hAnsi="Times New Roman" w:cs="Times New Roman"/>
          <w:color w:val="000000"/>
          <w:sz w:val="24"/>
          <w:szCs w:val="24"/>
          <w:lang w:eastAsia="ru-RU"/>
        </w:rPr>
        <w:t>Внеочередная проверка знаний требований охраны труда работников организаций независимо от срока проведения предыдущей проверки проводится:</w:t>
      </w:r>
    </w:p>
    <w:p w:rsidR="009A7CE4" w:rsidRPr="00A1267C" w:rsidRDefault="009A7CE4" w:rsidP="00F06923">
      <w:pPr>
        <w:pStyle w:val="a3"/>
        <w:numPr>
          <w:ilvl w:val="0"/>
          <w:numId w:val="16"/>
        </w:numPr>
        <w:spacing w:after="0" w:line="240" w:lineRule="auto"/>
        <w:jc w:val="both"/>
        <w:rPr>
          <w:rFonts w:ascii="Times New Roman" w:eastAsia="Times New Roman" w:hAnsi="Times New Roman" w:cs="Times New Roman"/>
          <w:color w:val="000000"/>
          <w:sz w:val="24"/>
          <w:szCs w:val="24"/>
          <w:lang w:eastAsia="ru-RU"/>
        </w:rPr>
      </w:pPr>
      <w:r w:rsidRPr="00A1267C">
        <w:rPr>
          <w:rFonts w:ascii="Times New Roman" w:eastAsia="Times New Roman" w:hAnsi="Times New Roman" w:cs="Times New Roman"/>
          <w:color w:val="000000"/>
          <w:sz w:val="24"/>
          <w:szCs w:val="24"/>
          <w:lang w:eastAsia="ru-RU"/>
        </w:rPr>
        <w:t>при введении новых или внесении изменений и дополнений в действующие законодательные и иные нормативные правовые акты, содержащие требования охраны труда. При этом осуществляется проверка знаний только этих законодательных и нормативных правовых актов;</w:t>
      </w:r>
    </w:p>
    <w:p w:rsidR="009A7CE4" w:rsidRPr="00A1267C" w:rsidRDefault="009A7CE4" w:rsidP="00F06923">
      <w:pPr>
        <w:pStyle w:val="a3"/>
        <w:numPr>
          <w:ilvl w:val="0"/>
          <w:numId w:val="16"/>
        </w:numPr>
        <w:spacing w:after="0" w:line="240" w:lineRule="auto"/>
        <w:jc w:val="both"/>
        <w:rPr>
          <w:rFonts w:ascii="Times New Roman" w:eastAsia="Times New Roman" w:hAnsi="Times New Roman" w:cs="Times New Roman"/>
          <w:color w:val="000000"/>
          <w:sz w:val="24"/>
          <w:szCs w:val="24"/>
          <w:lang w:eastAsia="ru-RU"/>
        </w:rPr>
      </w:pPr>
      <w:r w:rsidRPr="00A1267C">
        <w:rPr>
          <w:rFonts w:ascii="Times New Roman" w:eastAsia="Times New Roman" w:hAnsi="Times New Roman" w:cs="Times New Roman"/>
          <w:color w:val="000000"/>
          <w:sz w:val="24"/>
          <w:szCs w:val="24"/>
          <w:lang w:eastAsia="ru-RU"/>
        </w:rPr>
        <w:t>при вводе в эксплуатацию нового оборудования и изменениях технологических процессов, требующих дополнительных знаний по охране труда работников. В этом случае осуществляется проверка знаний требований охраны труда, связанных с соответствующими изменениями;</w:t>
      </w:r>
    </w:p>
    <w:p w:rsidR="009A7CE4" w:rsidRPr="00A1267C" w:rsidRDefault="009A7CE4" w:rsidP="00F06923">
      <w:pPr>
        <w:pStyle w:val="a3"/>
        <w:numPr>
          <w:ilvl w:val="0"/>
          <w:numId w:val="16"/>
        </w:numPr>
        <w:spacing w:after="0" w:line="240" w:lineRule="auto"/>
        <w:jc w:val="both"/>
        <w:rPr>
          <w:rFonts w:ascii="Times New Roman" w:eastAsia="Times New Roman" w:hAnsi="Times New Roman" w:cs="Times New Roman"/>
          <w:color w:val="000000"/>
          <w:sz w:val="24"/>
          <w:szCs w:val="24"/>
          <w:lang w:eastAsia="ru-RU"/>
        </w:rPr>
      </w:pPr>
      <w:r w:rsidRPr="00A1267C">
        <w:rPr>
          <w:rFonts w:ascii="Times New Roman" w:eastAsia="Times New Roman" w:hAnsi="Times New Roman" w:cs="Times New Roman"/>
          <w:color w:val="000000"/>
          <w:sz w:val="24"/>
          <w:szCs w:val="24"/>
          <w:lang w:eastAsia="ru-RU"/>
        </w:rPr>
        <w:t>при назначении или переводе работников на другую работу, если новые обязанности требуют дополнительных знаний по охране труда (до начала исполнения ими своих должностных обязанностей);</w:t>
      </w:r>
    </w:p>
    <w:p w:rsidR="009A7CE4" w:rsidRPr="00A1267C" w:rsidRDefault="009A7CE4" w:rsidP="00F06923">
      <w:pPr>
        <w:pStyle w:val="a3"/>
        <w:numPr>
          <w:ilvl w:val="0"/>
          <w:numId w:val="16"/>
        </w:numPr>
        <w:spacing w:after="0" w:line="240" w:lineRule="auto"/>
        <w:jc w:val="both"/>
        <w:rPr>
          <w:rFonts w:ascii="Times New Roman" w:eastAsia="Times New Roman" w:hAnsi="Times New Roman" w:cs="Times New Roman"/>
          <w:color w:val="000000"/>
          <w:sz w:val="24"/>
          <w:szCs w:val="24"/>
          <w:lang w:eastAsia="ru-RU"/>
        </w:rPr>
      </w:pPr>
      <w:r w:rsidRPr="00A1267C">
        <w:rPr>
          <w:rFonts w:ascii="Times New Roman" w:eastAsia="Times New Roman" w:hAnsi="Times New Roman" w:cs="Times New Roman"/>
          <w:color w:val="000000"/>
          <w:sz w:val="24"/>
          <w:szCs w:val="24"/>
          <w:lang w:eastAsia="ru-RU"/>
        </w:rPr>
        <w:t>по требованию должностных лиц федеральной инспекции труда, других органов государственного надзора и контроля, а также федеральных органов исполнительной власти и органов исполнительной власти субъектов Российской Федерации в области охраны труда, органов местного самоуправления, а также работодателя (или уполномоченного им лица) при установлении нарушений требований охраны труда и недостаточных знаний требований безопасности и охраны труда;</w:t>
      </w:r>
    </w:p>
    <w:p w:rsidR="009A7CE4" w:rsidRPr="00A1267C" w:rsidRDefault="009A7CE4" w:rsidP="00F06923">
      <w:pPr>
        <w:pStyle w:val="a3"/>
        <w:numPr>
          <w:ilvl w:val="0"/>
          <w:numId w:val="16"/>
        </w:numPr>
        <w:spacing w:after="0" w:line="240" w:lineRule="auto"/>
        <w:jc w:val="both"/>
        <w:rPr>
          <w:rFonts w:ascii="Times New Roman" w:eastAsia="Times New Roman" w:hAnsi="Times New Roman" w:cs="Times New Roman"/>
          <w:color w:val="000000"/>
          <w:sz w:val="24"/>
          <w:szCs w:val="24"/>
          <w:lang w:eastAsia="ru-RU"/>
        </w:rPr>
      </w:pPr>
      <w:r w:rsidRPr="00A1267C">
        <w:rPr>
          <w:rFonts w:ascii="Times New Roman" w:eastAsia="Times New Roman" w:hAnsi="Times New Roman" w:cs="Times New Roman"/>
          <w:color w:val="000000"/>
          <w:sz w:val="24"/>
          <w:szCs w:val="24"/>
          <w:lang w:eastAsia="ru-RU"/>
        </w:rPr>
        <w:t>после происшедших аварий и несчастных случаев, а также при выявлении неоднократных нарушений работниками организации требований нормативных правовых актов по охране труда;</w:t>
      </w:r>
    </w:p>
    <w:p w:rsidR="009A7CE4" w:rsidRPr="00A1267C" w:rsidRDefault="009A7CE4" w:rsidP="00F06923">
      <w:pPr>
        <w:pStyle w:val="a3"/>
        <w:numPr>
          <w:ilvl w:val="0"/>
          <w:numId w:val="16"/>
        </w:numPr>
        <w:spacing w:after="0" w:line="240" w:lineRule="auto"/>
        <w:jc w:val="both"/>
        <w:rPr>
          <w:rFonts w:ascii="Times New Roman" w:eastAsia="Times New Roman" w:hAnsi="Times New Roman" w:cs="Times New Roman"/>
          <w:color w:val="000000"/>
          <w:sz w:val="24"/>
          <w:szCs w:val="24"/>
          <w:lang w:eastAsia="ru-RU"/>
        </w:rPr>
      </w:pPr>
      <w:r w:rsidRPr="00A1267C">
        <w:rPr>
          <w:rFonts w:ascii="Times New Roman" w:eastAsia="Times New Roman" w:hAnsi="Times New Roman" w:cs="Times New Roman"/>
          <w:color w:val="000000"/>
          <w:sz w:val="24"/>
          <w:szCs w:val="24"/>
          <w:lang w:eastAsia="ru-RU"/>
        </w:rPr>
        <w:t>при перерыве в работе в данной должности более одного года.</w:t>
      </w:r>
    </w:p>
    <w:p w:rsidR="00A1267C" w:rsidRDefault="00A1267C" w:rsidP="009A7CE4">
      <w:pPr>
        <w:spacing w:after="0" w:line="240" w:lineRule="auto"/>
        <w:contextualSpacing/>
        <w:jc w:val="both"/>
        <w:rPr>
          <w:rFonts w:ascii="Times New Roman" w:eastAsia="Times New Roman" w:hAnsi="Times New Roman" w:cs="Times New Roman"/>
          <w:color w:val="000000"/>
          <w:sz w:val="24"/>
          <w:szCs w:val="24"/>
          <w:lang w:eastAsia="ru-RU"/>
        </w:rPr>
      </w:pPr>
    </w:p>
    <w:p w:rsidR="009A7CE4" w:rsidRPr="009A7CE4" w:rsidRDefault="009A7CE4" w:rsidP="00A1267C">
      <w:pPr>
        <w:spacing w:after="0" w:line="240" w:lineRule="auto"/>
        <w:ind w:firstLine="708"/>
        <w:contextualSpacing/>
        <w:jc w:val="both"/>
        <w:rPr>
          <w:rFonts w:ascii="Times New Roman" w:eastAsia="Times New Roman" w:hAnsi="Times New Roman" w:cs="Times New Roman"/>
          <w:color w:val="000000"/>
          <w:sz w:val="24"/>
          <w:szCs w:val="24"/>
          <w:lang w:eastAsia="ru-RU"/>
        </w:rPr>
      </w:pPr>
      <w:r w:rsidRPr="009A7CE4">
        <w:rPr>
          <w:rFonts w:ascii="Times New Roman" w:eastAsia="Times New Roman" w:hAnsi="Times New Roman" w:cs="Times New Roman"/>
          <w:color w:val="000000"/>
          <w:sz w:val="24"/>
          <w:szCs w:val="24"/>
          <w:lang w:eastAsia="ru-RU"/>
        </w:rPr>
        <w:t>Объем и порядок процедуры внеочередной проверки знаний требований охраны труда определяется стороной, инициирующей ее проведение.</w:t>
      </w:r>
    </w:p>
    <w:p w:rsidR="009A7CE4" w:rsidRPr="009A7CE4" w:rsidRDefault="009A7CE4" w:rsidP="00343C48">
      <w:pPr>
        <w:spacing w:after="0" w:line="240" w:lineRule="auto"/>
        <w:ind w:firstLine="708"/>
        <w:contextualSpacing/>
        <w:jc w:val="both"/>
        <w:rPr>
          <w:rFonts w:ascii="Times New Roman" w:eastAsia="Times New Roman" w:hAnsi="Times New Roman" w:cs="Times New Roman"/>
          <w:color w:val="000000"/>
          <w:sz w:val="24"/>
          <w:szCs w:val="24"/>
          <w:lang w:eastAsia="ru-RU"/>
        </w:rPr>
      </w:pPr>
      <w:r w:rsidRPr="009A7CE4">
        <w:rPr>
          <w:rFonts w:ascii="Times New Roman" w:eastAsia="Times New Roman" w:hAnsi="Times New Roman" w:cs="Times New Roman"/>
          <w:color w:val="000000"/>
          <w:sz w:val="24"/>
          <w:szCs w:val="24"/>
          <w:lang w:eastAsia="ru-RU"/>
        </w:rPr>
        <w:t>Для проведения проверки знаний требований охраны труда работников в организациях приказом (распоряжением) работодателя (руководителя) создается комиссия по проверке знаний требований охраны труда в составе не менее трех человек, прошедших обучение по охране труда и проверку знаний требований охраны труда в установленном порядке.</w:t>
      </w:r>
    </w:p>
    <w:p w:rsidR="009A7CE4" w:rsidRPr="009A7CE4" w:rsidRDefault="009A7CE4" w:rsidP="00DD3F7C">
      <w:pPr>
        <w:spacing w:after="0" w:line="240" w:lineRule="auto"/>
        <w:ind w:firstLine="708"/>
        <w:contextualSpacing/>
        <w:jc w:val="both"/>
        <w:rPr>
          <w:rFonts w:ascii="Times New Roman" w:eastAsia="Times New Roman" w:hAnsi="Times New Roman" w:cs="Times New Roman"/>
          <w:color w:val="000000"/>
          <w:sz w:val="24"/>
          <w:szCs w:val="24"/>
          <w:lang w:eastAsia="ru-RU"/>
        </w:rPr>
      </w:pPr>
      <w:r w:rsidRPr="009A7CE4">
        <w:rPr>
          <w:rFonts w:ascii="Times New Roman" w:eastAsia="Times New Roman" w:hAnsi="Times New Roman" w:cs="Times New Roman"/>
          <w:color w:val="000000"/>
          <w:sz w:val="24"/>
          <w:szCs w:val="24"/>
          <w:lang w:eastAsia="ru-RU"/>
        </w:rPr>
        <w:t>В состав комиссий по проверке знаний требований охраны труда организаций включаются руководители организаций и их структурных подразделений, специалисты служб охраны труда, главные специалисты (технолог, механик, энергетик и т.д.). В работе комиссии могут принимать участие представители выборного профсоюзного органа, представляющего интересы работников данной организации, в том числе уполномоченные (доверенные) лица по охране труда пКомиссия по проверке знаний требований охраны труда состоит из председателя, заместителя (заместителей) председателя, секретаря и членов комиссии.</w:t>
      </w:r>
    </w:p>
    <w:p w:rsidR="009A7CE4" w:rsidRPr="009A7CE4" w:rsidRDefault="009A7CE4" w:rsidP="00DD3F7C">
      <w:pPr>
        <w:spacing w:after="0" w:line="240" w:lineRule="auto"/>
        <w:ind w:firstLine="708"/>
        <w:contextualSpacing/>
        <w:jc w:val="both"/>
        <w:rPr>
          <w:rFonts w:ascii="Times New Roman" w:eastAsia="Times New Roman" w:hAnsi="Times New Roman" w:cs="Times New Roman"/>
          <w:color w:val="000000"/>
          <w:sz w:val="24"/>
          <w:szCs w:val="24"/>
          <w:lang w:eastAsia="ru-RU"/>
        </w:rPr>
      </w:pPr>
      <w:r w:rsidRPr="009A7CE4">
        <w:rPr>
          <w:rFonts w:ascii="Times New Roman" w:eastAsia="Times New Roman" w:hAnsi="Times New Roman" w:cs="Times New Roman"/>
          <w:color w:val="000000"/>
          <w:sz w:val="24"/>
          <w:szCs w:val="24"/>
          <w:lang w:eastAsia="ru-RU"/>
        </w:rPr>
        <w:t>Работнику, успешно прошедшему проверку знаний требований охраны труда, выдается удостоверение за подписью председателя комиссии по проверке знаний требований охраны труда, заверенное печатью организации, проводившей обучение по охране труда и проверку знаний требований охраны труда. Работник, не прошедший проверки знаний требований охраны труда при обучении, обязан после этого пройти повторную проверку знаний в срок не позднее одного месяца.</w:t>
      </w:r>
    </w:p>
    <w:p w:rsidR="009A7CE4" w:rsidRDefault="009A7CE4" w:rsidP="00DD3F7C">
      <w:pPr>
        <w:spacing w:after="0" w:line="240" w:lineRule="auto"/>
        <w:ind w:firstLine="708"/>
        <w:contextualSpacing/>
        <w:jc w:val="both"/>
        <w:rPr>
          <w:rFonts w:ascii="Times New Roman" w:eastAsia="Times New Roman" w:hAnsi="Times New Roman" w:cs="Times New Roman"/>
          <w:color w:val="000000"/>
          <w:sz w:val="24"/>
          <w:szCs w:val="24"/>
          <w:lang w:eastAsia="ru-RU"/>
        </w:rPr>
      </w:pPr>
      <w:r w:rsidRPr="009A7CE4">
        <w:rPr>
          <w:rFonts w:ascii="Times New Roman" w:eastAsia="Times New Roman" w:hAnsi="Times New Roman" w:cs="Times New Roman"/>
          <w:color w:val="000000"/>
          <w:sz w:val="24"/>
          <w:szCs w:val="24"/>
          <w:lang w:eastAsia="ru-RU"/>
        </w:rPr>
        <w:t>Обучающие организации могут осуществлять проверку знаний требований охраны труда только тех работников, которые проходили в них обучение по охране труда.</w:t>
      </w:r>
    </w:p>
    <w:p w:rsidR="00A1267C" w:rsidRDefault="00A1267C" w:rsidP="00DD3F7C">
      <w:pPr>
        <w:spacing w:after="0" w:line="240" w:lineRule="auto"/>
        <w:ind w:firstLine="708"/>
        <w:contextualSpacing/>
        <w:jc w:val="both"/>
        <w:rPr>
          <w:rFonts w:ascii="Times New Roman" w:eastAsia="Times New Roman" w:hAnsi="Times New Roman" w:cs="Times New Roman"/>
          <w:color w:val="000000"/>
          <w:sz w:val="24"/>
          <w:szCs w:val="24"/>
          <w:lang w:eastAsia="ru-RU"/>
        </w:rPr>
      </w:pPr>
    </w:p>
    <w:p w:rsidR="00A1267C" w:rsidRDefault="00A1267C" w:rsidP="00A1267C">
      <w:pPr>
        <w:pStyle w:val="aa"/>
        <w:spacing w:before="0" w:beforeAutospacing="0" w:after="0" w:afterAutospacing="0"/>
        <w:contextualSpacing/>
        <w:jc w:val="center"/>
        <w:rPr>
          <w:b/>
          <w:bCs/>
          <w:color w:val="000000"/>
        </w:rPr>
      </w:pPr>
      <w:r w:rsidRPr="00A1267C">
        <w:rPr>
          <w:b/>
          <w:bCs/>
          <w:color w:val="000000"/>
        </w:rPr>
        <w:t>Инструктажи работников по ОТ, порядок проведения и оформления.</w:t>
      </w:r>
    </w:p>
    <w:p w:rsidR="00A1267C" w:rsidRPr="00A1267C" w:rsidRDefault="00A1267C" w:rsidP="00A1267C">
      <w:pPr>
        <w:pStyle w:val="aa"/>
        <w:spacing w:before="0" w:beforeAutospacing="0" w:after="0" w:afterAutospacing="0"/>
        <w:contextualSpacing/>
        <w:jc w:val="center"/>
        <w:rPr>
          <w:color w:val="000000"/>
        </w:rPr>
      </w:pPr>
    </w:p>
    <w:p w:rsidR="00A1267C" w:rsidRPr="00A1267C" w:rsidRDefault="00A1267C" w:rsidP="00A1267C">
      <w:pPr>
        <w:pStyle w:val="aa"/>
        <w:spacing w:before="0" w:beforeAutospacing="0" w:after="0" w:afterAutospacing="0"/>
        <w:ind w:firstLine="708"/>
        <w:contextualSpacing/>
        <w:jc w:val="both"/>
        <w:rPr>
          <w:color w:val="000000"/>
        </w:rPr>
      </w:pPr>
      <w:r w:rsidRPr="00A1267C">
        <w:rPr>
          <w:color w:val="000000"/>
        </w:rPr>
        <w:t>Для всех принимаемых на работу лиц, а также для работников, переводимых на другую работу, работодатель (или уполномоченное им лицо) обязан проводить инструктаж по охране труда.</w:t>
      </w:r>
    </w:p>
    <w:p w:rsidR="00A1267C" w:rsidRDefault="00A1267C" w:rsidP="00343C48">
      <w:pPr>
        <w:pStyle w:val="aa"/>
        <w:spacing w:before="0" w:beforeAutospacing="0" w:after="0" w:afterAutospacing="0"/>
        <w:ind w:firstLine="708"/>
        <w:contextualSpacing/>
        <w:jc w:val="both"/>
        <w:rPr>
          <w:color w:val="000000"/>
        </w:rPr>
      </w:pPr>
      <w:r w:rsidRPr="00A1267C">
        <w:rPr>
          <w:color w:val="000000"/>
        </w:rPr>
        <w:t>Все принимаемые на работу лица, а также командированные в организацию работники и работники сторонних организаций, выполняющие работы на выделенном участке, обучающиеся образовательных учреждений соответствующих уровней, проходящие в организации производственную практику, и другие лица, участвующие в производственной деятельности организации, проходят в установленном порядке </w:t>
      </w:r>
      <w:r w:rsidRPr="00A1267C">
        <w:rPr>
          <w:b/>
          <w:bCs/>
          <w:color w:val="000000"/>
        </w:rPr>
        <w:t>вводный инструктаж</w:t>
      </w:r>
      <w:r w:rsidRPr="00A1267C">
        <w:rPr>
          <w:color w:val="000000"/>
        </w:rPr>
        <w:t>, который проводит специалист по охране труда или работник, на которого приказом работодателя (или уполномоченного им лица) возложены эти обязанности.</w:t>
      </w:r>
    </w:p>
    <w:p w:rsidR="00343C48" w:rsidRDefault="00343C48" w:rsidP="00343C48">
      <w:pPr>
        <w:pStyle w:val="aa"/>
        <w:spacing w:before="0" w:beforeAutospacing="0" w:after="0" w:afterAutospacing="0"/>
        <w:ind w:firstLine="708"/>
        <w:contextualSpacing/>
        <w:jc w:val="both"/>
        <w:rPr>
          <w:color w:val="000000"/>
        </w:rPr>
      </w:pPr>
    </w:p>
    <w:p w:rsidR="00A1267C" w:rsidRPr="00A1267C" w:rsidRDefault="00A1267C" w:rsidP="00A1267C">
      <w:pPr>
        <w:pStyle w:val="aa"/>
        <w:spacing w:before="0" w:beforeAutospacing="0" w:after="0" w:afterAutospacing="0"/>
        <w:ind w:firstLine="708"/>
        <w:contextualSpacing/>
        <w:jc w:val="both"/>
        <w:rPr>
          <w:color w:val="000000"/>
        </w:rPr>
      </w:pPr>
      <w:r w:rsidRPr="00A1267C">
        <w:rPr>
          <w:b/>
          <w:color w:val="000000"/>
        </w:rPr>
        <w:t>Вводный инструктаж</w:t>
      </w:r>
      <w:r w:rsidRPr="00A1267C">
        <w:rPr>
          <w:color w:val="000000"/>
        </w:rPr>
        <w:t xml:space="preserve"> по охране труда проводится по программе, разработанной на основании законодательных и иных нормативных правовых актов Российской Федерации с учетом специфики деятельности организации и утвержденной в установленном порядке работодателем (или уполномоченным им лицом).</w:t>
      </w:r>
    </w:p>
    <w:p w:rsidR="00A1267C" w:rsidRPr="00A1267C" w:rsidRDefault="00A1267C" w:rsidP="00A1267C">
      <w:pPr>
        <w:pStyle w:val="aa"/>
        <w:spacing w:before="0" w:beforeAutospacing="0" w:after="0" w:afterAutospacing="0"/>
        <w:contextualSpacing/>
        <w:jc w:val="both"/>
        <w:rPr>
          <w:color w:val="000000"/>
        </w:rPr>
      </w:pPr>
      <w:r w:rsidRPr="00A1267C">
        <w:rPr>
          <w:color w:val="000000"/>
        </w:rPr>
        <w:t>Кроме вводного инструктажа по охране труда, проводится первичный инструктаж на рабочем месте, повторный, внеплановый и целевой инструктажи.</w:t>
      </w:r>
    </w:p>
    <w:p w:rsidR="00343C48" w:rsidRDefault="00343C48" w:rsidP="00A1267C">
      <w:pPr>
        <w:pStyle w:val="aa"/>
        <w:spacing w:before="0" w:beforeAutospacing="0" w:after="0" w:afterAutospacing="0"/>
        <w:ind w:firstLine="708"/>
        <w:contextualSpacing/>
        <w:jc w:val="both"/>
        <w:rPr>
          <w:b/>
          <w:color w:val="000000"/>
        </w:rPr>
      </w:pPr>
    </w:p>
    <w:p w:rsidR="00A1267C" w:rsidRPr="00A1267C" w:rsidRDefault="00A1267C" w:rsidP="00A1267C">
      <w:pPr>
        <w:pStyle w:val="aa"/>
        <w:spacing w:before="0" w:beforeAutospacing="0" w:after="0" w:afterAutospacing="0"/>
        <w:ind w:firstLine="708"/>
        <w:contextualSpacing/>
        <w:jc w:val="both"/>
        <w:rPr>
          <w:color w:val="000000"/>
        </w:rPr>
      </w:pPr>
      <w:r w:rsidRPr="00A1267C">
        <w:rPr>
          <w:b/>
          <w:color w:val="000000"/>
        </w:rPr>
        <w:t>Первичный инструктаж</w:t>
      </w:r>
      <w:r w:rsidRPr="00A1267C">
        <w:rPr>
          <w:color w:val="000000"/>
        </w:rPr>
        <w:t xml:space="preserve"> на рабочем месте, повторный, внеплановый и целевой инструктажи проводит непосредственный руководитель (производитель) работ (мастер, прораб, преподаватель и так далее), прошедший в установленном порядке обучение по охране труда и проверку знаний требований охраны труда.</w:t>
      </w:r>
    </w:p>
    <w:p w:rsidR="00A1267C" w:rsidRPr="00A1267C" w:rsidRDefault="00A1267C" w:rsidP="00A1267C">
      <w:pPr>
        <w:pStyle w:val="aa"/>
        <w:spacing w:before="0" w:beforeAutospacing="0" w:after="0" w:afterAutospacing="0"/>
        <w:ind w:firstLine="708"/>
        <w:contextualSpacing/>
        <w:jc w:val="both"/>
        <w:rPr>
          <w:color w:val="000000"/>
        </w:rPr>
      </w:pPr>
      <w:r w:rsidRPr="00A1267C">
        <w:rPr>
          <w:color w:val="000000"/>
        </w:rPr>
        <w:t>Проведение инструктажей по охране труда включает в себя ознакомление работников с имеющимися опасными или вредными производственными факторами, изучение требований охраны труда, содержащихся в локальных нормативных актах организации, инструкциях по охране труда, технической, эксплуатационной документации, а также применение безопасных методов и приемов выполнения работ.</w:t>
      </w:r>
    </w:p>
    <w:p w:rsidR="00A1267C" w:rsidRPr="00A1267C" w:rsidRDefault="00A1267C" w:rsidP="00A1267C">
      <w:pPr>
        <w:pStyle w:val="aa"/>
        <w:spacing w:before="0" w:beforeAutospacing="0" w:after="0" w:afterAutospacing="0"/>
        <w:ind w:firstLine="708"/>
        <w:contextualSpacing/>
        <w:jc w:val="both"/>
        <w:rPr>
          <w:color w:val="000000"/>
        </w:rPr>
      </w:pPr>
      <w:r w:rsidRPr="00A1267C">
        <w:rPr>
          <w:color w:val="000000"/>
        </w:rPr>
        <w:t>Инструктаж по охране труда завершается устной проверкой приобретенных работником знаний и навыков безопасных приемов работы лицом, проводившим инструктаж.</w:t>
      </w:r>
    </w:p>
    <w:p w:rsidR="00A1267C" w:rsidRDefault="00A1267C" w:rsidP="00A1267C">
      <w:pPr>
        <w:pStyle w:val="aa"/>
        <w:spacing w:before="0" w:beforeAutospacing="0" w:after="0" w:afterAutospacing="0"/>
        <w:ind w:firstLine="708"/>
        <w:contextualSpacing/>
        <w:jc w:val="both"/>
        <w:rPr>
          <w:color w:val="000000"/>
        </w:rPr>
      </w:pPr>
      <w:r w:rsidRPr="00A1267C">
        <w:rPr>
          <w:color w:val="000000"/>
        </w:rPr>
        <w:t>Проведение всех видов инструктажей регистрируется в соответствующих журналах проведения инструктажей (в установленных случаях - в наряде-допуске на производство работ) с указанием подписи инструктируемого и подписи инструктирующего, а также даты проведения инструктажа.</w:t>
      </w:r>
    </w:p>
    <w:p w:rsidR="00A1267C" w:rsidRPr="00A1267C" w:rsidRDefault="00A1267C" w:rsidP="00A1267C">
      <w:pPr>
        <w:pStyle w:val="aa"/>
        <w:spacing w:before="0" w:beforeAutospacing="0" w:after="0" w:afterAutospacing="0"/>
        <w:ind w:firstLine="708"/>
        <w:contextualSpacing/>
        <w:jc w:val="both"/>
        <w:rPr>
          <w:color w:val="000000"/>
        </w:rPr>
      </w:pPr>
    </w:p>
    <w:p w:rsidR="00A1267C" w:rsidRPr="00A1267C" w:rsidRDefault="00A1267C" w:rsidP="00A1267C">
      <w:pPr>
        <w:pStyle w:val="aa"/>
        <w:spacing w:before="0" w:beforeAutospacing="0" w:after="0" w:afterAutospacing="0"/>
        <w:ind w:firstLine="708"/>
        <w:contextualSpacing/>
        <w:jc w:val="both"/>
        <w:rPr>
          <w:color w:val="000000"/>
        </w:rPr>
      </w:pPr>
      <w:r w:rsidRPr="00A1267C">
        <w:rPr>
          <w:b/>
          <w:bCs/>
          <w:color w:val="000000"/>
        </w:rPr>
        <w:t>Первичный инструктаж на рабочем месте</w:t>
      </w:r>
      <w:r w:rsidRPr="00A1267C">
        <w:rPr>
          <w:color w:val="000000"/>
        </w:rPr>
        <w:t> проводится до начала самостоятельной работы:</w:t>
      </w:r>
    </w:p>
    <w:p w:rsidR="00A1267C" w:rsidRPr="00A1267C" w:rsidRDefault="00A1267C" w:rsidP="00F06923">
      <w:pPr>
        <w:pStyle w:val="aa"/>
        <w:numPr>
          <w:ilvl w:val="0"/>
          <w:numId w:val="17"/>
        </w:numPr>
        <w:spacing w:before="0" w:beforeAutospacing="0" w:after="0" w:afterAutospacing="0"/>
        <w:contextualSpacing/>
        <w:jc w:val="both"/>
        <w:rPr>
          <w:color w:val="000000"/>
        </w:rPr>
      </w:pPr>
      <w:r w:rsidRPr="00A1267C">
        <w:rPr>
          <w:color w:val="000000"/>
        </w:rPr>
        <w:t>со всеми вновь принятыми в организацию работниками, включая работников, выполняющих работу на условиях трудового договора, заключенного на срок до двух месяцев или на период выполнения сезонных работ, в свободное от основной работы время (совместители), а также на дому (надомники) с использованием материалов инструментов и механизмов, выделяемых работодателем или приобретаемых ими за свой счет;</w:t>
      </w:r>
    </w:p>
    <w:p w:rsidR="00A1267C" w:rsidRPr="00A1267C" w:rsidRDefault="00A1267C" w:rsidP="00F06923">
      <w:pPr>
        <w:pStyle w:val="aa"/>
        <w:numPr>
          <w:ilvl w:val="0"/>
          <w:numId w:val="17"/>
        </w:numPr>
        <w:spacing w:before="0" w:beforeAutospacing="0" w:after="0" w:afterAutospacing="0"/>
        <w:contextualSpacing/>
        <w:jc w:val="both"/>
        <w:rPr>
          <w:color w:val="000000"/>
        </w:rPr>
      </w:pPr>
      <w:r w:rsidRPr="00A1267C">
        <w:rPr>
          <w:color w:val="000000"/>
        </w:rPr>
        <w:t>с работниками организации, переведенными в установленном порядке из другого структурного подразделения, либо работниками, которым поручается выполнение новой для них работы;</w:t>
      </w:r>
    </w:p>
    <w:p w:rsidR="00A1267C" w:rsidRPr="00A1267C" w:rsidRDefault="00A1267C" w:rsidP="00F06923">
      <w:pPr>
        <w:pStyle w:val="aa"/>
        <w:numPr>
          <w:ilvl w:val="0"/>
          <w:numId w:val="17"/>
        </w:numPr>
        <w:spacing w:before="0" w:beforeAutospacing="0" w:after="0" w:afterAutospacing="0"/>
        <w:contextualSpacing/>
        <w:jc w:val="both"/>
        <w:rPr>
          <w:color w:val="000000"/>
        </w:rPr>
      </w:pPr>
      <w:r w:rsidRPr="00A1267C">
        <w:rPr>
          <w:color w:val="000000"/>
        </w:rPr>
        <w:t>с командированными работниками сторонних организаций, обучающимися образовательных учреждений соответствующих уровней, проходящими производственную практику (практические занятия), и другими лицами, участвующими в производственной деятельности организации.</w:t>
      </w:r>
    </w:p>
    <w:p w:rsidR="00A1267C" w:rsidRDefault="00A1267C" w:rsidP="00A1267C">
      <w:pPr>
        <w:pStyle w:val="aa"/>
        <w:spacing w:before="0" w:beforeAutospacing="0" w:after="0" w:afterAutospacing="0"/>
        <w:ind w:firstLine="708"/>
        <w:contextualSpacing/>
        <w:jc w:val="both"/>
        <w:rPr>
          <w:color w:val="000000"/>
        </w:rPr>
      </w:pPr>
    </w:p>
    <w:p w:rsidR="00A1267C" w:rsidRPr="00A1267C" w:rsidRDefault="00A1267C" w:rsidP="00A1267C">
      <w:pPr>
        <w:pStyle w:val="aa"/>
        <w:spacing w:before="0" w:beforeAutospacing="0" w:after="0" w:afterAutospacing="0"/>
        <w:ind w:firstLine="708"/>
        <w:contextualSpacing/>
        <w:jc w:val="both"/>
        <w:rPr>
          <w:color w:val="000000"/>
        </w:rPr>
      </w:pPr>
      <w:r w:rsidRPr="00A1267C">
        <w:rPr>
          <w:color w:val="000000"/>
        </w:rPr>
        <w:t>Первичный инструктаж на рабочем месте проводится руководителями структурных подразделений организации по программам, разработанным и утвержденным в установленном порядке в соответствии с требованиями законодательных и иных нормативных правовых актов по охране труда, локальных нормативных актов организации, инструкций по охране труда, технической и эксплуатационной документации.</w:t>
      </w:r>
    </w:p>
    <w:p w:rsidR="00A1267C" w:rsidRDefault="00A1267C" w:rsidP="00A1267C">
      <w:pPr>
        <w:pStyle w:val="aa"/>
        <w:spacing w:before="0" w:beforeAutospacing="0" w:after="0" w:afterAutospacing="0"/>
        <w:contextualSpacing/>
        <w:jc w:val="both"/>
        <w:rPr>
          <w:color w:val="000000"/>
        </w:rPr>
      </w:pPr>
    </w:p>
    <w:p w:rsidR="00A1267C" w:rsidRPr="00A1267C" w:rsidRDefault="00A1267C" w:rsidP="00A1267C">
      <w:pPr>
        <w:pStyle w:val="aa"/>
        <w:spacing w:before="0" w:beforeAutospacing="0" w:after="0" w:afterAutospacing="0"/>
        <w:ind w:firstLine="708"/>
        <w:contextualSpacing/>
        <w:jc w:val="both"/>
        <w:rPr>
          <w:color w:val="000000"/>
        </w:rPr>
      </w:pPr>
      <w:r w:rsidRPr="00A1267C">
        <w:rPr>
          <w:color w:val="000000"/>
        </w:rPr>
        <w:t>Работники, не связанные с эксплуатацией, обслуживанием, испытанием, наладкой и ремонтом оборудования, использованием электрифицированного или иного инструмента, хранением и применением сырья и материалов, могут освобождаться от прохождения первичного инструктажа на рабочем месте. </w:t>
      </w:r>
      <w:hyperlink r:id="rId27" w:anchor="block_1000" w:tgtFrame="_blank" w:history="1">
        <w:r w:rsidRPr="00A1267C">
          <w:rPr>
            <w:rStyle w:val="a5"/>
            <w:bCs/>
            <w:color w:val="auto"/>
            <w:u w:val="none"/>
          </w:rPr>
          <w:t>Перечень</w:t>
        </w:r>
      </w:hyperlink>
      <w:r w:rsidRPr="00A1267C">
        <w:rPr>
          <w:color w:val="000000"/>
        </w:rPr>
        <w:t> профессий и должностей работников, освобожденных от прохождения первичного инструктажа на рабочем месте, утверждается работодателем.</w:t>
      </w:r>
    </w:p>
    <w:p w:rsidR="00A1267C" w:rsidRDefault="00A1267C" w:rsidP="00A1267C">
      <w:pPr>
        <w:pStyle w:val="aa"/>
        <w:spacing w:before="0" w:beforeAutospacing="0" w:after="0" w:afterAutospacing="0"/>
        <w:contextualSpacing/>
        <w:jc w:val="both"/>
        <w:rPr>
          <w:b/>
          <w:bCs/>
          <w:color w:val="000000"/>
        </w:rPr>
      </w:pPr>
    </w:p>
    <w:p w:rsidR="00A1267C" w:rsidRPr="00A1267C" w:rsidRDefault="00A1267C" w:rsidP="00A1267C">
      <w:pPr>
        <w:pStyle w:val="aa"/>
        <w:spacing w:before="0" w:beforeAutospacing="0" w:after="0" w:afterAutospacing="0"/>
        <w:ind w:firstLine="708"/>
        <w:contextualSpacing/>
        <w:jc w:val="both"/>
        <w:rPr>
          <w:color w:val="000000"/>
        </w:rPr>
      </w:pPr>
      <w:r w:rsidRPr="00A1267C">
        <w:rPr>
          <w:b/>
          <w:bCs/>
          <w:color w:val="000000"/>
        </w:rPr>
        <w:t>Повторный инструктаж</w:t>
      </w:r>
      <w:r w:rsidRPr="00A1267C">
        <w:rPr>
          <w:color w:val="000000"/>
        </w:rPr>
        <w:t> проходят все работники, указанные выше, не реже одного раза в шесть месяцев по программам, разработанным для проведения первичного инструктажа на рабочем месте.</w:t>
      </w:r>
    </w:p>
    <w:p w:rsidR="00A1267C" w:rsidRDefault="00A1267C" w:rsidP="00A1267C">
      <w:pPr>
        <w:pStyle w:val="aa"/>
        <w:spacing w:before="0" w:beforeAutospacing="0" w:after="0" w:afterAutospacing="0"/>
        <w:contextualSpacing/>
        <w:jc w:val="both"/>
        <w:rPr>
          <w:b/>
          <w:bCs/>
          <w:color w:val="000000"/>
        </w:rPr>
      </w:pPr>
    </w:p>
    <w:p w:rsidR="00A1267C" w:rsidRPr="00A1267C" w:rsidRDefault="00A1267C" w:rsidP="00A1267C">
      <w:pPr>
        <w:pStyle w:val="aa"/>
        <w:spacing w:before="0" w:beforeAutospacing="0" w:after="0" w:afterAutospacing="0"/>
        <w:ind w:firstLine="708"/>
        <w:contextualSpacing/>
        <w:jc w:val="both"/>
        <w:rPr>
          <w:color w:val="000000"/>
        </w:rPr>
      </w:pPr>
      <w:r w:rsidRPr="00A1267C">
        <w:rPr>
          <w:b/>
          <w:bCs/>
          <w:color w:val="000000"/>
        </w:rPr>
        <w:t>Внеплановый инструктаж</w:t>
      </w:r>
      <w:r w:rsidRPr="00A1267C">
        <w:rPr>
          <w:color w:val="000000"/>
        </w:rPr>
        <w:t> проводится:</w:t>
      </w:r>
    </w:p>
    <w:p w:rsidR="00A1267C" w:rsidRPr="00A1267C" w:rsidRDefault="00A1267C" w:rsidP="00F06923">
      <w:pPr>
        <w:pStyle w:val="aa"/>
        <w:numPr>
          <w:ilvl w:val="0"/>
          <w:numId w:val="18"/>
        </w:numPr>
        <w:spacing w:before="0" w:beforeAutospacing="0" w:after="0" w:afterAutospacing="0"/>
        <w:contextualSpacing/>
        <w:jc w:val="both"/>
        <w:rPr>
          <w:color w:val="000000"/>
        </w:rPr>
      </w:pPr>
      <w:r w:rsidRPr="00A1267C">
        <w:rPr>
          <w:color w:val="000000"/>
        </w:rPr>
        <w:t>при введении в действие новых или изменении законодательных и иных нормативных правовых актов, содержащих требования охраны труда, а также инструкций по охране труда;</w:t>
      </w:r>
    </w:p>
    <w:p w:rsidR="00A1267C" w:rsidRPr="00A1267C" w:rsidRDefault="00A1267C" w:rsidP="00F06923">
      <w:pPr>
        <w:pStyle w:val="aa"/>
        <w:numPr>
          <w:ilvl w:val="0"/>
          <w:numId w:val="18"/>
        </w:numPr>
        <w:spacing w:before="0" w:beforeAutospacing="0" w:after="0" w:afterAutospacing="0"/>
        <w:contextualSpacing/>
        <w:jc w:val="both"/>
        <w:rPr>
          <w:color w:val="000000"/>
        </w:rPr>
      </w:pPr>
      <w:r w:rsidRPr="00A1267C">
        <w:rPr>
          <w:color w:val="000000"/>
        </w:rPr>
        <w:t>при изменении технологических процессов, замене или модернизации оборудования, приспособлений, инструмента и других факторов, влияющих на безопасность труда;</w:t>
      </w:r>
    </w:p>
    <w:p w:rsidR="00A1267C" w:rsidRPr="00A1267C" w:rsidRDefault="00A1267C" w:rsidP="00F06923">
      <w:pPr>
        <w:pStyle w:val="aa"/>
        <w:numPr>
          <w:ilvl w:val="0"/>
          <w:numId w:val="18"/>
        </w:numPr>
        <w:spacing w:before="0" w:beforeAutospacing="0" w:after="0" w:afterAutospacing="0"/>
        <w:contextualSpacing/>
        <w:jc w:val="both"/>
        <w:rPr>
          <w:color w:val="000000"/>
        </w:rPr>
      </w:pPr>
      <w:r w:rsidRPr="00A1267C">
        <w:rPr>
          <w:color w:val="000000"/>
        </w:rPr>
        <w:t>при нарушении работниками требований охраны труда, если эти нарушения создали реальную угрозу наступления тяжких последствий (несчастный случай на производстве, авария и т.п.);</w:t>
      </w:r>
    </w:p>
    <w:p w:rsidR="00A1267C" w:rsidRPr="00A1267C" w:rsidRDefault="00A1267C" w:rsidP="00F06923">
      <w:pPr>
        <w:pStyle w:val="aa"/>
        <w:numPr>
          <w:ilvl w:val="0"/>
          <w:numId w:val="18"/>
        </w:numPr>
        <w:spacing w:before="0" w:beforeAutospacing="0" w:after="0" w:afterAutospacing="0"/>
        <w:contextualSpacing/>
        <w:jc w:val="both"/>
        <w:rPr>
          <w:color w:val="000000"/>
        </w:rPr>
      </w:pPr>
      <w:r w:rsidRPr="00A1267C">
        <w:rPr>
          <w:color w:val="000000"/>
        </w:rPr>
        <w:t>по требованию должностных лиц органов государственного надзора и контроля;</w:t>
      </w:r>
    </w:p>
    <w:p w:rsidR="00A1267C" w:rsidRPr="00A1267C" w:rsidRDefault="00A1267C" w:rsidP="00F06923">
      <w:pPr>
        <w:pStyle w:val="aa"/>
        <w:numPr>
          <w:ilvl w:val="0"/>
          <w:numId w:val="18"/>
        </w:numPr>
        <w:spacing w:before="0" w:beforeAutospacing="0" w:after="0" w:afterAutospacing="0"/>
        <w:contextualSpacing/>
        <w:jc w:val="both"/>
        <w:rPr>
          <w:color w:val="000000"/>
        </w:rPr>
      </w:pPr>
      <w:r w:rsidRPr="00A1267C">
        <w:rPr>
          <w:color w:val="000000"/>
        </w:rPr>
        <w:t>при перерывах в работе (для работ с вредными и (или) опасными условиями - более 30 календарных дней, а для остальных работ - более двух месяцев);</w:t>
      </w:r>
    </w:p>
    <w:p w:rsidR="00A1267C" w:rsidRPr="00A1267C" w:rsidRDefault="00A1267C" w:rsidP="00F06923">
      <w:pPr>
        <w:pStyle w:val="aa"/>
        <w:numPr>
          <w:ilvl w:val="0"/>
          <w:numId w:val="18"/>
        </w:numPr>
        <w:spacing w:before="0" w:beforeAutospacing="0" w:after="0" w:afterAutospacing="0"/>
        <w:contextualSpacing/>
        <w:jc w:val="both"/>
        <w:rPr>
          <w:color w:val="000000"/>
        </w:rPr>
      </w:pPr>
      <w:r w:rsidRPr="00A1267C">
        <w:rPr>
          <w:color w:val="000000"/>
        </w:rPr>
        <w:t>по решению работодателя (или уполномоченного им лица).</w:t>
      </w:r>
    </w:p>
    <w:p w:rsidR="00A1267C" w:rsidRDefault="00A1267C" w:rsidP="00A1267C">
      <w:pPr>
        <w:pStyle w:val="aa"/>
        <w:spacing w:before="0" w:beforeAutospacing="0" w:after="0" w:afterAutospacing="0"/>
        <w:contextualSpacing/>
        <w:jc w:val="both"/>
        <w:rPr>
          <w:b/>
          <w:bCs/>
          <w:color w:val="000000"/>
        </w:rPr>
      </w:pPr>
    </w:p>
    <w:p w:rsidR="00A1267C" w:rsidRDefault="00A1267C" w:rsidP="00A1267C">
      <w:pPr>
        <w:pStyle w:val="aa"/>
        <w:spacing w:before="0" w:beforeAutospacing="0" w:after="0" w:afterAutospacing="0"/>
        <w:ind w:firstLine="360"/>
        <w:contextualSpacing/>
        <w:jc w:val="both"/>
        <w:rPr>
          <w:color w:val="000000"/>
        </w:rPr>
      </w:pPr>
      <w:r w:rsidRPr="00A1267C">
        <w:rPr>
          <w:b/>
          <w:bCs/>
          <w:color w:val="000000"/>
        </w:rPr>
        <w:t>Целевой инструктаж</w:t>
      </w:r>
      <w:r w:rsidRPr="00A1267C">
        <w:rPr>
          <w:color w:val="000000"/>
        </w:rPr>
        <w:t> проводится при выполнении разовых работ, при ликвидации последствий аварий, стихийных бедствий и работ, на которые оформляются наряд-допуск, разрешение или другие специальные документы, а также при проведении в организации массовых мероприятий.</w:t>
      </w:r>
    </w:p>
    <w:p w:rsidR="00A1267C" w:rsidRPr="00A1267C" w:rsidRDefault="00A1267C" w:rsidP="00A1267C">
      <w:pPr>
        <w:pStyle w:val="aa"/>
        <w:spacing w:before="0" w:beforeAutospacing="0" w:after="0" w:afterAutospacing="0"/>
        <w:ind w:firstLine="360"/>
        <w:contextualSpacing/>
        <w:jc w:val="both"/>
        <w:rPr>
          <w:color w:val="000000"/>
        </w:rPr>
      </w:pPr>
    </w:p>
    <w:p w:rsidR="00A1267C" w:rsidRPr="00A1267C" w:rsidRDefault="00A1267C" w:rsidP="00A1267C">
      <w:pPr>
        <w:pStyle w:val="aa"/>
        <w:spacing w:before="0" w:beforeAutospacing="0" w:after="0" w:afterAutospacing="0"/>
        <w:ind w:firstLine="360"/>
        <w:contextualSpacing/>
        <w:jc w:val="both"/>
        <w:rPr>
          <w:color w:val="000000"/>
        </w:rPr>
      </w:pPr>
      <w:r w:rsidRPr="00A1267C">
        <w:rPr>
          <w:color w:val="000000"/>
        </w:rPr>
        <w:t>Конкретный порядок, условия, сроки и периодичность проведения всех видов инструктажей по охране труда работников отдельных отраслей и организаций регулируются соответствующими отраслевыми и межотраслевыми нормативными правовыми актами по безопасности и охране труда.</w:t>
      </w:r>
    </w:p>
    <w:p w:rsidR="00A1267C" w:rsidRPr="00A1267C" w:rsidRDefault="00A1267C" w:rsidP="001D32A0">
      <w:pPr>
        <w:spacing w:after="0" w:line="240" w:lineRule="auto"/>
        <w:contextualSpacing/>
        <w:jc w:val="both"/>
        <w:rPr>
          <w:rFonts w:ascii="Times New Roman" w:eastAsia="Times New Roman" w:hAnsi="Times New Roman" w:cs="Times New Roman"/>
          <w:color w:val="000000"/>
          <w:sz w:val="24"/>
          <w:szCs w:val="24"/>
          <w:lang w:eastAsia="ru-RU"/>
        </w:rPr>
      </w:pPr>
    </w:p>
    <w:p w:rsidR="00DF7A8B" w:rsidRDefault="00A1267C" w:rsidP="00DF7A8B">
      <w:pPr>
        <w:spacing w:after="0" w:line="240" w:lineRule="auto"/>
        <w:contextualSpacing/>
        <w:jc w:val="center"/>
        <w:rPr>
          <w:rFonts w:ascii="Times New Roman" w:eastAsia="Times New Roman" w:hAnsi="Times New Roman" w:cs="Times New Roman"/>
          <w:b/>
          <w:bCs/>
          <w:color w:val="000000"/>
          <w:sz w:val="24"/>
          <w:szCs w:val="24"/>
          <w:lang w:eastAsia="ru-RU"/>
        </w:rPr>
      </w:pPr>
      <w:r w:rsidRPr="00A1267C">
        <w:rPr>
          <w:rFonts w:ascii="Times New Roman" w:eastAsia="Times New Roman" w:hAnsi="Times New Roman" w:cs="Times New Roman"/>
          <w:b/>
          <w:bCs/>
          <w:color w:val="000000"/>
          <w:sz w:val="24"/>
          <w:szCs w:val="24"/>
          <w:lang w:eastAsia="ru-RU"/>
        </w:rPr>
        <w:t xml:space="preserve">Порядок разработки, утверждения, пересмотра и учета инструкций </w:t>
      </w:r>
    </w:p>
    <w:p w:rsidR="00A1267C" w:rsidRDefault="00DF7A8B" w:rsidP="00DF7A8B">
      <w:pPr>
        <w:spacing w:after="0" w:line="240" w:lineRule="auto"/>
        <w:contextualSpacing/>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по охране труда</w:t>
      </w:r>
      <w:r w:rsidR="00A1267C" w:rsidRPr="00A1267C">
        <w:rPr>
          <w:rFonts w:ascii="Times New Roman" w:eastAsia="Times New Roman" w:hAnsi="Times New Roman" w:cs="Times New Roman"/>
          <w:b/>
          <w:bCs/>
          <w:color w:val="000000"/>
          <w:sz w:val="24"/>
          <w:szCs w:val="24"/>
          <w:lang w:eastAsia="ru-RU"/>
        </w:rPr>
        <w:t xml:space="preserve"> для работников.</w:t>
      </w:r>
    </w:p>
    <w:p w:rsidR="00DF7A8B" w:rsidRPr="00A1267C" w:rsidRDefault="00DF7A8B" w:rsidP="00DF7A8B">
      <w:pPr>
        <w:spacing w:after="0" w:line="240" w:lineRule="auto"/>
        <w:contextualSpacing/>
        <w:jc w:val="center"/>
        <w:rPr>
          <w:rFonts w:ascii="Times New Roman" w:eastAsia="Times New Roman" w:hAnsi="Times New Roman" w:cs="Times New Roman"/>
          <w:color w:val="000000"/>
          <w:sz w:val="24"/>
          <w:szCs w:val="24"/>
          <w:lang w:eastAsia="ru-RU"/>
        </w:rPr>
      </w:pPr>
    </w:p>
    <w:p w:rsidR="00A1267C" w:rsidRDefault="00A1267C" w:rsidP="00DF7A8B">
      <w:pPr>
        <w:spacing w:after="0" w:line="240" w:lineRule="auto"/>
        <w:ind w:firstLine="708"/>
        <w:contextualSpacing/>
        <w:jc w:val="both"/>
        <w:rPr>
          <w:rFonts w:ascii="Times New Roman" w:eastAsia="Times New Roman" w:hAnsi="Times New Roman" w:cs="Times New Roman"/>
          <w:color w:val="000000"/>
          <w:sz w:val="24"/>
          <w:szCs w:val="24"/>
          <w:lang w:eastAsia="ru-RU"/>
        </w:rPr>
      </w:pPr>
      <w:r w:rsidRPr="00A1267C">
        <w:rPr>
          <w:rFonts w:ascii="Times New Roman" w:eastAsia="Times New Roman" w:hAnsi="Times New Roman" w:cs="Times New Roman"/>
          <w:color w:val="000000"/>
          <w:sz w:val="24"/>
          <w:szCs w:val="24"/>
          <w:lang w:eastAsia="ru-RU"/>
        </w:rPr>
        <w:t>Инструкции разрабатываются как для работников отдельных профессий, так и на отдельные виды работ. Их разрабатывают руководители производственных подразделений на основе типовых инструкций и требований безопасности, изложенных в эксплуатационной и другой документации. После согласования с уполномоченными или доверенными лицами от общественных организаций они утверждаются руководителем предприятия (организации).</w:t>
      </w:r>
    </w:p>
    <w:p w:rsidR="00DF7A8B" w:rsidRPr="00A1267C" w:rsidRDefault="00DF7A8B" w:rsidP="00DF7A8B">
      <w:pPr>
        <w:spacing w:after="0" w:line="240" w:lineRule="auto"/>
        <w:ind w:firstLine="708"/>
        <w:contextualSpacing/>
        <w:jc w:val="both"/>
        <w:rPr>
          <w:rFonts w:ascii="Times New Roman" w:eastAsia="Times New Roman" w:hAnsi="Times New Roman" w:cs="Times New Roman"/>
          <w:color w:val="000000"/>
          <w:sz w:val="24"/>
          <w:szCs w:val="24"/>
          <w:lang w:eastAsia="ru-RU"/>
        </w:rPr>
      </w:pPr>
    </w:p>
    <w:p w:rsidR="00A1267C" w:rsidRPr="00A1267C" w:rsidRDefault="00A1267C" w:rsidP="00DF7A8B">
      <w:pPr>
        <w:spacing w:after="0" w:line="240" w:lineRule="auto"/>
        <w:ind w:firstLine="360"/>
        <w:contextualSpacing/>
        <w:jc w:val="both"/>
        <w:rPr>
          <w:rFonts w:ascii="Times New Roman" w:eastAsia="Times New Roman" w:hAnsi="Times New Roman" w:cs="Times New Roman"/>
          <w:color w:val="000000"/>
          <w:sz w:val="24"/>
          <w:szCs w:val="24"/>
          <w:lang w:eastAsia="ru-RU"/>
        </w:rPr>
      </w:pPr>
      <w:r w:rsidRPr="00A1267C">
        <w:rPr>
          <w:rFonts w:ascii="Times New Roman" w:eastAsia="Times New Roman" w:hAnsi="Times New Roman" w:cs="Times New Roman"/>
          <w:color w:val="000000"/>
          <w:sz w:val="24"/>
          <w:szCs w:val="24"/>
          <w:lang w:eastAsia="ru-RU"/>
        </w:rPr>
        <w:t>Инструкция по охране труда должна содержать следующие разделы:</w:t>
      </w:r>
    </w:p>
    <w:p w:rsidR="00A1267C" w:rsidRPr="00A1267C" w:rsidRDefault="00A1267C" w:rsidP="00F06923">
      <w:pPr>
        <w:numPr>
          <w:ilvl w:val="0"/>
          <w:numId w:val="19"/>
        </w:numPr>
        <w:spacing w:after="0" w:line="240" w:lineRule="auto"/>
        <w:contextualSpacing/>
        <w:jc w:val="both"/>
        <w:rPr>
          <w:rFonts w:ascii="Times New Roman" w:eastAsia="Times New Roman" w:hAnsi="Times New Roman" w:cs="Times New Roman"/>
          <w:color w:val="000000"/>
          <w:sz w:val="24"/>
          <w:szCs w:val="24"/>
          <w:lang w:eastAsia="ru-RU"/>
        </w:rPr>
      </w:pPr>
      <w:r w:rsidRPr="00A1267C">
        <w:rPr>
          <w:rFonts w:ascii="Times New Roman" w:eastAsia="Times New Roman" w:hAnsi="Times New Roman" w:cs="Times New Roman"/>
          <w:color w:val="000000"/>
          <w:sz w:val="24"/>
          <w:szCs w:val="24"/>
          <w:lang w:eastAsia="ru-RU"/>
        </w:rPr>
        <w:t>общие требования безопасности;</w:t>
      </w:r>
    </w:p>
    <w:p w:rsidR="00A1267C" w:rsidRPr="00A1267C" w:rsidRDefault="00A1267C" w:rsidP="00F06923">
      <w:pPr>
        <w:numPr>
          <w:ilvl w:val="0"/>
          <w:numId w:val="19"/>
        </w:numPr>
        <w:spacing w:after="0" w:line="240" w:lineRule="auto"/>
        <w:contextualSpacing/>
        <w:jc w:val="both"/>
        <w:rPr>
          <w:rFonts w:ascii="Times New Roman" w:eastAsia="Times New Roman" w:hAnsi="Times New Roman" w:cs="Times New Roman"/>
          <w:color w:val="000000"/>
          <w:sz w:val="24"/>
          <w:szCs w:val="24"/>
          <w:lang w:eastAsia="ru-RU"/>
        </w:rPr>
      </w:pPr>
      <w:r w:rsidRPr="00A1267C">
        <w:rPr>
          <w:rFonts w:ascii="Times New Roman" w:eastAsia="Times New Roman" w:hAnsi="Times New Roman" w:cs="Times New Roman"/>
          <w:color w:val="000000"/>
          <w:sz w:val="24"/>
          <w:szCs w:val="24"/>
          <w:lang w:eastAsia="ru-RU"/>
        </w:rPr>
        <w:t>требования безопасности перед началом работы;</w:t>
      </w:r>
    </w:p>
    <w:p w:rsidR="00A1267C" w:rsidRPr="00A1267C" w:rsidRDefault="00A1267C" w:rsidP="00F06923">
      <w:pPr>
        <w:numPr>
          <w:ilvl w:val="0"/>
          <w:numId w:val="19"/>
        </w:numPr>
        <w:spacing w:after="0" w:line="240" w:lineRule="auto"/>
        <w:contextualSpacing/>
        <w:jc w:val="both"/>
        <w:rPr>
          <w:rFonts w:ascii="Times New Roman" w:eastAsia="Times New Roman" w:hAnsi="Times New Roman" w:cs="Times New Roman"/>
          <w:color w:val="000000"/>
          <w:sz w:val="24"/>
          <w:szCs w:val="24"/>
          <w:lang w:eastAsia="ru-RU"/>
        </w:rPr>
      </w:pPr>
      <w:r w:rsidRPr="00A1267C">
        <w:rPr>
          <w:rFonts w:ascii="Times New Roman" w:eastAsia="Times New Roman" w:hAnsi="Times New Roman" w:cs="Times New Roman"/>
          <w:color w:val="000000"/>
          <w:sz w:val="24"/>
          <w:szCs w:val="24"/>
          <w:lang w:eastAsia="ru-RU"/>
        </w:rPr>
        <w:t>требования безопасности во время работы;</w:t>
      </w:r>
    </w:p>
    <w:p w:rsidR="00A1267C" w:rsidRPr="00A1267C" w:rsidRDefault="00A1267C" w:rsidP="00F06923">
      <w:pPr>
        <w:numPr>
          <w:ilvl w:val="0"/>
          <w:numId w:val="19"/>
        </w:numPr>
        <w:spacing w:after="0" w:line="240" w:lineRule="auto"/>
        <w:contextualSpacing/>
        <w:jc w:val="both"/>
        <w:rPr>
          <w:rFonts w:ascii="Times New Roman" w:eastAsia="Times New Roman" w:hAnsi="Times New Roman" w:cs="Times New Roman"/>
          <w:color w:val="000000"/>
          <w:sz w:val="24"/>
          <w:szCs w:val="24"/>
          <w:lang w:eastAsia="ru-RU"/>
        </w:rPr>
      </w:pPr>
      <w:r w:rsidRPr="00A1267C">
        <w:rPr>
          <w:rFonts w:ascii="Times New Roman" w:eastAsia="Times New Roman" w:hAnsi="Times New Roman" w:cs="Times New Roman"/>
          <w:color w:val="000000"/>
          <w:sz w:val="24"/>
          <w:szCs w:val="24"/>
          <w:lang w:eastAsia="ru-RU"/>
        </w:rPr>
        <w:t>требования безопасности в аварийных ситуациях;</w:t>
      </w:r>
    </w:p>
    <w:p w:rsidR="00A1267C" w:rsidRPr="00A1267C" w:rsidRDefault="00A1267C" w:rsidP="00F06923">
      <w:pPr>
        <w:numPr>
          <w:ilvl w:val="0"/>
          <w:numId w:val="19"/>
        </w:numPr>
        <w:spacing w:after="0" w:line="240" w:lineRule="auto"/>
        <w:contextualSpacing/>
        <w:jc w:val="both"/>
        <w:rPr>
          <w:rFonts w:ascii="Times New Roman" w:eastAsia="Times New Roman" w:hAnsi="Times New Roman" w:cs="Times New Roman"/>
          <w:color w:val="000000"/>
          <w:sz w:val="24"/>
          <w:szCs w:val="24"/>
          <w:lang w:eastAsia="ru-RU"/>
        </w:rPr>
      </w:pPr>
      <w:r w:rsidRPr="00A1267C">
        <w:rPr>
          <w:rFonts w:ascii="Times New Roman" w:eastAsia="Times New Roman" w:hAnsi="Times New Roman" w:cs="Times New Roman"/>
          <w:color w:val="000000"/>
          <w:sz w:val="24"/>
          <w:szCs w:val="24"/>
          <w:lang w:eastAsia="ru-RU"/>
        </w:rPr>
        <w:t>требования безопасности по окончании работы.</w:t>
      </w:r>
    </w:p>
    <w:p w:rsidR="00DF7A8B" w:rsidRDefault="00DF7A8B" w:rsidP="00A1267C">
      <w:pPr>
        <w:spacing w:after="0" w:line="240" w:lineRule="auto"/>
        <w:contextualSpacing/>
        <w:jc w:val="both"/>
        <w:rPr>
          <w:rFonts w:ascii="Times New Roman" w:eastAsia="Times New Roman" w:hAnsi="Times New Roman" w:cs="Times New Roman"/>
          <w:color w:val="000000"/>
          <w:sz w:val="24"/>
          <w:szCs w:val="24"/>
          <w:lang w:eastAsia="ru-RU"/>
        </w:rPr>
      </w:pPr>
    </w:p>
    <w:p w:rsidR="00A1267C" w:rsidRDefault="00A1267C" w:rsidP="00DF7A8B">
      <w:pPr>
        <w:spacing w:after="0" w:line="240" w:lineRule="auto"/>
        <w:ind w:firstLine="360"/>
        <w:contextualSpacing/>
        <w:jc w:val="both"/>
        <w:rPr>
          <w:rFonts w:ascii="Times New Roman" w:eastAsia="Times New Roman" w:hAnsi="Times New Roman" w:cs="Times New Roman"/>
          <w:color w:val="000000"/>
          <w:sz w:val="24"/>
          <w:szCs w:val="24"/>
          <w:lang w:eastAsia="ru-RU"/>
        </w:rPr>
      </w:pPr>
      <w:r w:rsidRPr="00A1267C">
        <w:rPr>
          <w:rFonts w:ascii="Times New Roman" w:eastAsia="Times New Roman" w:hAnsi="Times New Roman" w:cs="Times New Roman"/>
          <w:color w:val="000000"/>
          <w:sz w:val="24"/>
          <w:szCs w:val="24"/>
          <w:lang w:eastAsia="ru-RU"/>
        </w:rPr>
        <w:t>Инструкции должны периодически не реже одного раза в 5 лет (для работ с повышенной опасностью не реже одного раза в 3года) пересматриваться с внесением в них необходимых изменений и дополнений в соответствии с Положением.</w:t>
      </w:r>
    </w:p>
    <w:p w:rsidR="00DF7A8B" w:rsidRPr="00A1267C" w:rsidRDefault="00DF7A8B" w:rsidP="00DF7A8B">
      <w:pPr>
        <w:spacing w:after="0" w:line="240" w:lineRule="auto"/>
        <w:ind w:firstLine="360"/>
        <w:contextualSpacing/>
        <w:jc w:val="both"/>
        <w:rPr>
          <w:rFonts w:ascii="Times New Roman" w:eastAsia="Times New Roman" w:hAnsi="Times New Roman" w:cs="Times New Roman"/>
          <w:color w:val="000000"/>
          <w:sz w:val="24"/>
          <w:szCs w:val="24"/>
          <w:lang w:eastAsia="ru-RU"/>
        </w:rPr>
      </w:pPr>
    </w:p>
    <w:p w:rsidR="00A1267C" w:rsidRDefault="00A1267C" w:rsidP="00DF7A8B">
      <w:pPr>
        <w:spacing w:after="0" w:line="240" w:lineRule="auto"/>
        <w:ind w:firstLine="360"/>
        <w:contextualSpacing/>
        <w:jc w:val="both"/>
        <w:rPr>
          <w:rFonts w:ascii="Times New Roman" w:eastAsia="Times New Roman" w:hAnsi="Times New Roman" w:cs="Times New Roman"/>
          <w:color w:val="000000"/>
          <w:sz w:val="24"/>
          <w:szCs w:val="24"/>
          <w:lang w:eastAsia="ru-RU"/>
        </w:rPr>
      </w:pPr>
      <w:r w:rsidRPr="00A1267C">
        <w:rPr>
          <w:rFonts w:ascii="Times New Roman" w:eastAsia="Times New Roman" w:hAnsi="Times New Roman" w:cs="Times New Roman"/>
          <w:color w:val="000000"/>
          <w:sz w:val="24"/>
          <w:szCs w:val="24"/>
          <w:lang w:eastAsia="ru-RU"/>
        </w:rPr>
        <w:t>Обязанность обеспечения правилами и инструкциями по охране труда работников предприятия и руководителей подразделений лежит на руководителе предприятия. Выдача инструкций руководителям подразделений (служб) должна производиться службой охраны труда с регистрацией в журнале учета выдачи инструкций.</w:t>
      </w:r>
    </w:p>
    <w:p w:rsidR="00DF7A8B" w:rsidRPr="00A1267C" w:rsidRDefault="00DF7A8B" w:rsidP="00DF7A8B">
      <w:pPr>
        <w:spacing w:after="0" w:line="240" w:lineRule="auto"/>
        <w:ind w:firstLine="360"/>
        <w:contextualSpacing/>
        <w:jc w:val="both"/>
        <w:rPr>
          <w:rFonts w:ascii="Times New Roman" w:eastAsia="Times New Roman" w:hAnsi="Times New Roman" w:cs="Times New Roman"/>
          <w:color w:val="000000"/>
          <w:sz w:val="24"/>
          <w:szCs w:val="24"/>
          <w:lang w:eastAsia="ru-RU"/>
        </w:rPr>
      </w:pPr>
    </w:p>
    <w:p w:rsidR="00A1267C" w:rsidRDefault="00A1267C" w:rsidP="00DF7A8B">
      <w:pPr>
        <w:spacing w:after="0" w:line="240" w:lineRule="auto"/>
        <w:ind w:firstLine="360"/>
        <w:contextualSpacing/>
        <w:jc w:val="both"/>
        <w:rPr>
          <w:rFonts w:ascii="Times New Roman" w:eastAsia="Times New Roman" w:hAnsi="Times New Roman" w:cs="Times New Roman"/>
          <w:color w:val="000000"/>
          <w:sz w:val="24"/>
          <w:szCs w:val="24"/>
          <w:lang w:eastAsia="ru-RU"/>
        </w:rPr>
      </w:pPr>
      <w:r w:rsidRPr="00A1267C">
        <w:rPr>
          <w:rFonts w:ascii="Times New Roman" w:eastAsia="Times New Roman" w:hAnsi="Times New Roman" w:cs="Times New Roman"/>
          <w:color w:val="000000"/>
          <w:sz w:val="24"/>
          <w:szCs w:val="24"/>
          <w:lang w:eastAsia="ru-RU"/>
        </w:rPr>
        <w:t>У руководителя подразделения (службы) предприятия должен постоянно храниться комплект действующих в подразделении (службе) инструкций для работников всех профессий и по всем видам работ данного подразделения (службы), а также перечень этих инструкций, утвержденных руководителем предприятия. У каждого руководителя участка должен быть в наличии комплект действующих инструкций для работников, занятых на данном участке, по всем профессиям и видам работ.</w:t>
      </w:r>
    </w:p>
    <w:p w:rsidR="00DF7A8B" w:rsidRPr="00A1267C" w:rsidRDefault="00DF7A8B" w:rsidP="00DF7A8B">
      <w:pPr>
        <w:spacing w:after="0" w:line="240" w:lineRule="auto"/>
        <w:ind w:firstLine="360"/>
        <w:contextualSpacing/>
        <w:jc w:val="both"/>
        <w:rPr>
          <w:rFonts w:ascii="Times New Roman" w:eastAsia="Times New Roman" w:hAnsi="Times New Roman" w:cs="Times New Roman"/>
          <w:color w:val="000000"/>
          <w:sz w:val="24"/>
          <w:szCs w:val="24"/>
          <w:lang w:eastAsia="ru-RU"/>
        </w:rPr>
      </w:pPr>
    </w:p>
    <w:p w:rsidR="00A1267C" w:rsidRDefault="00A1267C" w:rsidP="00DF7A8B">
      <w:pPr>
        <w:spacing w:after="0" w:line="240" w:lineRule="auto"/>
        <w:ind w:firstLine="360"/>
        <w:contextualSpacing/>
        <w:jc w:val="both"/>
        <w:rPr>
          <w:rFonts w:ascii="Times New Roman" w:eastAsia="Times New Roman" w:hAnsi="Times New Roman" w:cs="Times New Roman"/>
          <w:color w:val="000000"/>
          <w:sz w:val="24"/>
          <w:szCs w:val="24"/>
          <w:lang w:eastAsia="ru-RU"/>
        </w:rPr>
      </w:pPr>
      <w:r w:rsidRPr="00A1267C">
        <w:rPr>
          <w:rFonts w:ascii="Times New Roman" w:eastAsia="Times New Roman" w:hAnsi="Times New Roman" w:cs="Times New Roman"/>
          <w:color w:val="000000"/>
          <w:sz w:val="24"/>
          <w:szCs w:val="24"/>
          <w:lang w:eastAsia="ru-RU"/>
        </w:rPr>
        <w:t>Инструкции работникам могут быть выданы на руки под расписку в личной карточке инструктажа, либо вывешены на рабочих местах или участках, либо храниться в ином месте, доступном для работников. Местонахождение инструкций определяет руководитель подразделения (службы) с учетом необходимости обеспечения доступности и удобства ознакомления с ними.</w:t>
      </w:r>
    </w:p>
    <w:p w:rsidR="00DF7A8B" w:rsidRPr="00A1267C" w:rsidRDefault="00DF7A8B" w:rsidP="00DF7A8B">
      <w:pPr>
        <w:spacing w:after="0" w:line="240" w:lineRule="auto"/>
        <w:ind w:firstLine="360"/>
        <w:contextualSpacing/>
        <w:jc w:val="both"/>
        <w:rPr>
          <w:rFonts w:ascii="Times New Roman" w:eastAsia="Times New Roman" w:hAnsi="Times New Roman" w:cs="Times New Roman"/>
          <w:color w:val="000000"/>
          <w:sz w:val="24"/>
          <w:szCs w:val="24"/>
          <w:lang w:eastAsia="ru-RU"/>
        </w:rPr>
      </w:pPr>
    </w:p>
    <w:p w:rsidR="00A1267C" w:rsidRDefault="00A1267C" w:rsidP="00DF7A8B">
      <w:pPr>
        <w:spacing w:after="0" w:line="240" w:lineRule="auto"/>
        <w:ind w:firstLine="360"/>
        <w:contextualSpacing/>
        <w:jc w:val="both"/>
        <w:rPr>
          <w:rFonts w:ascii="Times New Roman" w:eastAsia="Times New Roman" w:hAnsi="Times New Roman" w:cs="Times New Roman"/>
          <w:color w:val="000000"/>
          <w:sz w:val="24"/>
          <w:szCs w:val="24"/>
          <w:lang w:eastAsia="ru-RU"/>
        </w:rPr>
      </w:pPr>
      <w:r w:rsidRPr="00A1267C">
        <w:rPr>
          <w:rFonts w:ascii="Times New Roman" w:eastAsia="Times New Roman" w:hAnsi="Times New Roman" w:cs="Times New Roman"/>
          <w:color w:val="000000"/>
          <w:sz w:val="24"/>
          <w:szCs w:val="24"/>
          <w:lang w:eastAsia="ru-RU"/>
        </w:rPr>
        <w:t>Порядок разработки и утверждения инструкций по охране труда.</w:t>
      </w:r>
    </w:p>
    <w:p w:rsidR="00DF7A8B" w:rsidRPr="00A1267C" w:rsidRDefault="00DF7A8B" w:rsidP="00DF7A8B">
      <w:pPr>
        <w:spacing w:after="0" w:line="240" w:lineRule="auto"/>
        <w:ind w:firstLine="360"/>
        <w:contextualSpacing/>
        <w:jc w:val="both"/>
        <w:rPr>
          <w:rFonts w:ascii="Times New Roman" w:eastAsia="Times New Roman" w:hAnsi="Times New Roman" w:cs="Times New Roman"/>
          <w:color w:val="000000"/>
          <w:sz w:val="24"/>
          <w:szCs w:val="24"/>
          <w:lang w:eastAsia="ru-RU"/>
        </w:rPr>
      </w:pPr>
    </w:p>
    <w:p w:rsidR="00A1267C" w:rsidRDefault="00A1267C" w:rsidP="00DF7A8B">
      <w:pPr>
        <w:spacing w:after="0" w:line="240" w:lineRule="auto"/>
        <w:ind w:left="360"/>
        <w:contextualSpacing/>
        <w:jc w:val="both"/>
        <w:rPr>
          <w:rFonts w:ascii="Times New Roman" w:eastAsia="Times New Roman" w:hAnsi="Times New Roman" w:cs="Times New Roman"/>
          <w:color w:val="000000"/>
          <w:sz w:val="24"/>
          <w:szCs w:val="24"/>
          <w:lang w:eastAsia="ru-RU"/>
        </w:rPr>
      </w:pPr>
      <w:r w:rsidRPr="00A1267C">
        <w:rPr>
          <w:rFonts w:ascii="Times New Roman" w:eastAsia="Times New Roman" w:hAnsi="Times New Roman" w:cs="Times New Roman"/>
          <w:color w:val="000000"/>
          <w:sz w:val="24"/>
          <w:szCs w:val="24"/>
          <w:lang w:eastAsia="ru-RU"/>
        </w:rPr>
        <w:t>Инструкции по охране труда для работника разрабатываются в соответствии с Методическими рекомендациями, утвержденными постановлением Минтруда РФ от 17.12.2002 г. № 80. исходя из его профессии или вида выполняемой работы.</w:t>
      </w:r>
    </w:p>
    <w:p w:rsidR="00DF7A8B" w:rsidRPr="00A1267C" w:rsidRDefault="00DF7A8B" w:rsidP="00DF7A8B">
      <w:pPr>
        <w:spacing w:after="0" w:line="240" w:lineRule="auto"/>
        <w:ind w:left="360"/>
        <w:contextualSpacing/>
        <w:jc w:val="both"/>
        <w:rPr>
          <w:rFonts w:ascii="Times New Roman" w:eastAsia="Times New Roman" w:hAnsi="Times New Roman" w:cs="Times New Roman"/>
          <w:color w:val="000000"/>
          <w:sz w:val="24"/>
          <w:szCs w:val="24"/>
          <w:lang w:eastAsia="ru-RU"/>
        </w:rPr>
      </w:pPr>
    </w:p>
    <w:p w:rsidR="00A1267C" w:rsidRPr="00A1267C" w:rsidRDefault="00A1267C" w:rsidP="00DF7A8B">
      <w:pPr>
        <w:spacing w:after="0" w:line="240" w:lineRule="auto"/>
        <w:ind w:firstLine="360"/>
        <w:contextualSpacing/>
        <w:jc w:val="both"/>
        <w:rPr>
          <w:rFonts w:ascii="Times New Roman" w:eastAsia="Times New Roman" w:hAnsi="Times New Roman" w:cs="Times New Roman"/>
          <w:color w:val="000000"/>
          <w:sz w:val="24"/>
          <w:szCs w:val="24"/>
          <w:lang w:eastAsia="ru-RU"/>
        </w:rPr>
      </w:pPr>
      <w:r w:rsidRPr="00A1267C">
        <w:rPr>
          <w:rFonts w:ascii="Times New Roman" w:eastAsia="Times New Roman" w:hAnsi="Times New Roman" w:cs="Times New Roman"/>
          <w:color w:val="000000"/>
          <w:sz w:val="24"/>
          <w:szCs w:val="24"/>
          <w:lang w:eastAsia="ru-RU"/>
        </w:rPr>
        <w:t>Разработка инструкции по охране труда для работника осуществляется на основании приказа (распоряжения) работодателя.</w:t>
      </w:r>
    </w:p>
    <w:p w:rsidR="00A1267C" w:rsidRDefault="00A1267C" w:rsidP="00DF7A8B">
      <w:pPr>
        <w:spacing w:after="0" w:line="240" w:lineRule="auto"/>
        <w:ind w:firstLine="360"/>
        <w:contextualSpacing/>
        <w:jc w:val="both"/>
        <w:rPr>
          <w:rFonts w:ascii="Times New Roman" w:eastAsia="Times New Roman" w:hAnsi="Times New Roman" w:cs="Times New Roman"/>
          <w:color w:val="000000"/>
          <w:sz w:val="24"/>
          <w:szCs w:val="24"/>
          <w:lang w:eastAsia="ru-RU"/>
        </w:rPr>
      </w:pPr>
      <w:r w:rsidRPr="00A1267C">
        <w:rPr>
          <w:rFonts w:ascii="Times New Roman" w:eastAsia="Times New Roman" w:hAnsi="Times New Roman" w:cs="Times New Roman"/>
          <w:color w:val="000000"/>
          <w:sz w:val="24"/>
          <w:szCs w:val="24"/>
          <w:lang w:eastAsia="ru-RU"/>
        </w:rPr>
        <w:t>Инструкции по охране труда для работника разрабатываются на основе межотраслевой или отраслевой типовой инструкции по ОТ (а при ее отсутствии – межотраслевых или отраслевых правил по ОТ) требований безопасности, изложенных в эксплуатационной и ремонтной документации организаций – изготовителей оборудования, а также в технологической документации организации с учетом конкретных условий производства. Эти требования должны быть изложены применительно к профессии работника или виду выполняемой работы.</w:t>
      </w:r>
    </w:p>
    <w:p w:rsidR="00DF7A8B" w:rsidRPr="00A1267C" w:rsidRDefault="00DF7A8B" w:rsidP="00DF7A8B">
      <w:pPr>
        <w:spacing w:after="0" w:line="240" w:lineRule="auto"/>
        <w:ind w:firstLine="360"/>
        <w:contextualSpacing/>
        <w:jc w:val="both"/>
        <w:rPr>
          <w:rFonts w:ascii="Times New Roman" w:eastAsia="Times New Roman" w:hAnsi="Times New Roman" w:cs="Times New Roman"/>
          <w:color w:val="000000"/>
          <w:sz w:val="24"/>
          <w:szCs w:val="24"/>
          <w:lang w:eastAsia="ru-RU"/>
        </w:rPr>
      </w:pPr>
    </w:p>
    <w:p w:rsidR="00A1267C" w:rsidRPr="00A1267C" w:rsidRDefault="00A1267C" w:rsidP="00DF7A8B">
      <w:pPr>
        <w:spacing w:after="0" w:line="240" w:lineRule="auto"/>
        <w:ind w:firstLine="360"/>
        <w:contextualSpacing/>
        <w:jc w:val="both"/>
        <w:rPr>
          <w:rFonts w:ascii="Times New Roman" w:eastAsia="Times New Roman" w:hAnsi="Times New Roman" w:cs="Times New Roman"/>
          <w:color w:val="000000"/>
          <w:sz w:val="24"/>
          <w:szCs w:val="24"/>
          <w:lang w:eastAsia="ru-RU"/>
        </w:rPr>
      </w:pPr>
      <w:r w:rsidRPr="00A1267C">
        <w:rPr>
          <w:rFonts w:ascii="Times New Roman" w:eastAsia="Times New Roman" w:hAnsi="Times New Roman" w:cs="Times New Roman"/>
          <w:color w:val="000000"/>
          <w:sz w:val="24"/>
          <w:szCs w:val="24"/>
          <w:lang w:eastAsia="ru-RU"/>
        </w:rPr>
        <w:t>Инструкции по охране труда для работников разрабатываются в соответствии с наименованием профессий или видом выполняемых работ, существующих в подразделении. Перечень инструкций, подлежащих разработке, утверждается работодателем и рассылается в структурные подразделения организации.</w:t>
      </w:r>
    </w:p>
    <w:p w:rsidR="00DF7A8B" w:rsidRDefault="00DF7A8B" w:rsidP="00DF7A8B">
      <w:pPr>
        <w:spacing w:after="0" w:line="240" w:lineRule="auto"/>
        <w:ind w:firstLine="360"/>
        <w:contextualSpacing/>
        <w:jc w:val="both"/>
        <w:rPr>
          <w:rFonts w:ascii="Times New Roman" w:eastAsia="Times New Roman" w:hAnsi="Times New Roman" w:cs="Times New Roman"/>
          <w:color w:val="000000"/>
          <w:sz w:val="24"/>
          <w:szCs w:val="24"/>
          <w:lang w:eastAsia="ru-RU"/>
        </w:rPr>
      </w:pPr>
    </w:p>
    <w:p w:rsidR="00A1267C" w:rsidRPr="00A1267C" w:rsidRDefault="00A1267C" w:rsidP="00DF7A8B">
      <w:pPr>
        <w:spacing w:after="0" w:line="240" w:lineRule="auto"/>
        <w:ind w:firstLine="360"/>
        <w:contextualSpacing/>
        <w:jc w:val="both"/>
        <w:rPr>
          <w:rFonts w:ascii="Times New Roman" w:eastAsia="Times New Roman" w:hAnsi="Times New Roman" w:cs="Times New Roman"/>
          <w:color w:val="000000"/>
          <w:sz w:val="24"/>
          <w:szCs w:val="24"/>
          <w:lang w:eastAsia="ru-RU"/>
        </w:rPr>
      </w:pPr>
      <w:r w:rsidRPr="00A1267C">
        <w:rPr>
          <w:rFonts w:ascii="Times New Roman" w:eastAsia="Times New Roman" w:hAnsi="Times New Roman" w:cs="Times New Roman"/>
          <w:color w:val="000000"/>
          <w:sz w:val="24"/>
          <w:szCs w:val="24"/>
          <w:lang w:eastAsia="ru-RU"/>
        </w:rPr>
        <w:t>Инструкции по охране труда для работников разрабатываются руководителями структурных подразделений (служб, участков), согласовываются с отделом охраны труда и утверждаются работодателем по согласованию с профсоюзным органом или другим уполномоченным работодателем органом (при наличии).</w:t>
      </w:r>
    </w:p>
    <w:p w:rsidR="00DF7A8B" w:rsidRDefault="00DF7A8B" w:rsidP="00DF7A8B">
      <w:pPr>
        <w:spacing w:after="0" w:line="240" w:lineRule="auto"/>
        <w:ind w:firstLine="360"/>
        <w:contextualSpacing/>
        <w:jc w:val="both"/>
        <w:rPr>
          <w:rFonts w:ascii="Times New Roman" w:eastAsia="Times New Roman" w:hAnsi="Times New Roman" w:cs="Times New Roman"/>
          <w:color w:val="000000"/>
          <w:sz w:val="24"/>
          <w:szCs w:val="24"/>
          <w:lang w:eastAsia="ru-RU"/>
        </w:rPr>
      </w:pPr>
    </w:p>
    <w:p w:rsidR="00A1267C" w:rsidRDefault="00A1267C" w:rsidP="00DF7A8B">
      <w:pPr>
        <w:spacing w:after="0" w:line="240" w:lineRule="auto"/>
        <w:ind w:firstLine="360"/>
        <w:contextualSpacing/>
        <w:jc w:val="both"/>
        <w:rPr>
          <w:rFonts w:ascii="Times New Roman" w:eastAsia="Times New Roman" w:hAnsi="Times New Roman" w:cs="Times New Roman"/>
          <w:color w:val="000000"/>
          <w:sz w:val="24"/>
          <w:szCs w:val="24"/>
          <w:lang w:eastAsia="ru-RU"/>
        </w:rPr>
      </w:pPr>
      <w:r w:rsidRPr="00A1267C">
        <w:rPr>
          <w:rFonts w:ascii="Times New Roman" w:eastAsia="Times New Roman" w:hAnsi="Times New Roman" w:cs="Times New Roman"/>
          <w:color w:val="000000"/>
          <w:sz w:val="24"/>
          <w:szCs w:val="24"/>
          <w:lang w:eastAsia="ru-RU"/>
        </w:rPr>
        <w:t>Проверку и пересмотр инструкций по охране труда для работников обеспечивают руководители структурных подразделений. Пересмотр инструкций должен производиться не реже одного раза в 5 лет.</w:t>
      </w:r>
    </w:p>
    <w:p w:rsidR="00DF7A8B" w:rsidRPr="00A1267C" w:rsidRDefault="00DF7A8B" w:rsidP="00DF7A8B">
      <w:pPr>
        <w:spacing w:after="0" w:line="240" w:lineRule="auto"/>
        <w:ind w:firstLine="360"/>
        <w:contextualSpacing/>
        <w:jc w:val="both"/>
        <w:rPr>
          <w:rFonts w:ascii="Times New Roman" w:eastAsia="Times New Roman" w:hAnsi="Times New Roman" w:cs="Times New Roman"/>
          <w:color w:val="000000"/>
          <w:sz w:val="24"/>
          <w:szCs w:val="24"/>
          <w:lang w:eastAsia="ru-RU"/>
        </w:rPr>
      </w:pPr>
    </w:p>
    <w:p w:rsidR="00A1267C" w:rsidRPr="00A1267C" w:rsidRDefault="00A1267C" w:rsidP="00DF7A8B">
      <w:pPr>
        <w:spacing w:after="0" w:line="240" w:lineRule="auto"/>
        <w:ind w:firstLine="360"/>
        <w:contextualSpacing/>
        <w:jc w:val="both"/>
        <w:rPr>
          <w:rFonts w:ascii="Times New Roman" w:eastAsia="Times New Roman" w:hAnsi="Times New Roman" w:cs="Times New Roman"/>
          <w:color w:val="000000"/>
          <w:sz w:val="24"/>
          <w:szCs w:val="24"/>
          <w:lang w:eastAsia="ru-RU"/>
        </w:rPr>
      </w:pPr>
      <w:r w:rsidRPr="00A1267C">
        <w:rPr>
          <w:rFonts w:ascii="Times New Roman" w:eastAsia="Times New Roman" w:hAnsi="Times New Roman" w:cs="Times New Roman"/>
          <w:color w:val="000000"/>
          <w:sz w:val="24"/>
          <w:szCs w:val="24"/>
          <w:lang w:eastAsia="ru-RU"/>
        </w:rPr>
        <w:t>Инструкции досрочно пересматриваются:</w:t>
      </w:r>
    </w:p>
    <w:p w:rsidR="00A1267C" w:rsidRPr="00A1267C" w:rsidRDefault="00A1267C" w:rsidP="00A1267C">
      <w:pPr>
        <w:spacing w:after="0" w:line="240" w:lineRule="auto"/>
        <w:contextualSpacing/>
        <w:jc w:val="both"/>
        <w:rPr>
          <w:rFonts w:ascii="Times New Roman" w:eastAsia="Times New Roman" w:hAnsi="Times New Roman" w:cs="Times New Roman"/>
          <w:color w:val="000000"/>
          <w:sz w:val="24"/>
          <w:szCs w:val="24"/>
          <w:lang w:eastAsia="ru-RU"/>
        </w:rPr>
      </w:pPr>
      <w:r w:rsidRPr="00A1267C">
        <w:rPr>
          <w:rFonts w:ascii="Times New Roman" w:eastAsia="Times New Roman" w:hAnsi="Times New Roman" w:cs="Times New Roman"/>
          <w:color w:val="000000"/>
          <w:sz w:val="24"/>
          <w:szCs w:val="24"/>
          <w:lang w:eastAsia="ru-RU"/>
        </w:rPr>
        <w:t>- при внесении изменений межотраслевых и отраслевых правил и типовых инструкций по</w:t>
      </w:r>
    </w:p>
    <w:p w:rsidR="00A1267C" w:rsidRPr="00A1267C" w:rsidRDefault="00A1267C" w:rsidP="00A1267C">
      <w:pPr>
        <w:spacing w:after="0" w:line="240" w:lineRule="auto"/>
        <w:contextualSpacing/>
        <w:jc w:val="both"/>
        <w:rPr>
          <w:rFonts w:ascii="Times New Roman" w:eastAsia="Times New Roman" w:hAnsi="Times New Roman" w:cs="Times New Roman"/>
          <w:color w:val="000000"/>
          <w:sz w:val="24"/>
          <w:szCs w:val="24"/>
          <w:lang w:eastAsia="ru-RU"/>
        </w:rPr>
      </w:pPr>
      <w:r w:rsidRPr="00A1267C">
        <w:rPr>
          <w:rFonts w:ascii="Times New Roman" w:eastAsia="Times New Roman" w:hAnsi="Times New Roman" w:cs="Times New Roman"/>
          <w:color w:val="000000"/>
          <w:sz w:val="24"/>
          <w:szCs w:val="24"/>
          <w:lang w:eastAsia="ru-RU"/>
        </w:rPr>
        <w:t>охране труда;</w:t>
      </w:r>
    </w:p>
    <w:p w:rsidR="00A1267C" w:rsidRPr="00A1267C" w:rsidRDefault="00A1267C" w:rsidP="00A1267C">
      <w:pPr>
        <w:spacing w:after="0" w:line="240" w:lineRule="auto"/>
        <w:contextualSpacing/>
        <w:jc w:val="both"/>
        <w:rPr>
          <w:rFonts w:ascii="Times New Roman" w:eastAsia="Times New Roman" w:hAnsi="Times New Roman" w:cs="Times New Roman"/>
          <w:color w:val="000000"/>
          <w:sz w:val="24"/>
          <w:szCs w:val="24"/>
          <w:lang w:eastAsia="ru-RU"/>
        </w:rPr>
      </w:pPr>
      <w:r w:rsidRPr="00A1267C">
        <w:rPr>
          <w:rFonts w:ascii="Times New Roman" w:eastAsia="Times New Roman" w:hAnsi="Times New Roman" w:cs="Times New Roman"/>
          <w:color w:val="000000"/>
          <w:sz w:val="24"/>
          <w:szCs w:val="24"/>
          <w:lang w:eastAsia="ru-RU"/>
        </w:rPr>
        <w:t>- при изменении условий труда,</w:t>
      </w:r>
    </w:p>
    <w:p w:rsidR="00A1267C" w:rsidRPr="00A1267C" w:rsidRDefault="00A1267C" w:rsidP="00A1267C">
      <w:pPr>
        <w:spacing w:after="0" w:line="240" w:lineRule="auto"/>
        <w:contextualSpacing/>
        <w:jc w:val="both"/>
        <w:rPr>
          <w:rFonts w:ascii="Times New Roman" w:eastAsia="Times New Roman" w:hAnsi="Times New Roman" w:cs="Times New Roman"/>
          <w:color w:val="000000"/>
          <w:sz w:val="24"/>
          <w:szCs w:val="24"/>
          <w:lang w:eastAsia="ru-RU"/>
        </w:rPr>
      </w:pPr>
      <w:r w:rsidRPr="00A1267C">
        <w:rPr>
          <w:rFonts w:ascii="Times New Roman" w:eastAsia="Times New Roman" w:hAnsi="Times New Roman" w:cs="Times New Roman"/>
          <w:color w:val="000000"/>
          <w:sz w:val="24"/>
          <w:szCs w:val="24"/>
          <w:lang w:eastAsia="ru-RU"/>
        </w:rPr>
        <w:t>- после внедрения новой техники и технологии;</w:t>
      </w:r>
    </w:p>
    <w:p w:rsidR="00A1267C" w:rsidRPr="00A1267C" w:rsidRDefault="00A1267C" w:rsidP="00A1267C">
      <w:pPr>
        <w:spacing w:after="0" w:line="240" w:lineRule="auto"/>
        <w:contextualSpacing/>
        <w:jc w:val="both"/>
        <w:rPr>
          <w:rFonts w:ascii="Times New Roman" w:eastAsia="Times New Roman" w:hAnsi="Times New Roman" w:cs="Times New Roman"/>
          <w:color w:val="000000"/>
          <w:sz w:val="24"/>
          <w:szCs w:val="24"/>
          <w:lang w:eastAsia="ru-RU"/>
        </w:rPr>
      </w:pPr>
      <w:r w:rsidRPr="00A1267C">
        <w:rPr>
          <w:rFonts w:ascii="Times New Roman" w:eastAsia="Times New Roman" w:hAnsi="Times New Roman" w:cs="Times New Roman"/>
          <w:color w:val="000000"/>
          <w:sz w:val="24"/>
          <w:szCs w:val="24"/>
          <w:lang w:eastAsia="ru-RU"/>
        </w:rPr>
        <w:t>- по результатам анализа материалов расследования аварий, несчастных случаев на производстве и профессиональных заболеваний.</w:t>
      </w:r>
    </w:p>
    <w:p w:rsidR="00DF7A8B" w:rsidRDefault="00DF7A8B" w:rsidP="00A1267C">
      <w:pPr>
        <w:spacing w:after="0" w:line="240" w:lineRule="auto"/>
        <w:contextualSpacing/>
        <w:jc w:val="both"/>
        <w:rPr>
          <w:rFonts w:ascii="Times New Roman" w:eastAsia="Times New Roman" w:hAnsi="Times New Roman" w:cs="Times New Roman"/>
          <w:color w:val="000000"/>
          <w:sz w:val="24"/>
          <w:szCs w:val="24"/>
          <w:lang w:eastAsia="ru-RU"/>
        </w:rPr>
      </w:pPr>
    </w:p>
    <w:p w:rsidR="00A1267C" w:rsidRPr="00A1267C" w:rsidRDefault="00A1267C" w:rsidP="00DF7A8B">
      <w:pPr>
        <w:spacing w:after="0" w:line="240" w:lineRule="auto"/>
        <w:ind w:firstLine="708"/>
        <w:contextualSpacing/>
        <w:jc w:val="both"/>
        <w:rPr>
          <w:rFonts w:ascii="Times New Roman" w:eastAsia="Times New Roman" w:hAnsi="Times New Roman" w:cs="Times New Roman"/>
          <w:color w:val="000000"/>
          <w:sz w:val="24"/>
          <w:szCs w:val="24"/>
          <w:lang w:eastAsia="ru-RU"/>
        </w:rPr>
      </w:pPr>
      <w:r w:rsidRPr="00A1267C">
        <w:rPr>
          <w:rFonts w:ascii="Times New Roman" w:eastAsia="Times New Roman" w:hAnsi="Times New Roman" w:cs="Times New Roman"/>
          <w:color w:val="000000"/>
          <w:sz w:val="24"/>
          <w:szCs w:val="24"/>
          <w:lang w:eastAsia="ru-RU"/>
        </w:rPr>
        <w:t>Инструкция по охране труда включает разделы:</w:t>
      </w:r>
    </w:p>
    <w:p w:rsidR="00A1267C" w:rsidRPr="00A1267C" w:rsidRDefault="00A1267C" w:rsidP="00A1267C">
      <w:pPr>
        <w:spacing w:after="0" w:line="240" w:lineRule="auto"/>
        <w:contextualSpacing/>
        <w:jc w:val="both"/>
        <w:rPr>
          <w:rFonts w:ascii="Times New Roman" w:eastAsia="Times New Roman" w:hAnsi="Times New Roman" w:cs="Times New Roman"/>
          <w:color w:val="000000"/>
          <w:sz w:val="24"/>
          <w:szCs w:val="24"/>
          <w:lang w:eastAsia="ru-RU"/>
        </w:rPr>
      </w:pPr>
      <w:r w:rsidRPr="00A1267C">
        <w:rPr>
          <w:rFonts w:ascii="Times New Roman" w:eastAsia="Times New Roman" w:hAnsi="Times New Roman" w:cs="Times New Roman"/>
          <w:color w:val="000000"/>
          <w:sz w:val="24"/>
          <w:szCs w:val="24"/>
          <w:lang w:eastAsia="ru-RU"/>
        </w:rPr>
        <w:t>Общие требования охраны труда.</w:t>
      </w:r>
    </w:p>
    <w:p w:rsidR="00A1267C" w:rsidRPr="00A1267C" w:rsidRDefault="00A1267C" w:rsidP="00A1267C">
      <w:pPr>
        <w:spacing w:after="0" w:line="240" w:lineRule="auto"/>
        <w:contextualSpacing/>
        <w:jc w:val="both"/>
        <w:rPr>
          <w:rFonts w:ascii="Times New Roman" w:eastAsia="Times New Roman" w:hAnsi="Times New Roman" w:cs="Times New Roman"/>
          <w:color w:val="000000"/>
          <w:sz w:val="24"/>
          <w:szCs w:val="24"/>
          <w:lang w:eastAsia="ru-RU"/>
        </w:rPr>
      </w:pPr>
      <w:r w:rsidRPr="00A1267C">
        <w:rPr>
          <w:rFonts w:ascii="Times New Roman" w:eastAsia="Times New Roman" w:hAnsi="Times New Roman" w:cs="Times New Roman"/>
          <w:color w:val="000000"/>
          <w:sz w:val="24"/>
          <w:szCs w:val="24"/>
          <w:lang w:eastAsia="ru-RU"/>
        </w:rPr>
        <w:t>Требования охраны труда перед началом работы.</w:t>
      </w:r>
    </w:p>
    <w:p w:rsidR="00A1267C" w:rsidRPr="00A1267C" w:rsidRDefault="00A1267C" w:rsidP="00A1267C">
      <w:pPr>
        <w:spacing w:after="0" w:line="240" w:lineRule="auto"/>
        <w:contextualSpacing/>
        <w:jc w:val="both"/>
        <w:rPr>
          <w:rFonts w:ascii="Times New Roman" w:eastAsia="Times New Roman" w:hAnsi="Times New Roman" w:cs="Times New Roman"/>
          <w:color w:val="000000"/>
          <w:sz w:val="24"/>
          <w:szCs w:val="24"/>
          <w:lang w:eastAsia="ru-RU"/>
        </w:rPr>
      </w:pPr>
      <w:r w:rsidRPr="00A1267C">
        <w:rPr>
          <w:rFonts w:ascii="Times New Roman" w:eastAsia="Times New Roman" w:hAnsi="Times New Roman" w:cs="Times New Roman"/>
          <w:color w:val="000000"/>
          <w:sz w:val="24"/>
          <w:szCs w:val="24"/>
          <w:lang w:eastAsia="ru-RU"/>
        </w:rPr>
        <w:t>Требования охраны труда во время работы.</w:t>
      </w:r>
    </w:p>
    <w:p w:rsidR="00A1267C" w:rsidRPr="00A1267C" w:rsidRDefault="00A1267C" w:rsidP="00A1267C">
      <w:pPr>
        <w:spacing w:after="0" w:line="240" w:lineRule="auto"/>
        <w:contextualSpacing/>
        <w:jc w:val="both"/>
        <w:rPr>
          <w:rFonts w:ascii="Times New Roman" w:eastAsia="Times New Roman" w:hAnsi="Times New Roman" w:cs="Times New Roman"/>
          <w:color w:val="000000"/>
          <w:sz w:val="24"/>
          <w:szCs w:val="24"/>
          <w:lang w:eastAsia="ru-RU"/>
        </w:rPr>
      </w:pPr>
      <w:r w:rsidRPr="00A1267C">
        <w:rPr>
          <w:rFonts w:ascii="Times New Roman" w:eastAsia="Times New Roman" w:hAnsi="Times New Roman" w:cs="Times New Roman"/>
          <w:color w:val="000000"/>
          <w:sz w:val="24"/>
          <w:szCs w:val="24"/>
          <w:lang w:eastAsia="ru-RU"/>
        </w:rPr>
        <w:t>Требования охраны труда в аварийных ситуациях.</w:t>
      </w:r>
    </w:p>
    <w:p w:rsidR="00A1267C" w:rsidRDefault="00A1267C" w:rsidP="00A1267C">
      <w:pPr>
        <w:spacing w:after="0" w:line="240" w:lineRule="auto"/>
        <w:contextualSpacing/>
        <w:jc w:val="both"/>
        <w:rPr>
          <w:rFonts w:ascii="Times New Roman" w:eastAsia="Times New Roman" w:hAnsi="Times New Roman" w:cs="Times New Roman"/>
          <w:color w:val="000000"/>
          <w:sz w:val="24"/>
          <w:szCs w:val="24"/>
          <w:lang w:eastAsia="ru-RU"/>
        </w:rPr>
      </w:pPr>
      <w:r w:rsidRPr="00A1267C">
        <w:rPr>
          <w:rFonts w:ascii="Times New Roman" w:eastAsia="Times New Roman" w:hAnsi="Times New Roman" w:cs="Times New Roman"/>
          <w:color w:val="000000"/>
          <w:sz w:val="24"/>
          <w:szCs w:val="24"/>
          <w:lang w:eastAsia="ru-RU"/>
        </w:rPr>
        <w:t>Требования охраны труда по окончании работы.</w:t>
      </w:r>
    </w:p>
    <w:p w:rsidR="00DF7A8B" w:rsidRPr="00A1267C" w:rsidRDefault="00DF7A8B" w:rsidP="00A1267C">
      <w:pPr>
        <w:spacing w:after="0" w:line="240" w:lineRule="auto"/>
        <w:contextualSpacing/>
        <w:jc w:val="both"/>
        <w:rPr>
          <w:rFonts w:ascii="Times New Roman" w:eastAsia="Times New Roman" w:hAnsi="Times New Roman" w:cs="Times New Roman"/>
          <w:color w:val="000000"/>
          <w:sz w:val="24"/>
          <w:szCs w:val="24"/>
          <w:lang w:eastAsia="ru-RU"/>
        </w:rPr>
      </w:pPr>
    </w:p>
    <w:p w:rsidR="00A1267C" w:rsidRDefault="00A1267C" w:rsidP="00DF7A8B">
      <w:pPr>
        <w:spacing w:after="0" w:line="240" w:lineRule="auto"/>
        <w:ind w:firstLine="708"/>
        <w:contextualSpacing/>
        <w:jc w:val="both"/>
        <w:rPr>
          <w:rFonts w:ascii="Times New Roman" w:eastAsia="Times New Roman" w:hAnsi="Times New Roman" w:cs="Times New Roman"/>
          <w:color w:val="000000"/>
          <w:sz w:val="24"/>
          <w:szCs w:val="24"/>
          <w:lang w:eastAsia="ru-RU"/>
        </w:rPr>
      </w:pPr>
      <w:r w:rsidRPr="00A1267C">
        <w:rPr>
          <w:rFonts w:ascii="Times New Roman" w:eastAsia="Times New Roman" w:hAnsi="Times New Roman" w:cs="Times New Roman"/>
          <w:color w:val="000000"/>
          <w:sz w:val="24"/>
          <w:szCs w:val="24"/>
          <w:lang w:eastAsia="ru-RU"/>
        </w:rPr>
        <w:t>В тексте инструкции по охране труда делается минимум ссылок на какие-либо нормативные правовые акты, кроме ссылок на правила, на основании которых они разработаны. В инструкциях не следует применять слова, подчеркивающие особое значение отдельных требований (например, «категорически», «особенно», «строго», «безусловно» и т.п.), так как все требования инструкции выполняются работниками в равной степени.</w:t>
      </w:r>
    </w:p>
    <w:p w:rsidR="00DF7A8B" w:rsidRPr="00A1267C" w:rsidRDefault="00DF7A8B" w:rsidP="00DF7A8B">
      <w:pPr>
        <w:spacing w:after="0" w:line="240" w:lineRule="auto"/>
        <w:ind w:firstLine="708"/>
        <w:contextualSpacing/>
        <w:jc w:val="both"/>
        <w:rPr>
          <w:rFonts w:ascii="Times New Roman" w:eastAsia="Times New Roman" w:hAnsi="Times New Roman" w:cs="Times New Roman"/>
          <w:color w:val="000000"/>
          <w:sz w:val="24"/>
          <w:szCs w:val="24"/>
          <w:lang w:eastAsia="ru-RU"/>
        </w:rPr>
      </w:pPr>
    </w:p>
    <w:p w:rsidR="00A1267C" w:rsidRPr="00A1267C" w:rsidRDefault="00A1267C" w:rsidP="00DF7A8B">
      <w:pPr>
        <w:spacing w:after="0" w:line="240" w:lineRule="auto"/>
        <w:ind w:firstLine="708"/>
        <w:contextualSpacing/>
        <w:jc w:val="both"/>
        <w:rPr>
          <w:rFonts w:ascii="Times New Roman" w:eastAsia="Times New Roman" w:hAnsi="Times New Roman" w:cs="Times New Roman"/>
          <w:color w:val="000000"/>
          <w:sz w:val="24"/>
          <w:szCs w:val="24"/>
          <w:lang w:eastAsia="ru-RU"/>
        </w:rPr>
      </w:pPr>
      <w:r w:rsidRPr="00A1267C">
        <w:rPr>
          <w:rFonts w:ascii="Times New Roman" w:eastAsia="Times New Roman" w:hAnsi="Times New Roman" w:cs="Times New Roman"/>
          <w:color w:val="000000"/>
          <w:sz w:val="24"/>
          <w:szCs w:val="24"/>
          <w:lang w:eastAsia="ru-RU"/>
        </w:rPr>
        <w:t>Замена слов в тексте инструкции буквенным сокращением (аббревиатурой) может быть допущена при условии его предшествующей полной расшифровки. Если безопасность выполнения работы обусловлена определенными нормами, то их указывают в инструкции (величина зазоров, расстояния и т.п.).</w:t>
      </w:r>
    </w:p>
    <w:p w:rsidR="00DF7A8B" w:rsidRDefault="00DF7A8B" w:rsidP="00DF7A8B">
      <w:pPr>
        <w:spacing w:after="0" w:line="240" w:lineRule="auto"/>
        <w:ind w:firstLine="708"/>
        <w:contextualSpacing/>
        <w:jc w:val="both"/>
        <w:rPr>
          <w:rFonts w:ascii="Times New Roman" w:eastAsia="Times New Roman" w:hAnsi="Times New Roman" w:cs="Times New Roman"/>
          <w:color w:val="000000"/>
          <w:sz w:val="24"/>
          <w:szCs w:val="24"/>
          <w:lang w:eastAsia="ru-RU"/>
        </w:rPr>
      </w:pPr>
    </w:p>
    <w:p w:rsidR="00A1267C" w:rsidRPr="00A1267C" w:rsidRDefault="00A1267C" w:rsidP="00DF7A8B">
      <w:pPr>
        <w:spacing w:after="0" w:line="240" w:lineRule="auto"/>
        <w:ind w:firstLine="708"/>
        <w:contextualSpacing/>
        <w:jc w:val="both"/>
        <w:rPr>
          <w:rFonts w:ascii="Times New Roman" w:eastAsia="Times New Roman" w:hAnsi="Times New Roman" w:cs="Times New Roman"/>
          <w:color w:val="000000"/>
          <w:sz w:val="24"/>
          <w:szCs w:val="24"/>
          <w:lang w:eastAsia="ru-RU"/>
        </w:rPr>
      </w:pPr>
      <w:r w:rsidRPr="00A1267C">
        <w:rPr>
          <w:rFonts w:ascii="Times New Roman" w:eastAsia="Times New Roman" w:hAnsi="Times New Roman" w:cs="Times New Roman"/>
          <w:color w:val="000000"/>
          <w:sz w:val="24"/>
          <w:szCs w:val="24"/>
          <w:lang w:eastAsia="ru-RU"/>
        </w:rPr>
        <w:t>Местонахождение инструкций по охране труда для работников рекомендуется определять руководителю структурного подразделения организации с учетом обеспечения доступности и удобства ознакомления с ними.</w:t>
      </w:r>
    </w:p>
    <w:p w:rsidR="00A1267C" w:rsidRPr="00A1267C" w:rsidRDefault="00A1267C" w:rsidP="00DF7A8B">
      <w:pPr>
        <w:spacing w:after="0" w:line="240" w:lineRule="auto"/>
        <w:ind w:firstLine="708"/>
        <w:contextualSpacing/>
        <w:jc w:val="both"/>
        <w:rPr>
          <w:rFonts w:ascii="Times New Roman" w:eastAsia="Times New Roman" w:hAnsi="Times New Roman" w:cs="Times New Roman"/>
          <w:color w:val="000000"/>
          <w:sz w:val="24"/>
          <w:szCs w:val="24"/>
          <w:lang w:eastAsia="ru-RU"/>
        </w:rPr>
      </w:pPr>
      <w:r w:rsidRPr="00A1267C">
        <w:rPr>
          <w:rFonts w:ascii="Times New Roman" w:eastAsia="Times New Roman" w:hAnsi="Times New Roman" w:cs="Times New Roman"/>
          <w:color w:val="000000"/>
          <w:sz w:val="24"/>
          <w:szCs w:val="24"/>
          <w:lang w:eastAsia="ru-RU"/>
        </w:rPr>
        <w:t>Инструкции по охране труда для работников могут быть выданы им на руки для изучения при первичном инструктаже либо вывешены на рабочих местах или участках, либо хранятся в ином месте, доступном для работников.</w:t>
      </w:r>
    </w:p>
    <w:p w:rsidR="00DF7A8B" w:rsidRDefault="00DF7A8B" w:rsidP="00A1267C">
      <w:pPr>
        <w:spacing w:after="0" w:line="240" w:lineRule="auto"/>
        <w:contextualSpacing/>
        <w:jc w:val="both"/>
        <w:rPr>
          <w:rFonts w:ascii="Times New Roman" w:eastAsia="Times New Roman" w:hAnsi="Times New Roman" w:cs="Times New Roman"/>
          <w:color w:val="000000"/>
          <w:sz w:val="24"/>
          <w:szCs w:val="24"/>
          <w:lang w:eastAsia="ru-RU"/>
        </w:rPr>
      </w:pPr>
    </w:p>
    <w:p w:rsidR="00A1267C" w:rsidRPr="00A1267C" w:rsidRDefault="00A1267C" w:rsidP="00DF7A8B">
      <w:pPr>
        <w:spacing w:after="0" w:line="240" w:lineRule="auto"/>
        <w:ind w:firstLine="708"/>
        <w:contextualSpacing/>
        <w:jc w:val="both"/>
        <w:rPr>
          <w:rFonts w:ascii="Times New Roman" w:eastAsia="Times New Roman" w:hAnsi="Times New Roman" w:cs="Times New Roman"/>
          <w:color w:val="000000"/>
          <w:sz w:val="24"/>
          <w:szCs w:val="24"/>
          <w:lang w:eastAsia="ru-RU"/>
        </w:rPr>
      </w:pPr>
      <w:r w:rsidRPr="00A1267C">
        <w:rPr>
          <w:rFonts w:ascii="Times New Roman" w:eastAsia="Times New Roman" w:hAnsi="Times New Roman" w:cs="Times New Roman"/>
          <w:color w:val="000000"/>
          <w:sz w:val="24"/>
          <w:szCs w:val="24"/>
          <w:lang w:eastAsia="ru-RU"/>
        </w:rPr>
        <w:t>В Межотраслевых рекомендациях работодателю предлагают вести учет инструкций и учет выдачи инструкций в специальных журналах. Учет инструкций включает в себя хронологический порядок разработки инструкций для того, чтобы номера не повторялись и не путались в перечне. В каждом структурном подразделении допускается своя нумерация инструкций. Должностное лицо, которое осуществляет учет инструкций, обязано вводить их приказами (распоряжениями) по подразделению, как и все нормативные документы. Инструкции, которые выведены из перечня, не утрачивают нумерацию, эти номера больше не присваиваются новым, вновь введенным документам.</w:t>
      </w:r>
    </w:p>
    <w:p w:rsidR="00DF7A8B" w:rsidRDefault="00DF7A8B" w:rsidP="00A1267C">
      <w:pPr>
        <w:spacing w:after="0" w:line="240" w:lineRule="auto"/>
        <w:contextualSpacing/>
        <w:jc w:val="both"/>
        <w:rPr>
          <w:rFonts w:ascii="Times New Roman" w:eastAsia="Times New Roman" w:hAnsi="Times New Roman" w:cs="Times New Roman"/>
          <w:color w:val="000000"/>
          <w:sz w:val="24"/>
          <w:szCs w:val="24"/>
          <w:lang w:eastAsia="ru-RU"/>
        </w:rPr>
      </w:pPr>
    </w:p>
    <w:p w:rsidR="00A1267C" w:rsidRPr="00A1267C" w:rsidRDefault="00A1267C" w:rsidP="00DF7A8B">
      <w:pPr>
        <w:spacing w:after="0" w:line="240" w:lineRule="auto"/>
        <w:ind w:firstLine="708"/>
        <w:contextualSpacing/>
        <w:jc w:val="both"/>
        <w:rPr>
          <w:rFonts w:ascii="Times New Roman" w:eastAsia="Times New Roman" w:hAnsi="Times New Roman" w:cs="Times New Roman"/>
          <w:color w:val="000000"/>
          <w:sz w:val="24"/>
          <w:szCs w:val="24"/>
          <w:lang w:eastAsia="ru-RU"/>
        </w:rPr>
      </w:pPr>
      <w:r w:rsidRPr="00A1267C">
        <w:rPr>
          <w:rFonts w:ascii="Times New Roman" w:eastAsia="Times New Roman" w:hAnsi="Times New Roman" w:cs="Times New Roman"/>
          <w:color w:val="000000"/>
          <w:sz w:val="24"/>
          <w:szCs w:val="24"/>
          <w:lang w:eastAsia="ru-RU"/>
        </w:rPr>
        <w:t>Учет выдачи инструкций также осуществляется с оформлением подписи лица, получившего документ для работы. Выдача инструкций для подразделения оформляется подписью руководителя структурного подразделения, который получает пакет инструкций от специалиста по охране труда.</w:t>
      </w:r>
    </w:p>
    <w:p w:rsidR="00DF7A8B" w:rsidRDefault="00DF7A8B" w:rsidP="00A1267C">
      <w:pPr>
        <w:spacing w:after="0" w:line="240" w:lineRule="auto"/>
        <w:contextualSpacing/>
        <w:jc w:val="both"/>
        <w:rPr>
          <w:rFonts w:ascii="Times New Roman" w:eastAsia="Times New Roman" w:hAnsi="Times New Roman" w:cs="Times New Roman"/>
          <w:color w:val="000000"/>
          <w:sz w:val="24"/>
          <w:szCs w:val="24"/>
          <w:lang w:eastAsia="ru-RU"/>
        </w:rPr>
      </w:pPr>
    </w:p>
    <w:p w:rsidR="00DF7A8B" w:rsidRDefault="00A1267C" w:rsidP="00DF7A8B">
      <w:pPr>
        <w:spacing w:after="0" w:line="240" w:lineRule="auto"/>
        <w:ind w:firstLine="708"/>
        <w:contextualSpacing/>
        <w:jc w:val="both"/>
        <w:rPr>
          <w:rFonts w:ascii="Times New Roman" w:eastAsia="Times New Roman" w:hAnsi="Times New Roman" w:cs="Times New Roman"/>
          <w:color w:val="000000"/>
          <w:sz w:val="24"/>
          <w:szCs w:val="24"/>
          <w:lang w:eastAsia="ru-RU"/>
        </w:rPr>
      </w:pPr>
      <w:r w:rsidRPr="00A1267C">
        <w:rPr>
          <w:rFonts w:ascii="Times New Roman" w:eastAsia="Times New Roman" w:hAnsi="Times New Roman" w:cs="Times New Roman"/>
          <w:color w:val="000000"/>
          <w:sz w:val="24"/>
          <w:szCs w:val="24"/>
          <w:lang w:eastAsia="ru-RU"/>
        </w:rPr>
        <w:t xml:space="preserve">Все инструкции после проведенной аттестации рабочих мест должны быть проверены на соответствие требований, указанных в картах аттестации. Это один из моментов по реализации мероприятий после аттестации рабочих мест по условиям труда. </w:t>
      </w:r>
    </w:p>
    <w:p w:rsidR="00A1267C" w:rsidRPr="00A1267C" w:rsidRDefault="00A1267C" w:rsidP="00DF7A8B">
      <w:pPr>
        <w:spacing w:after="0" w:line="240" w:lineRule="auto"/>
        <w:ind w:firstLine="708"/>
        <w:contextualSpacing/>
        <w:jc w:val="both"/>
        <w:rPr>
          <w:rFonts w:ascii="Times New Roman" w:eastAsia="Times New Roman" w:hAnsi="Times New Roman" w:cs="Times New Roman"/>
          <w:color w:val="000000"/>
          <w:sz w:val="24"/>
          <w:szCs w:val="24"/>
          <w:lang w:eastAsia="ru-RU"/>
        </w:rPr>
      </w:pPr>
      <w:r w:rsidRPr="00A1267C">
        <w:rPr>
          <w:rFonts w:ascii="Times New Roman" w:eastAsia="Times New Roman" w:hAnsi="Times New Roman" w:cs="Times New Roman"/>
          <w:color w:val="000000"/>
          <w:sz w:val="24"/>
          <w:szCs w:val="24"/>
          <w:lang w:eastAsia="ru-RU"/>
        </w:rPr>
        <w:t>В инструкциях должны совпадать требования к подбору персонала по профессии или виду выполняемой работы, т. е квалификация, обучение, допуск и ограничение по возрасту (если в инструкции указано, что лица моложе 18 лет не допускаются к выполнению работ, работодатель должен обосновать это решение), указанные в карте аттестации.</w:t>
      </w:r>
    </w:p>
    <w:p w:rsidR="00A1267C" w:rsidRDefault="00A1267C" w:rsidP="00DF7A8B">
      <w:pPr>
        <w:spacing w:after="0" w:line="240" w:lineRule="auto"/>
        <w:ind w:firstLine="708"/>
        <w:contextualSpacing/>
        <w:jc w:val="both"/>
        <w:rPr>
          <w:rFonts w:ascii="Times New Roman" w:eastAsia="Times New Roman" w:hAnsi="Times New Roman" w:cs="Times New Roman"/>
          <w:color w:val="000000"/>
          <w:sz w:val="24"/>
          <w:szCs w:val="24"/>
          <w:lang w:eastAsia="ru-RU"/>
        </w:rPr>
      </w:pPr>
      <w:r w:rsidRPr="00A1267C">
        <w:rPr>
          <w:rFonts w:ascii="Times New Roman" w:eastAsia="Times New Roman" w:hAnsi="Times New Roman" w:cs="Times New Roman"/>
          <w:color w:val="000000"/>
          <w:sz w:val="24"/>
          <w:szCs w:val="24"/>
          <w:lang w:eastAsia="ru-RU"/>
        </w:rPr>
        <w:t>Инструкция должна нести в себе информацию по вредным и опасным производственным факторам фактически определенным на рабочем месте аттестацией рабочих мест, а не указанным в типовой отраслевой или межотраслевой инструкции. Классификатор факторов производственной среды приводится в ГОСТ 12.0.003 «Опасные и вредные производственные факторы. Классификация».</w:t>
      </w:r>
    </w:p>
    <w:p w:rsidR="00DF7A8B" w:rsidRPr="00A1267C" w:rsidRDefault="00DF7A8B" w:rsidP="00DF7A8B">
      <w:pPr>
        <w:spacing w:after="0" w:line="240" w:lineRule="auto"/>
        <w:ind w:firstLine="708"/>
        <w:contextualSpacing/>
        <w:jc w:val="both"/>
        <w:rPr>
          <w:rFonts w:ascii="Times New Roman" w:eastAsia="Times New Roman" w:hAnsi="Times New Roman" w:cs="Times New Roman"/>
          <w:color w:val="000000"/>
          <w:sz w:val="24"/>
          <w:szCs w:val="24"/>
          <w:lang w:eastAsia="ru-RU"/>
        </w:rPr>
      </w:pPr>
    </w:p>
    <w:p w:rsidR="00A1267C" w:rsidRPr="00A1267C" w:rsidRDefault="00A1267C" w:rsidP="00DF7A8B">
      <w:pPr>
        <w:spacing w:after="0" w:line="240" w:lineRule="auto"/>
        <w:ind w:firstLine="708"/>
        <w:contextualSpacing/>
        <w:jc w:val="both"/>
        <w:rPr>
          <w:rFonts w:ascii="Times New Roman" w:eastAsia="Times New Roman" w:hAnsi="Times New Roman" w:cs="Times New Roman"/>
          <w:color w:val="000000"/>
          <w:sz w:val="24"/>
          <w:szCs w:val="24"/>
          <w:lang w:eastAsia="ru-RU"/>
        </w:rPr>
      </w:pPr>
      <w:r w:rsidRPr="00A1267C">
        <w:rPr>
          <w:rFonts w:ascii="Times New Roman" w:eastAsia="Times New Roman" w:hAnsi="Times New Roman" w:cs="Times New Roman"/>
          <w:color w:val="000000"/>
          <w:sz w:val="24"/>
          <w:szCs w:val="24"/>
          <w:lang w:eastAsia="ru-RU"/>
        </w:rPr>
        <w:t>Следующим важным шагом при разработке инструкции является требование к выдаваемым средствам индивидуальной защиты, а также смывающим и обезвреживающим средствам. Выдаваемые средства защиты должны соответствовать тем, которые указаны в карте аттестации, а не в типовых отраслевых инструкциях. Это важный момент, и если при проведении проверки инспектор выявит не соответствие: в разработанных нормах выдачи, протоколе обеспеченности средствами индивидуальной защиты, личной карточке учета выдачи средства защиты, то появятся вопросы, которые могут быть приняты за нарушение, такие как:</w:t>
      </w:r>
    </w:p>
    <w:p w:rsidR="00A1267C" w:rsidRPr="00DF7A8B" w:rsidRDefault="00A1267C" w:rsidP="00F06923">
      <w:pPr>
        <w:pStyle w:val="a3"/>
        <w:numPr>
          <w:ilvl w:val="0"/>
          <w:numId w:val="20"/>
        </w:numPr>
        <w:spacing w:after="0" w:line="240" w:lineRule="auto"/>
        <w:jc w:val="both"/>
        <w:rPr>
          <w:rFonts w:ascii="Times New Roman" w:eastAsia="Times New Roman" w:hAnsi="Times New Roman" w:cs="Times New Roman"/>
          <w:color w:val="000000"/>
          <w:sz w:val="24"/>
          <w:szCs w:val="24"/>
          <w:lang w:eastAsia="ru-RU"/>
        </w:rPr>
      </w:pPr>
      <w:r w:rsidRPr="00DF7A8B">
        <w:rPr>
          <w:rFonts w:ascii="Times New Roman" w:eastAsia="Times New Roman" w:hAnsi="Times New Roman" w:cs="Times New Roman"/>
          <w:color w:val="000000"/>
          <w:sz w:val="24"/>
          <w:szCs w:val="24"/>
          <w:lang w:eastAsia="ru-RU"/>
        </w:rPr>
        <w:t>не в полном объеме работники обеспечены средствами индивидуальной защиты (аналогично смывающими и обезвреживающими средствами);</w:t>
      </w:r>
    </w:p>
    <w:p w:rsidR="00A1267C" w:rsidRPr="00DF7A8B" w:rsidRDefault="00A1267C" w:rsidP="00F06923">
      <w:pPr>
        <w:pStyle w:val="a3"/>
        <w:numPr>
          <w:ilvl w:val="0"/>
          <w:numId w:val="20"/>
        </w:numPr>
        <w:spacing w:after="0" w:line="240" w:lineRule="auto"/>
        <w:jc w:val="both"/>
        <w:rPr>
          <w:rFonts w:ascii="Times New Roman" w:eastAsia="Times New Roman" w:hAnsi="Times New Roman" w:cs="Times New Roman"/>
          <w:color w:val="000000"/>
          <w:sz w:val="24"/>
          <w:szCs w:val="24"/>
          <w:lang w:eastAsia="ru-RU"/>
        </w:rPr>
      </w:pPr>
      <w:r w:rsidRPr="00DF7A8B">
        <w:rPr>
          <w:rFonts w:ascii="Times New Roman" w:eastAsia="Times New Roman" w:hAnsi="Times New Roman" w:cs="Times New Roman"/>
          <w:color w:val="000000"/>
          <w:sz w:val="24"/>
          <w:szCs w:val="24"/>
          <w:lang w:eastAsia="ru-RU"/>
        </w:rPr>
        <w:t>работники не проинформированы о полагающихся им средствах индивидуальной защиты;</w:t>
      </w:r>
    </w:p>
    <w:p w:rsidR="00A1267C" w:rsidRPr="00DF7A8B" w:rsidRDefault="00A1267C" w:rsidP="00F06923">
      <w:pPr>
        <w:pStyle w:val="a3"/>
        <w:numPr>
          <w:ilvl w:val="0"/>
          <w:numId w:val="20"/>
        </w:numPr>
        <w:spacing w:after="0" w:line="240" w:lineRule="auto"/>
        <w:jc w:val="both"/>
        <w:rPr>
          <w:rFonts w:ascii="Times New Roman" w:eastAsia="Times New Roman" w:hAnsi="Times New Roman" w:cs="Times New Roman"/>
          <w:color w:val="000000"/>
          <w:sz w:val="24"/>
          <w:szCs w:val="24"/>
          <w:lang w:eastAsia="ru-RU"/>
        </w:rPr>
      </w:pPr>
      <w:r w:rsidRPr="00DF7A8B">
        <w:rPr>
          <w:rFonts w:ascii="Times New Roman" w:eastAsia="Times New Roman" w:hAnsi="Times New Roman" w:cs="Times New Roman"/>
          <w:color w:val="000000"/>
          <w:sz w:val="24"/>
          <w:szCs w:val="24"/>
          <w:lang w:eastAsia="ru-RU"/>
        </w:rPr>
        <w:t>не ведется учет выдачи средств индивидуальной защиты;</w:t>
      </w:r>
    </w:p>
    <w:p w:rsidR="00A1267C" w:rsidRPr="00DF7A8B" w:rsidRDefault="00A1267C" w:rsidP="00F06923">
      <w:pPr>
        <w:pStyle w:val="a3"/>
        <w:numPr>
          <w:ilvl w:val="0"/>
          <w:numId w:val="20"/>
        </w:numPr>
        <w:spacing w:after="0" w:line="240" w:lineRule="auto"/>
        <w:jc w:val="both"/>
        <w:rPr>
          <w:rFonts w:ascii="Times New Roman" w:eastAsia="Times New Roman" w:hAnsi="Times New Roman" w:cs="Times New Roman"/>
          <w:color w:val="000000"/>
          <w:sz w:val="24"/>
          <w:szCs w:val="24"/>
          <w:lang w:eastAsia="ru-RU"/>
        </w:rPr>
      </w:pPr>
      <w:r w:rsidRPr="00DF7A8B">
        <w:rPr>
          <w:rFonts w:ascii="Times New Roman" w:eastAsia="Times New Roman" w:hAnsi="Times New Roman" w:cs="Times New Roman"/>
          <w:color w:val="000000"/>
          <w:sz w:val="24"/>
          <w:szCs w:val="24"/>
          <w:lang w:eastAsia="ru-RU"/>
        </w:rPr>
        <w:t>не соответствуют разработанные нормы выдачи специальной одежды и специальной обуви протоколу обеспеченности СИЗ, и так далее до бесконечности.</w:t>
      </w:r>
    </w:p>
    <w:p w:rsidR="00DF7A8B" w:rsidRDefault="00DF7A8B" w:rsidP="00A1267C">
      <w:pPr>
        <w:spacing w:after="0" w:line="240" w:lineRule="auto"/>
        <w:contextualSpacing/>
        <w:jc w:val="both"/>
        <w:rPr>
          <w:rFonts w:ascii="Times New Roman" w:eastAsia="Times New Roman" w:hAnsi="Times New Roman" w:cs="Times New Roman"/>
          <w:color w:val="000000"/>
          <w:sz w:val="24"/>
          <w:szCs w:val="24"/>
          <w:lang w:eastAsia="ru-RU"/>
        </w:rPr>
      </w:pPr>
    </w:p>
    <w:p w:rsidR="00A1267C" w:rsidRPr="00A1267C" w:rsidRDefault="00A1267C" w:rsidP="00DF7A8B">
      <w:pPr>
        <w:spacing w:after="0" w:line="240" w:lineRule="auto"/>
        <w:ind w:firstLine="360"/>
        <w:contextualSpacing/>
        <w:jc w:val="both"/>
        <w:rPr>
          <w:rFonts w:ascii="Times New Roman" w:eastAsia="Times New Roman" w:hAnsi="Times New Roman" w:cs="Times New Roman"/>
          <w:color w:val="000000"/>
          <w:sz w:val="24"/>
          <w:szCs w:val="24"/>
          <w:lang w:eastAsia="ru-RU"/>
        </w:rPr>
      </w:pPr>
      <w:r w:rsidRPr="00A1267C">
        <w:rPr>
          <w:rFonts w:ascii="Times New Roman" w:eastAsia="Times New Roman" w:hAnsi="Times New Roman" w:cs="Times New Roman"/>
          <w:color w:val="000000"/>
          <w:sz w:val="24"/>
          <w:szCs w:val="24"/>
          <w:lang w:eastAsia="ru-RU"/>
        </w:rPr>
        <w:t>Если Ваши инструкции не соответствуют требованиям нормативной документации не надо их срочно пересматривать, тем более, если их много. Необходимо организовать работу по пересмотру инструкций. Пересмотр – это процесс не скорый, требующий времени, внимания, изучения инструкций по эксплуатации, поэтому рекомендуем включать в годовой план мероприятий пункт: «приведение инструкций по рабочему месту в соответствие с требованием нормативной документации (карты аттестации)» и проводить работу в соответствии с планом.</w:t>
      </w:r>
    </w:p>
    <w:p w:rsidR="00DF7A8B" w:rsidRDefault="00DF7A8B" w:rsidP="00DF7A8B">
      <w:pPr>
        <w:spacing w:after="0" w:line="240" w:lineRule="auto"/>
        <w:contextualSpacing/>
        <w:rPr>
          <w:rFonts w:ascii="Times New Roman" w:hAnsi="Times New Roman" w:cs="Times New Roman"/>
          <w:b/>
          <w:bCs/>
          <w:color w:val="000000"/>
          <w:sz w:val="24"/>
          <w:szCs w:val="24"/>
        </w:rPr>
      </w:pPr>
    </w:p>
    <w:p w:rsidR="00DF7A8B" w:rsidRPr="00E45390" w:rsidRDefault="00343C48" w:rsidP="00322479">
      <w:pPr>
        <w:spacing w:after="0" w:line="240" w:lineRule="auto"/>
        <w:contextualSpacing/>
        <w:jc w:val="center"/>
        <w:rPr>
          <w:rFonts w:ascii="Times New Roman" w:hAnsi="Times New Roman" w:cs="Times New Roman"/>
          <w:b/>
          <w:bCs/>
          <w:color w:val="000000"/>
          <w:sz w:val="24"/>
          <w:szCs w:val="24"/>
        </w:rPr>
      </w:pPr>
      <w:r w:rsidRPr="00322479">
        <w:rPr>
          <w:rFonts w:ascii="Times New Roman" w:hAnsi="Times New Roman" w:cs="Times New Roman"/>
          <w:b/>
          <w:bCs/>
          <w:color w:val="000000"/>
          <w:sz w:val="24"/>
          <w:szCs w:val="24"/>
        </w:rPr>
        <w:t>Раздел 3. Производственная санитария и гигиена труда.</w:t>
      </w:r>
    </w:p>
    <w:p w:rsidR="00322479" w:rsidRDefault="00322479" w:rsidP="00322479">
      <w:pPr>
        <w:spacing w:after="0" w:line="240" w:lineRule="auto"/>
        <w:contextualSpacing/>
        <w:rPr>
          <w:rFonts w:ascii="Times New Roman" w:eastAsia="Times New Roman" w:hAnsi="Times New Roman" w:cs="Times New Roman"/>
          <w:b/>
          <w:bCs/>
          <w:color w:val="000000"/>
          <w:sz w:val="24"/>
          <w:szCs w:val="24"/>
          <w:lang w:eastAsia="ru-RU"/>
        </w:rPr>
      </w:pPr>
    </w:p>
    <w:p w:rsidR="00DF7A8B" w:rsidRPr="00E45390" w:rsidRDefault="00DF7A8B" w:rsidP="00322479">
      <w:pPr>
        <w:spacing w:after="0" w:line="240" w:lineRule="auto"/>
        <w:contextualSpacing/>
        <w:rPr>
          <w:rFonts w:ascii="Times New Roman" w:eastAsia="Times New Roman" w:hAnsi="Times New Roman" w:cs="Times New Roman"/>
          <w:color w:val="000000"/>
          <w:sz w:val="24"/>
          <w:szCs w:val="24"/>
          <w:lang w:eastAsia="ru-RU"/>
        </w:rPr>
      </w:pPr>
      <w:r w:rsidRPr="00E45390">
        <w:rPr>
          <w:rFonts w:ascii="Times New Roman" w:eastAsia="Times New Roman" w:hAnsi="Times New Roman" w:cs="Times New Roman"/>
          <w:b/>
          <w:bCs/>
          <w:color w:val="000000"/>
          <w:sz w:val="24"/>
          <w:szCs w:val="24"/>
          <w:lang w:eastAsia="ru-RU"/>
        </w:rPr>
        <w:t>Опасные и вредные производственные факторы.</w:t>
      </w:r>
    </w:p>
    <w:p w:rsidR="00DF7A8B" w:rsidRPr="00E45390" w:rsidRDefault="00DF7A8B" w:rsidP="00DF7A8B">
      <w:pPr>
        <w:spacing w:after="0" w:line="240" w:lineRule="auto"/>
        <w:contextualSpacing/>
        <w:rPr>
          <w:rFonts w:ascii="Times New Roman" w:eastAsia="Times New Roman" w:hAnsi="Times New Roman" w:cs="Times New Roman"/>
          <w:color w:val="000000"/>
          <w:sz w:val="24"/>
          <w:szCs w:val="24"/>
          <w:lang w:eastAsia="ru-RU"/>
        </w:rPr>
      </w:pPr>
      <w:r w:rsidRPr="00E45390">
        <w:rPr>
          <w:rFonts w:ascii="Times New Roman" w:eastAsia="Times New Roman" w:hAnsi="Times New Roman" w:cs="Times New Roman"/>
          <w:color w:val="000000"/>
          <w:sz w:val="24"/>
          <w:szCs w:val="24"/>
          <w:lang w:eastAsia="ru-RU"/>
        </w:rPr>
        <w:t>ГОСТ 12.0.003-74*(СТ СЭВ 790-77) МЕЖГОСУДАРСТВЕННЫЙ СТАНДАРТ</w:t>
      </w:r>
    </w:p>
    <w:p w:rsidR="00322479" w:rsidRDefault="00322479" w:rsidP="00DF7A8B">
      <w:pPr>
        <w:spacing w:after="0" w:line="240" w:lineRule="auto"/>
        <w:contextualSpacing/>
        <w:rPr>
          <w:rFonts w:ascii="Times New Roman" w:eastAsia="Times New Roman" w:hAnsi="Times New Roman" w:cs="Times New Roman"/>
          <w:b/>
          <w:bCs/>
          <w:color w:val="000000"/>
          <w:sz w:val="24"/>
          <w:szCs w:val="24"/>
          <w:lang w:eastAsia="ru-RU"/>
        </w:rPr>
      </w:pPr>
    </w:p>
    <w:p w:rsidR="00DF7A8B" w:rsidRPr="00E45390" w:rsidRDefault="00DF7A8B" w:rsidP="00DF7A8B">
      <w:pPr>
        <w:spacing w:after="0" w:line="240" w:lineRule="auto"/>
        <w:contextualSpacing/>
        <w:rPr>
          <w:rFonts w:ascii="Times New Roman" w:eastAsia="Times New Roman" w:hAnsi="Times New Roman" w:cs="Times New Roman"/>
          <w:b/>
          <w:bCs/>
          <w:color w:val="000000"/>
          <w:sz w:val="24"/>
          <w:szCs w:val="24"/>
          <w:lang w:eastAsia="ru-RU"/>
        </w:rPr>
      </w:pPr>
      <w:r w:rsidRPr="00E45390">
        <w:rPr>
          <w:rFonts w:ascii="Times New Roman" w:eastAsia="Times New Roman" w:hAnsi="Times New Roman" w:cs="Times New Roman"/>
          <w:b/>
          <w:bCs/>
          <w:color w:val="000000"/>
          <w:sz w:val="24"/>
          <w:szCs w:val="24"/>
          <w:lang w:eastAsia="ru-RU"/>
        </w:rPr>
        <w:t>Классификация</w:t>
      </w:r>
    </w:p>
    <w:p w:rsidR="00DF7A8B" w:rsidRPr="00E45390" w:rsidRDefault="00DF7A8B" w:rsidP="00DF7A8B">
      <w:pPr>
        <w:spacing w:after="0" w:line="240" w:lineRule="auto"/>
        <w:contextualSpacing/>
        <w:rPr>
          <w:rFonts w:ascii="Times New Roman" w:eastAsia="Times New Roman" w:hAnsi="Times New Roman" w:cs="Times New Roman"/>
          <w:color w:val="000000"/>
          <w:sz w:val="24"/>
          <w:szCs w:val="24"/>
          <w:lang w:eastAsia="ru-RU"/>
        </w:rPr>
      </w:pPr>
      <w:r w:rsidRPr="00E45390">
        <w:rPr>
          <w:rFonts w:ascii="Times New Roman" w:eastAsia="Times New Roman" w:hAnsi="Times New Roman" w:cs="Times New Roman"/>
          <w:color w:val="000000"/>
          <w:sz w:val="24"/>
          <w:szCs w:val="24"/>
          <w:lang w:eastAsia="ru-RU"/>
        </w:rPr>
        <w:t>УТВЕРЖДЕНЫ И ВВЕДЕНЫ В ДЕЙСТВИЕ постановлением Госстандарта СССР от 18 ноября 1974 года № 2551.</w:t>
      </w:r>
    </w:p>
    <w:p w:rsidR="00B310D0" w:rsidRPr="00E45390" w:rsidRDefault="00B310D0" w:rsidP="00DF7A8B">
      <w:pPr>
        <w:spacing w:after="0" w:line="240" w:lineRule="auto"/>
        <w:contextualSpacing/>
        <w:rPr>
          <w:rFonts w:ascii="Times New Roman" w:eastAsia="Times New Roman" w:hAnsi="Times New Roman" w:cs="Times New Roman"/>
          <w:b/>
          <w:bCs/>
          <w:color w:val="000000"/>
          <w:sz w:val="24"/>
          <w:szCs w:val="24"/>
          <w:lang w:eastAsia="ru-RU"/>
        </w:rPr>
      </w:pPr>
    </w:p>
    <w:p w:rsidR="00DF7A8B" w:rsidRPr="00E45390" w:rsidRDefault="00DF7A8B" w:rsidP="00B310D0">
      <w:pPr>
        <w:spacing w:after="0" w:line="240" w:lineRule="auto"/>
        <w:contextualSpacing/>
        <w:rPr>
          <w:rFonts w:ascii="Times New Roman" w:eastAsia="Times New Roman" w:hAnsi="Times New Roman" w:cs="Times New Roman"/>
          <w:color w:val="000000"/>
          <w:sz w:val="24"/>
          <w:szCs w:val="24"/>
          <w:lang w:eastAsia="ru-RU"/>
        </w:rPr>
      </w:pPr>
      <w:r w:rsidRPr="00E45390">
        <w:rPr>
          <w:rFonts w:ascii="Times New Roman" w:eastAsia="Times New Roman" w:hAnsi="Times New Roman" w:cs="Times New Roman"/>
          <w:b/>
          <w:bCs/>
          <w:color w:val="000000"/>
          <w:sz w:val="24"/>
          <w:szCs w:val="24"/>
          <w:lang w:eastAsia="ru-RU"/>
        </w:rPr>
        <w:t>1. Классификация опасных и вредных производственных факторов</w:t>
      </w:r>
    </w:p>
    <w:p w:rsidR="00DF7A8B" w:rsidRPr="00E45390" w:rsidRDefault="00DF7A8B" w:rsidP="00B310D0">
      <w:pPr>
        <w:spacing w:after="0" w:line="240" w:lineRule="auto"/>
        <w:contextualSpacing/>
        <w:rPr>
          <w:rFonts w:ascii="Times New Roman" w:eastAsia="Times New Roman" w:hAnsi="Times New Roman" w:cs="Times New Roman"/>
          <w:b/>
          <w:color w:val="000000"/>
          <w:sz w:val="24"/>
          <w:szCs w:val="24"/>
          <w:lang w:eastAsia="ru-RU"/>
        </w:rPr>
      </w:pPr>
      <w:r w:rsidRPr="00E45390">
        <w:rPr>
          <w:rFonts w:ascii="Times New Roman" w:eastAsia="Times New Roman" w:hAnsi="Times New Roman" w:cs="Times New Roman"/>
          <w:color w:val="000000"/>
          <w:sz w:val="24"/>
          <w:szCs w:val="24"/>
          <w:lang w:eastAsia="ru-RU"/>
        </w:rPr>
        <w:t xml:space="preserve">1.1. </w:t>
      </w:r>
      <w:r w:rsidRPr="00E45390">
        <w:rPr>
          <w:rFonts w:ascii="Times New Roman" w:eastAsia="Times New Roman" w:hAnsi="Times New Roman" w:cs="Times New Roman"/>
          <w:b/>
          <w:color w:val="000000"/>
          <w:sz w:val="24"/>
          <w:szCs w:val="24"/>
          <w:lang w:eastAsia="ru-RU"/>
        </w:rPr>
        <w:t>Опасные и вредные производственные факторы подразделяются по природе действия на следующие группы:</w:t>
      </w:r>
    </w:p>
    <w:p w:rsidR="00DF7A8B" w:rsidRPr="00E45390" w:rsidRDefault="00DF7A8B" w:rsidP="00E45390">
      <w:pPr>
        <w:spacing w:after="0" w:line="240" w:lineRule="auto"/>
        <w:ind w:left="708"/>
        <w:contextualSpacing/>
        <w:rPr>
          <w:rFonts w:ascii="Times New Roman" w:eastAsia="Times New Roman" w:hAnsi="Times New Roman" w:cs="Times New Roman"/>
          <w:color w:val="000000"/>
          <w:sz w:val="24"/>
          <w:szCs w:val="24"/>
          <w:lang w:eastAsia="ru-RU"/>
        </w:rPr>
      </w:pPr>
      <w:r w:rsidRPr="00E45390">
        <w:rPr>
          <w:rFonts w:ascii="Times New Roman" w:eastAsia="Times New Roman" w:hAnsi="Times New Roman" w:cs="Times New Roman"/>
          <w:color w:val="000000"/>
          <w:sz w:val="24"/>
          <w:szCs w:val="24"/>
          <w:lang w:eastAsia="ru-RU"/>
        </w:rPr>
        <w:t>физические;</w:t>
      </w:r>
      <w:r w:rsidRPr="00E45390">
        <w:rPr>
          <w:rFonts w:ascii="Times New Roman" w:eastAsia="Times New Roman" w:hAnsi="Times New Roman" w:cs="Times New Roman"/>
          <w:color w:val="000000"/>
          <w:sz w:val="24"/>
          <w:szCs w:val="24"/>
          <w:lang w:eastAsia="ru-RU"/>
        </w:rPr>
        <w:br/>
        <w:t>химические;</w:t>
      </w:r>
      <w:r w:rsidRPr="00E45390">
        <w:rPr>
          <w:rFonts w:ascii="Times New Roman" w:eastAsia="Times New Roman" w:hAnsi="Times New Roman" w:cs="Times New Roman"/>
          <w:color w:val="000000"/>
          <w:sz w:val="24"/>
          <w:szCs w:val="24"/>
          <w:lang w:eastAsia="ru-RU"/>
        </w:rPr>
        <w:br/>
        <w:t>биологические;</w:t>
      </w:r>
      <w:r w:rsidRPr="00E45390">
        <w:rPr>
          <w:rFonts w:ascii="Times New Roman" w:eastAsia="Times New Roman" w:hAnsi="Times New Roman" w:cs="Times New Roman"/>
          <w:color w:val="000000"/>
          <w:sz w:val="24"/>
          <w:szCs w:val="24"/>
          <w:lang w:eastAsia="ru-RU"/>
        </w:rPr>
        <w:br/>
        <w:t>психофизиологические.</w:t>
      </w:r>
    </w:p>
    <w:p w:rsidR="00E45390" w:rsidRPr="00E45390" w:rsidRDefault="00E45390" w:rsidP="00E45390">
      <w:pPr>
        <w:spacing w:after="0" w:line="240" w:lineRule="auto"/>
        <w:ind w:left="708"/>
        <w:contextualSpacing/>
        <w:rPr>
          <w:rFonts w:ascii="Times New Roman" w:eastAsia="Times New Roman" w:hAnsi="Times New Roman" w:cs="Times New Roman"/>
          <w:color w:val="000000"/>
          <w:sz w:val="24"/>
          <w:szCs w:val="24"/>
          <w:lang w:eastAsia="ru-RU"/>
        </w:rPr>
      </w:pPr>
    </w:p>
    <w:p w:rsidR="00DF7A8B" w:rsidRPr="00E45390" w:rsidRDefault="00DF7A8B" w:rsidP="00B310D0">
      <w:pPr>
        <w:spacing w:after="0" w:line="240" w:lineRule="auto"/>
        <w:contextualSpacing/>
        <w:rPr>
          <w:rFonts w:ascii="Times New Roman" w:eastAsia="Times New Roman" w:hAnsi="Times New Roman" w:cs="Times New Roman"/>
          <w:color w:val="000000"/>
          <w:sz w:val="24"/>
          <w:szCs w:val="24"/>
          <w:lang w:eastAsia="ru-RU"/>
        </w:rPr>
      </w:pPr>
      <w:r w:rsidRPr="00E45390">
        <w:rPr>
          <w:rFonts w:ascii="Times New Roman" w:eastAsia="Times New Roman" w:hAnsi="Times New Roman" w:cs="Times New Roman"/>
          <w:color w:val="000000"/>
          <w:sz w:val="24"/>
          <w:szCs w:val="24"/>
          <w:lang w:eastAsia="ru-RU"/>
        </w:rPr>
        <w:t xml:space="preserve">1.1.1. </w:t>
      </w:r>
      <w:r w:rsidRPr="00E45390">
        <w:rPr>
          <w:rFonts w:ascii="Times New Roman" w:eastAsia="Times New Roman" w:hAnsi="Times New Roman" w:cs="Times New Roman"/>
          <w:b/>
          <w:color w:val="000000"/>
          <w:sz w:val="24"/>
          <w:szCs w:val="24"/>
          <w:lang w:eastAsia="ru-RU"/>
        </w:rPr>
        <w:t>Физические опасные и вредные производственные факторы подразделяются на</w:t>
      </w:r>
      <w:r w:rsidRPr="00E45390">
        <w:rPr>
          <w:rFonts w:ascii="Times New Roman" w:eastAsia="Times New Roman" w:hAnsi="Times New Roman" w:cs="Times New Roman"/>
          <w:color w:val="000000"/>
          <w:sz w:val="24"/>
          <w:szCs w:val="24"/>
          <w:lang w:eastAsia="ru-RU"/>
        </w:rPr>
        <w:t>:</w:t>
      </w:r>
    </w:p>
    <w:p w:rsidR="00DF7A8B" w:rsidRPr="00E45390" w:rsidRDefault="00DF7A8B" w:rsidP="00E45390">
      <w:pPr>
        <w:spacing w:after="0" w:line="240" w:lineRule="auto"/>
        <w:ind w:left="708"/>
        <w:contextualSpacing/>
        <w:rPr>
          <w:rFonts w:ascii="Times New Roman" w:eastAsia="Times New Roman" w:hAnsi="Times New Roman" w:cs="Times New Roman"/>
          <w:color w:val="000000"/>
          <w:sz w:val="24"/>
          <w:szCs w:val="24"/>
          <w:lang w:eastAsia="ru-RU"/>
        </w:rPr>
      </w:pPr>
      <w:r w:rsidRPr="00E45390">
        <w:rPr>
          <w:rFonts w:ascii="Times New Roman" w:eastAsia="Times New Roman" w:hAnsi="Times New Roman" w:cs="Times New Roman"/>
          <w:color w:val="000000"/>
          <w:sz w:val="24"/>
          <w:szCs w:val="24"/>
          <w:lang w:eastAsia="ru-RU"/>
        </w:rPr>
        <w:t>движущиеся машины и механизмы; подвижные части производственного оборудования; передвигающиеся изделия, заготовки, материалы; разрушающиеся конструкции; обрушивающиеся горные породы;</w:t>
      </w:r>
      <w:r w:rsidRPr="00E45390">
        <w:rPr>
          <w:rFonts w:ascii="Times New Roman" w:eastAsia="Times New Roman" w:hAnsi="Times New Roman" w:cs="Times New Roman"/>
          <w:color w:val="000000"/>
          <w:sz w:val="24"/>
          <w:szCs w:val="24"/>
          <w:lang w:eastAsia="ru-RU"/>
        </w:rPr>
        <w:br/>
        <w:t>повышенная запыленность и загазованность воздуха рабочей зоны;</w:t>
      </w:r>
      <w:r w:rsidRPr="00E45390">
        <w:rPr>
          <w:rFonts w:ascii="Times New Roman" w:eastAsia="Times New Roman" w:hAnsi="Times New Roman" w:cs="Times New Roman"/>
          <w:color w:val="000000"/>
          <w:sz w:val="24"/>
          <w:szCs w:val="24"/>
          <w:lang w:eastAsia="ru-RU"/>
        </w:rPr>
        <w:br/>
        <w:t>повышенная или пониженная температура поверхностей оборудования, материалов;</w:t>
      </w:r>
      <w:r w:rsidRPr="00E45390">
        <w:rPr>
          <w:rFonts w:ascii="Times New Roman" w:eastAsia="Times New Roman" w:hAnsi="Times New Roman" w:cs="Times New Roman"/>
          <w:color w:val="000000"/>
          <w:sz w:val="24"/>
          <w:szCs w:val="24"/>
          <w:lang w:eastAsia="ru-RU"/>
        </w:rPr>
        <w:br/>
        <w:t>повышенная или пониженная температура воздуха рабочей зоны;</w:t>
      </w:r>
      <w:r w:rsidRPr="00E45390">
        <w:rPr>
          <w:rFonts w:ascii="Times New Roman" w:eastAsia="Times New Roman" w:hAnsi="Times New Roman" w:cs="Times New Roman"/>
          <w:color w:val="000000"/>
          <w:sz w:val="24"/>
          <w:szCs w:val="24"/>
          <w:lang w:eastAsia="ru-RU"/>
        </w:rPr>
        <w:br/>
        <w:t>повышенный уровень шума на рабочем месте;</w:t>
      </w:r>
      <w:r w:rsidRPr="00E45390">
        <w:rPr>
          <w:rFonts w:ascii="Times New Roman" w:eastAsia="Times New Roman" w:hAnsi="Times New Roman" w:cs="Times New Roman"/>
          <w:color w:val="000000"/>
          <w:sz w:val="24"/>
          <w:szCs w:val="24"/>
          <w:lang w:eastAsia="ru-RU"/>
        </w:rPr>
        <w:br/>
        <w:t>повышенный уровень вибрации;</w:t>
      </w:r>
      <w:r w:rsidRPr="00E45390">
        <w:rPr>
          <w:rFonts w:ascii="Times New Roman" w:eastAsia="Times New Roman" w:hAnsi="Times New Roman" w:cs="Times New Roman"/>
          <w:color w:val="000000"/>
          <w:sz w:val="24"/>
          <w:szCs w:val="24"/>
          <w:lang w:eastAsia="ru-RU"/>
        </w:rPr>
        <w:br/>
        <w:t>повышенный уровень инфразвуковых колебаний;</w:t>
      </w:r>
      <w:r w:rsidRPr="00E45390">
        <w:rPr>
          <w:rFonts w:ascii="Times New Roman" w:eastAsia="Times New Roman" w:hAnsi="Times New Roman" w:cs="Times New Roman"/>
          <w:color w:val="000000"/>
          <w:sz w:val="24"/>
          <w:szCs w:val="24"/>
          <w:lang w:eastAsia="ru-RU"/>
        </w:rPr>
        <w:br/>
        <w:t>повышенный уровень ультразвука;</w:t>
      </w:r>
      <w:r w:rsidRPr="00E45390">
        <w:rPr>
          <w:rFonts w:ascii="Times New Roman" w:eastAsia="Times New Roman" w:hAnsi="Times New Roman" w:cs="Times New Roman"/>
          <w:color w:val="000000"/>
          <w:sz w:val="24"/>
          <w:szCs w:val="24"/>
          <w:lang w:eastAsia="ru-RU"/>
        </w:rPr>
        <w:br/>
        <w:t>повышенное или пониженное барометрическое давление в рабочей зоне и его резкое изменение;</w:t>
      </w:r>
      <w:r w:rsidRPr="00E45390">
        <w:rPr>
          <w:rFonts w:ascii="Times New Roman" w:eastAsia="Times New Roman" w:hAnsi="Times New Roman" w:cs="Times New Roman"/>
          <w:color w:val="000000"/>
          <w:sz w:val="24"/>
          <w:szCs w:val="24"/>
          <w:lang w:eastAsia="ru-RU"/>
        </w:rPr>
        <w:br/>
        <w:t>повышенная или пониженная влажность воздуха;</w:t>
      </w:r>
      <w:r w:rsidRPr="00E45390">
        <w:rPr>
          <w:rFonts w:ascii="Times New Roman" w:eastAsia="Times New Roman" w:hAnsi="Times New Roman" w:cs="Times New Roman"/>
          <w:color w:val="000000"/>
          <w:sz w:val="24"/>
          <w:szCs w:val="24"/>
          <w:lang w:eastAsia="ru-RU"/>
        </w:rPr>
        <w:br/>
        <w:t>повышенная или пониженная подвижность воздуха;</w:t>
      </w:r>
      <w:r w:rsidRPr="00E45390">
        <w:rPr>
          <w:rFonts w:ascii="Times New Roman" w:eastAsia="Times New Roman" w:hAnsi="Times New Roman" w:cs="Times New Roman"/>
          <w:color w:val="000000"/>
          <w:sz w:val="24"/>
          <w:szCs w:val="24"/>
          <w:lang w:eastAsia="ru-RU"/>
        </w:rPr>
        <w:br/>
        <w:t>повышенная или пониженная ионизация воздуха;</w:t>
      </w:r>
      <w:r w:rsidRPr="00E45390">
        <w:rPr>
          <w:rFonts w:ascii="Times New Roman" w:eastAsia="Times New Roman" w:hAnsi="Times New Roman" w:cs="Times New Roman"/>
          <w:color w:val="000000"/>
          <w:sz w:val="24"/>
          <w:szCs w:val="24"/>
          <w:lang w:eastAsia="ru-RU"/>
        </w:rPr>
        <w:br/>
        <w:t>повышенный уровень ионизирующих излучений в рабочей зоне;</w:t>
      </w:r>
      <w:r w:rsidRPr="00E45390">
        <w:rPr>
          <w:rFonts w:ascii="Times New Roman" w:eastAsia="Times New Roman" w:hAnsi="Times New Roman" w:cs="Times New Roman"/>
          <w:color w:val="000000"/>
          <w:sz w:val="24"/>
          <w:szCs w:val="24"/>
          <w:lang w:eastAsia="ru-RU"/>
        </w:rPr>
        <w:br/>
        <w:t>повышенное значение напряжения в электрической цепи, замыкание которой может произойти через тело человека;</w:t>
      </w:r>
      <w:r w:rsidRPr="00E45390">
        <w:rPr>
          <w:rFonts w:ascii="Times New Roman" w:eastAsia="Times New Roman" w:hAnsi="Times New Roman" w:cs="Times New Roman"/>
          <w:color w:val="000000"/>
          <w:sz w:val="24"/>
          <w:szCs w:val="24"/>
          <w:lang w:eastAsia="ru-RU"/>
        </w:rPr>
        <w:br/>
        <w:t>повышенный уровень статического электричества;</w:t>
      </w:r>
      <w:r w:rsidRPr="00E45390">
        <w:rPr>
          <w:rFonts w:ascii="Times New Roman" w:eastAsia="Times New Roman" w:hAnsi="Times New Roman" w:cs="Times New Roman"/>
          <w:color w:val="000000"/>
          <w:sz w:val="24"/>
          <w:szCs w:val="24"/>
          <w:lang w:eastAsia="ru-RU"/>
        </w:rPr>
        <w:br/>
        <w:t>повышенный уровень электромагнитных излучений;</w:t>
      </w:r>
      <w:r w:rsidRPr="00E45390">
        <w:rPr>
          <w:rFonts w:ascii="Times New Roman" w:eastAsia="Times New Roman" w:hAnsi="Times New Roman" w:cs="Times New Roman"/>
          <w:color w:val="000000"/>
          <w:sz w:val="24"/>
          <w:szCs w:val="24"/>
          <w:lang w:eastAsia="ru-RU"/>
        </w:rPr>
        <w:br/>
        <w:t>повышенная напряженность электрического поля;</w:t>
      </w:r>
      <w:r w:rsidRPr="00E45390">
        <w:rPr>
          <w:rFonts w:ascii="Times New Roman" w:eastAsia="Times New Roman" w:hAnsi="Times New Roman" w:cs="Times New Roman"/>
          <w:color w:val="000000"/>
          <w:sz w:val="24"/>
          <w:szCs w:val="24"/>
          <w:lang w:eastAsia="ru-RU"/>
        </w:rPr>
        <w:br/>
        <w:t>повышенная напряженность магнитного поля;</w:t>
      </w:r>
      <w:r w:rsidRPr="00E45390">
        <w:rPr>
          <w:rFonts w:ascii="Times New Roman" w:eastAsia="Times New Roman" w:hAnsi="Times New Roman" w:cs="Times New Roman"/>
          <w:color w:val="000000"/>
          <w:sz w:val="24"/>
          <w:szCs w:val="24"/>
          <w:lang w:eastAsia="ru-RU"/>
        </w:rPr>
        <w:br/>
        <w:t>отсутствие или недостаток естественного света;</w:t>
      </w:r>
      <w:r w:rsidRPr="00E45390">
        <w:rPr>
          <w:rFonts w:ascii="Times New Roman" w:eastAsia="Times New Roman" w:hAnsi="Times New Roman" w:cs="Times New Roman"/>
          <w:color w:val="000000"/>
          <w:sz w:val="24"/>
          <w:szCs w:val="24"/>
          <w:lang w:eastAsia="ru-RU"/>
        </w:rPr>
        <w:br/>
        <w:t>недостаточная освещенность рабочей зоны;</w:t>
      </w:r>
      <w:r w:rsidRPr="00E45390">
        <w:rPr>
          <w:rFonts w:ascii="Times New Roman" w:eastAsia="Times New Roman" w:hAnsi="Times New Roman" w:cs="Times New Roman"/>
          <w:color w:val="000000"/>
          <w:sz w:val="24"/>
          <w:szCs w:val="24"/>
          <w:lang w:eastAsia="ru-RU"/>
        </w:rPr>
        <w:br/>
        <w:t>повышенная яркость света;</w:t>
      </w:r>
      <w:r w:rsidRPr="00E45390">
        <w:rPr>
          <w:rFonts w:ascii="Times New Roman" w:eastAsia="Times New Roman" w:hAnsi="Times New Roman" w:cs="Times New Roman"/>
          <w:color w:val="000000"/>
          <w:sz w:val="24"/>
          <w:szCs w:val="24"/>
          <w:lang w:eastAsia="ru-RU"/>
        </w:rPr>
        <w:br/>
        <w:t>пониженная контрастность;</w:t>
      </w:r>
      <w:r w:rsidRPr="00E45390">
        <w:rPr>
          <w:rFonts w:ascii="Times New Roman" w:eastAsia="Times New Roman" w:hAnsi="Times New Roman" w:cs="Times New Roman"/>
          <w:color w:val="000000"/>
          <w:sz w:val="24"/>
          <w:szCs w:val="24"/>
          <w:lang w:eastAsia="ru-RU"/>
        </w:rPr>
        <w:br/>
        <w:t>прямая и отраженная блесткость;</w:t>
      </w:r>
      <w:r w:rsidRPr="00E45390">
        <w:rPr>
          <w:rFonts w:ascii="Times New Roman" w:eastAsia="Times New Roman" w:hAnsi="Times New Roman" w:cs="Times New Roman"/>
          <w:color w:val="000000"/>
          <w:sz w:val="24"/>
          <w:szCs w:val="24"/>
          <w:lang w:eastAsia="ru-RU"/>
        </w:rPr>
        <w:br/>
        <w:t>повышенная пульсация светового потока;</w:t>
      </w:r>
      <w:r w:rsidRPr="00E45390">
        <w:rPr>
          <w:rFonts w:ascii="Times New Roman" w:eastAsia="Times New Roman" w:hAnsi="Times New Roman" w:cs="Times New Roman"/>
          <w:color w:val="000000"/>
          <w:sz w:val="24"/>
          <w:szCs w:val="24"/>
          <w:lang w:eastAsia="ru-RU"/>
        </w:rPr>
        <w:br/>
        <w:t>повышенный уровень ультрафиолетовой радиации;</w:t>
      </w:r>
      <w:r w:rsidRPr="00E45390">
        <w:rPr>
          <w:rFonts w:ascii="Times New Roman" w:eastAsia="Times New Roman" w:hAnsi="Times New Roman" w:cs="Times New Roman"/>
          <w:color w:val="000000"/>
          <w:sz w:val="24"/>
          <w:szCs w:val="24"/>
          <w:lang w:eastAsia="ru-RU"/>
        </w:rPr>
        <w:br/>
        <w:t>повышенный уровень инфракрасной радиации;</w:t>
      </w:r>
      <w:r w:rsidRPr="00E45390">
        <w:rPr>
          <w:rFonts w:ascii="Times New Roman" w:eastAsia="Times New Roman" w:hAnsi="Times New Roman" w:cs="Times New Roman"/>
          <w:color w:val="000000"/>
          <w:sz w:val="24"/>
          <w:szCs w:val="24"/>
          <w:lang w:eastAsia="ru-RU"/>
        </w:rPr>
        <w:br/>
        <w:t>острые кромки, заусенцы и шероховатость на поверхностях заготовок, инструментов и оборудования;</w:t>
      </w:r>
      <w:r w:rsidRPr="00E45390">
        <w:rPr>
          <w:rFonts w:ascii="Times New Roman" w:eastAsia="Times New Roman" w:hAnsi="Times New Roman" w:cs="Times New Roman"/>
          <w:color w:val="000000"/>
          <w:sz w:val="24"/>
          <w:szCs w:val="24"/>
          <w:lang w:eastAsia="ru-RU"/>
        </w:rPr>
        <w:br/>
        <w:t>расположение рабочего места на значительной высоте относительно поверхности земли (пола);</w:t>
      </w:r>
      <w:r w:rsidRPr="00E45390">
        <w:rPr>
          <w:rFonts w:ascii="Times New Roman" w:eastAsia="Times New Roman" w:hAnsi="Times New Roman" w:cs="Times New Roman"/>
          <w:color w:val="000000"/>
          <w:sz w:val="24"/>
          <w:szCs w:val="24"/>
          <w:lang w:eastAsia="ru-RU"/>
        </w:rPr>
        <w:br/>
        <w:t>невесомость.</w:t>
      </w:r>
    </w:p>
    <w:p w:rsidR="00E45390" w:rsidRPr="00E45390" w:rsidRDefault="00E45390" w:rsidP="00E45390">
      <w:pPr>
        <w:spacing w:after="0" w:line="240" w:lineRule="auto"/>
        <w:ind w:left="708"/>
        <w:contextualSpacing/>
        <w:rPr>
          <w:rFonts w:ascii="Times New Roman" w:eastAsia="Times New Roman" w:hAnsi="Times New Roman" w:cs="Times New Roman"/>
          <w:color w:val="000000"/>
          <w:sz w:val="24"/>
          <w:szCs w:val="24"/>
          <w:lang w:eastAsia="ru-RU"/>
        </w:rPr>
      </w:pPr>
    </w:p>
    <w:p w:rsidR="00DF7A8B" w:rsidRPr="00E45390" w:rsidRDefault="00DF7A8B" w:rsidP="00E45390">
      <w:pPr>
        <w:spacing w:after="0" w:line="240" w:lineRule="auto"/>
        <w:contextualSpacing/>
        <w:jc w:val="both"/>
        <w:rPr>
          <w:rFonts w:ascii="Times New Roman" w:eastAsia="Times New Roman" w:hAnsi="Times New Roman" w:cs="Times New Roman"/>
          <w:b/>
          <w:color w:val="000000"/>
          <w:sz w:val="24"/>
          <w:szCs w:val="24"/>
          <w:lang w:eastAsia="ru-RU"/>
        </w:rPr>
      </w:pPr>
      <w:r w:rsidRPr="00E45390">
        <w:rPr>
          <w:rFonts w:ascii="Times New Roman" w:eastAsia="Times New Roman" w:hAnsi="Times New Roman" w:cs="Times New Roman"/>
          <w:color w:val="000000"/>
          <w:sz w:val="24"/>
          <w:szCs w:val="24"/>
          <w:lang w:eastAsia="ru-RU"/>
        </w:rPr>
        <w:t xml:space="preserve">1.1.2. </w:t>
      </w:r>
      <w:r w:rsidRPr="00E45390">
        <w:rPr>
          <w:rFonts w:ascii="Times New Roman" w:eastAsia="Times New Roman" w:hAnsi="Times New Roman" w:cs="Times New Roman"/>
          <w:b/>
          <w:color w:val="000000"/>
          <w:sz w:val="24"/>
          <w:szCs w:val="24"/>
          <w:lang w:eastAsia="ru-RU"/>
        </w:rPr>
        <w:t>Химические опасные и в</w:t>
      </w:r>
      <w:r w:rsidR="00B310D0" w:rsidRPr="00E45390">
        <w:rPr>
          <w:rFonts w:ascii="Times New Roman" w:eastAsia="Times New Roman" w:hAnsi="Times New Roman" w:cs="Times New Roman"/>
          <w:b/>
          <w:color w:val="000000"/>
          <w:sz w:val="24"/>
          <w:szCs w:val="24"/>
          <w:lang w:eastAsia="ru-RU"/>
        </w:rPr>
        <w:t xml:space="preserve">редные производственные факторы </w:t>
      </w:r>
      <w:r w:rsidRPr="00E45390">
        <w:rPr>
          <w:rFonts w:ascii="Times New Roman" w:eastAsia="Times New Roman" w:hAnsi="Times New Roman" w:cs="Times New Roman"/>
          <w:b/>
          <w:color w:val="000000"/>
          <w:sz w:val="24"/>
          <w:szCs w:val="24"/>
          <w:lang w:eastAsia="ru-RU"/>
        </w:rPr>
        <w:t>подразделяются:</w:t>
      </w:r>
    </w:p>
    <w:p w:rsidR="00DF7A8B" w:rsidRPr="00E45390" w:rsidRDefault="00DF7A8B" w:rsidP="00E45390">
      <w:pPr>
        <w:spacing w:after="0" w:line="240" w:lineRule="auto"/>
        <w:ind w:left="708"/>
        <w:rPr>
          <w:rFonts w:ascii="Times New Roman" w:eastAsia="Times New Roman" w:hAnsi="Times New Roman" w:cs="Times New Roman"/>
          <w:color w:val="000000"/>
          <w:sz w:val="24"/>
          <w:szCs w:val="24"/>
          <w:lang w:eastAsia="ru-RU"/>
        </w:rPr>
      </w:pPr>
      <w:r w:rsidRPr="00E45390">
        <w:rPr>
          <w:rFonts w:ascii="Times New Roman" w:eastAsia="Times New Roman" w:hAnsi="Times New Roman" w:cs="Times New Roman"/>
          <w:color w:val="000000"/>
          <w:sz w:val="24"/>
          <w:szCs w:val="24"/>
          <w:lang w:eastAsia="ru-RU"/>
        </w:rPr>
        <w:t>по характеру воздействия на организм человека на:</w:t>
      </w:r>
      <w:r w:rsidRPr="00E45390">
        <w:rPr>
          <w:rFonts w:ascii="Times New Roman" w:eastAsia="Times New Roman" w:hAnsi="Times New Roman" w:cs="Times New Roman"/>
          <w:color w:val="000000"/>
          <w:sz w:val="24"/>
          <w:szCs w:val="24"/>
          <w:lang w:eastAsia="ru-RU"/>
        </w:rPr>
        <w:br/>
        <w:t>токсические;</w:t>
      </w:r>
      <w:r w:rsidRPr="00E45390">
        <w:rPr>
          <w:rFonts w:ascii="Times New Roman" w:eastAsia="Times New Roman" w:hAnsi="Times New Roman" w:cs="Times New Roman"/>
          <w:color w:val="000000"/>
          <w:sz w:val="24"/>
          <w:szCs w:val="24"/>
          <w:lang w:eastAsia="ru-RU"/>
        </w:rPr>
        <w:br/>
        <w:t>раздражающие;</w:t>
      </w:r>
      <w:r w:rsidRPr="00E45390">
        <w:rPr>
          <w:rFonts w:ascii="Times New Roman" w:eastAsia="Times New Roman" w:hAnsi="Times New Roman" w:cs="Times New Roman"/>
          <w:color w:val="000000"/>
          <w:sz w:val="24"/>
          <w:szCs w:val="24"/>
          <w:lang w:eastAsia="ru-RU"/>
        </w:rPr>
        <w:br/>
        <w:t>сенсибилизирующие;</w:t>
      </w:r>
      <w:r w:rsidRPr="00E45390">
        <w:rPr>
          <w:rFonts w:ascii="Times New Roman" w:eastAsia="Times New Roman" w:hAnsi="Times New Roman" w:cs="Times New Roman"/>
          <w:color w:val="000000"/>
          <w:sz w:val="24"/>
          <w:szCs w:val="24"/>
          <w:lang w:eastAsia="ru-RU"/>
        </w:rPr>
        <w:br/>
        <w:t>канцерогенные;</w:t>
      </w:r>
      <w:r w:rsidRPr="00E45390">
        <w:rPr>
          <w:rFonts w:ascii="Times New Roman" w:eastAsia="Times New Roman" w:hAnsi="Times New Roman" w:cs="Times New Roman"/>
          <w:color w:val="000000"/>
          <w:sz w:val="24"/>
          <w:szCs w:val="24"/>
          <w:lang w:eastAsia="ru-RU"/>
        </w:rPr>
        <w:br/>
        <w:t>мутагенные;</w:t>
      </w:r>
      <w:r w:rsidRPr="00E45390">
        <w:rPr>
          <w:rFonts w:ascii="Times New Roman" w:eastAsia="Times New Roman" w:hAnsi="Times New Roman" w:cs="Times New Roman"/>
          <w:color w:val="000000"/>
          <w:sz w:val="24"/>
          <w:szCs w:val="24"/>
          <w:lang w:eastAsia="ru-RU"/>
        </w:rPr>
        <w:br/>
        <w:t>влияющие на репродуктивную функцию;</w:t>
      </w:r>
      <w:r w:rsidRPr="00E45390">
        <w:rPr>
          <w:rFonts w:ascii="Times New Roman" w:eastAsia="Times New Roman" w:hAnsi="Times New Roman" w:cs="Times New Roman"/>
          <w:color w:val="000000"/>
          <w:sz w:val="24"/>
          <w:szCs w:val="24"/>
          <w:lang w:eastAsia="ru-RU"/>
        </w:rPr>
        <w:br/>
        <w:t>по пути проникания в организм человека через:</w:t>
      </w:r>
      <w:r w:rsidRPr="00E45390">
        <w:rPr>
          <w:rFonts w:ascii="Times New Roman" w:eastAsia="Times New Roman" w:hAnsi="Times New Roman" w:cs="Times New Roman"/>
          <w:color w:val="000000"/>
          <w:sz w:val="24"/>
          <w:szCs w:val="24"/>
          <w:lang w:eastAsia="ru-RU"/>
        </w:rPr>
        <w:br/>
        <w:t>органы дыхания;</w:t>
      </w:r>
      <w:r w:rsidRPr="00E45390">
        <w:rPr>
          <w:rFonts w:ascii="Times New Roman" w:eastAsia="Times New Roman" w:hAnsi="Times New Roman" w:cs="Times New Roman"/>
          <w:color w:val="000000"/>
          <w:sz w:val="24"/>
          <w:szCs w:val="24"/>
          <w:lang w:eastAsia="ru-RU"/>
        </w:rPr>
        <w:br/>
        <w:t>желудочно-кишечный тракт;</w:t>
      </w:r>
      <w:r w:rsidRPr="00E45390">
        <w:rPr>
          <w:rFonts w:ascii="Times New Roman" w:eastAsia="Times New Roman" w:hAnsi="Times New Roman" w:cs="Times New Roman"/>
          <w:color w:val="000000"/>
          <w:sz w:val="24"/>
          <w:szCs w:val="24"/>
          <w:lang w:eastAsia="ru-RU"/>
        </w:rPr>
        <w:br/>
        <w:t>кожные покровы и слизистые оболочки.</w:t>
      </w:r>
    </w:p>
    <w:p w:rsidR="00E45390" w:rsidRPr="00E45390" w:rsidRDefault="00E45390" w:rsidP="00E45390">
      <w:pPr>
        <w:spacing w:after="0" w:line="240" w:lineRule="auto"/>
        <w:ind w:left="708"/>
        <w:rPr>
          <w:rFonts w:ascii="Times New Roman" w:eastAsia="Times New Roman" w:hAnsi="Times New Roman" w:cs="Times New Roman"/>
          <w:color w:val="000000"/>
          <w:sz w:val="24"/>
          <w:szCs w:val="24"/>
          <w:lang w:eastAsia="ru-RU"/>
        </w:rPr>
      </w:pPr>
    </w:p>
    <w:p w:rsidR="00DF7A8B" w:rsidRPr="00E45390" w:rsidRDefault="00DF7A8B" w:rsidP="00B310D0">
      <w:pPr>
        <w:spacing w:after="0" w:line="240" w:lineRule="auto"/>
        <w:contextualSpacing/>
        <w:rPr>
          <w:rFonts w:ascii="Times New Roman" w:eastAsia="Times New Roman" w:hAnsi="Times New Roman" w:cs="Times New Roman"/>
          <w:b/>
          <w:color w:val="000000"/>
          <w:sz w:val="24"/>
          <w:szCs w:val="24"/>
          <w:lang w:eastAsia="ru-RU"/>
        </w:rPr>
      </w:pPr>
      <w:r w:rsidRPr="00E45390">
        <w:rPr>
          <w:rFonts w:ascii="Times New Roman" w:eastAsia="Times New Roman" w:hAnsi="Times New Roman" w:cs="Times New Roman"/>
          <w:color w:val="000000"/>
          <w:sz w:val="24"/>
          <w:szCs w:val="24"/>
          <w:lang w:eastAsia="ru-RU"/>
        </w:rPr>
        <w:t>1.1.3</w:t>
      </w:r>
      <w:r w:rsidRPr="00E45390">
        <w:rPr>
          <w:rFonts w:ascii="Times New Roman" w:eastAsia="Times New Roman" w:hAnsi="Times New Roman" w:cs="Times New Roman"/>
          <w:b/>
          <w:color w:val="000000"/>
          <w:sz w:val="24"/>
          <w:szCs w:val="24"/>
          <w:lang w:eastAsia="ru-RU"/>
        </w:rPr>
        <w:t>. Биологические опасные и вредные производственные факторы включают следующие биологические объекты:</w:t>
      </w:r>
    </w:p>
    <w:p w:rsidR="00DF7A8B" w:rsidRPr="00E45390" w:rsidRDefault="00DF7A8B" w:rsidP="00B310D0">
      <w:pPr>
        <w:spacing w:after="0" w:line="240" w:lineRule="auto"/>
        <w:contextualSpacing/>
        <w:rPr>
          <w:rFonts w:ascii="Times New Roman" w:eastAsia="Times New Roman" w:hAnsi="Times New Roman" w:cs="Times New Roman"/>
          <w:color w:val="000000"/>
          <w:sz w:val="24"/>
          <w:szCs w:val="24"/>
          <w:lang w:eastAsia="ru-RU"/>
        </w:rPr>
      </w:pPr>
      <w:r w:rsidRPr="00E45390">
        <w:rPr>
          <w:rFonts w:ascii="Times New Roman" w:eastAsia="Times New Roman" w:hAnsi="Times New Roman" w:cs="Times New Roman"/>
          <w:color w:val="000000"/>
          <w:sz w:val="24"/>
          <w:szCs w:val="24"/>
          <w:lang w:eastAsia="ru-RU"/>
        </w:rPr>
        <w:t>патогенные микроорганизмы (бактерии, вирусы, риккетсии, спирохеты, грибы, простейшие) и продукты их жизнедеятельности.</w:t>
      </w:r>
    </w:p>
    <w:p w:rsidR="00E45390" w:rsidRPr="00E45390" w:rsidRDefault="00E45390" w:rsidP="00B310D0">
      <w:pPr>
        <w:spacing w:after="0" w:line="240" w:lineRule="auto"/>
        <w:contextualSpacing/>
        <w:rPr>
          <w:rFonts w:ascii="Times New Roman" w:eastAsia="Times New Roman" w:hAnsi="Times New Roman" w:cs="Times New Roman"/>
          <w:color w:val="000000"/>
          <w:sz w:val="24"/>
          <w:szCs w:val="24"/>
          <w:lang w:eastAsia="ru-RU"/>
        </w:rPr>
      </w:pPr>
    </w:p>
    <w:p w:rsidR="00DF7A8B" w:rsidRPr="00E45390" w:rsidRDefault="00DF7A8B" w:rsidP="00B310D0">
      <w:pPr>
        <w:spacing w:after="0" w:line="240" w:lineRule="auto"/>
        <w:contextualSpacing/>
        <w:rPr>
          <w:rFonts w:ascii="Times New Roman" w:eastAsia="Times New Roman" w:hAnsi="Times New Roman" w:cs="Times New Roman"/>
          <w:color w:val="000000"/>
          <w:sz w:val="24"/>
          <w:szCs w:val="24"/>
          <w:lang w:eastAsia="ru-RU"/>
        </w:rPr>
      </w:pPr>
      <w:r w:rsidRPr="00E45390">
        <w:rPr>
          <w:rFonts w:ascii="Times New Roman" w:eastAsia="Times New Roman" w:hAnsi="Times New Roman" w:cs="Times New Roman"/>
          <w:color w:val="000000"/>
          <w:sz w:val="24"/>
          <w:szCs w:val="24"/>
          <w:lang w:eastAsia="ru-RU"/>
        </w:rPr>
        <w:t xml:space="preserve">1.1.4. </w:t>
      </w:r>
      <w:r w:rsidRPr="00E45390">
        <w:rPr>
          <w:rFonts w:ascii="Times New Roman" w:eastAsia="Times New Roman" w:hAnsi="Times New Roman" w:cs="Times New Roman"/>
          <w:b/>
          <w:color w:val="000000"/>
          <w:sz w:val="24"/>
          <w:szCs w:val="24"/>
          <w:lang w:eastAsia="ru-RU"/>
        </w:rPr>
        <w:t>Психофизиологические опасные и вредные производственные факторы по характеру действия подразделяются на следующие:</w:t>
      </w:r>
    </w:p>
    <w:p w:rsidR="00DF7A8B" w:rsidRPr="00E45390" w:rsidRDefault="00DF7A8B" w:rsidP="00E45390">
      <w:pPr>
        <w:spacing w:after="0" w:line="240" w:lineRule="auto"/>
        <w:ind w:left="708"/>
        <w:contextualSpacing/>
        <w:rPr>
          <w:rFonts w:ascii="Times New Roman" w:eastAsia="Times New Roman" w:hAnsi="Times New Roman" w:cs="Times New Roman"/>
          <w:color w:val="000000"/>
          <w:sz w:val="24"/>
          <w:szCs w:val="24"/>
          <w:lang w:eastAsia="ru-RU"/>
        </w:rPr>
      </w:pPr>
      <w:r w:rsidRPr="00E45390">
        <w:rPr>
          <w:rFonts w:ascii="Times New Roman" w:eastAsia="Times New Roman" w:hAnsi="Times New Roman" w:cs="Times New Roman"/>
          <w:color w:val="000000"/>
          <w:sz w:val="24"/>
          <w:szCs w:val="24"/>
          <w:lang w:eastAsia="ru-RU"/>
        </w:rPr>
        <w:t>а) физические перегрузки;</w:t>
      </w:r>
      <w:r w:rsidRPr="00E45390">
        <w:rPr>
          <w:rFonts w:ascii="Times New Roman" w:eastAsia="Times New Roman" w:hAnsi="Times New Roman" w:cs="Times New Roman"/>
          <w:color w:val="000000"/>
          <w:sz w:val="24"/>
          <w:szCs w:val="24"/>
          <w:lang w:eastAsia="ru-RU"/>
        </w:rPr>
        <w:br/>
        <w:t>б) нервно-психические перегрузки.</w:t>
      </w:r>
    </w:p>
    <w:p w:rsidR="00E45390" w:rsidRPr="00E45390" w:rsidRDefault="00E45390" w:rsidP="00B310D0">
      <w:pPr>
        <w:spacing w:after="0" w:line="240" w:lineRule="auto"/>
        <w:contextualSpacing/>
        <w:rPr>
          <w:rFonts w:ascii="Times New Roman" w:eastAsia="Times New Roman" w:hAnsi="Times New Roman" w:cs="Times New Roman"/>
          <w:color w:val="000000"/>
          <w:sz w:val="24"/>
          <w:szCs w:val="24"/>
          <w:lang w:eastAsia="ru-RU"/>
        </w:rPr>
      </w:pPr>
    </w:p>
    <w:p w:rsidR="00DF7A8B" w:rsidRPr="00E45390" w:rsidRDefault="00DF7A8B" w:rsidP="00B310D0">
      <w:pPr>
        <w:spacing w:after="0" w:line="240" w:lineRule="auto"/>
        <w:contextualSpacing/>
        <w:rPr>
          <w:rFonts w:ascii="Times New Roman" w:eastAsia="Times New Roman" w:hAnsi="Times New Roman" w:cs="Times New Roman"/>
          <w:b/>
          <w:color w:val="000000"/>
          <w:sz w:val="24"/>
          <w:szCs w:val="24"/>
          <w:lang w:eastAsia="ru-RU"/>
        </w:rPr>
      </w:pPr>
      <w:r w:rsidRPr="00E45390">
        <w:rPr>
          <w:rFonts w:ascii="Times New Roman" w:eastAsia="Times New Roman" w:hAnsi="Times New Roman" w:cs="Times New Roman"/>
          <w:color w:val="000000"/>
          <w:sz w:val="24"/>
          <w:szCs w:val="24"/>
          <w:lang w:eastAsia="ru-RU"/>
        </w:rPr>
        <w:t xml:space="preserve">1.1.4.1. </w:t>
      </w:r>
      <w:r w:rsidRPr="00E45390">
        <w:rPr>
          <w:rFonts w:ascii="Times New Roman" w:eastAsia="Times New Roman" w:hAnsi="Times New Roman" w:cs="Times New Roman"/>
          <w:b/>
          <w:color w:val="000000"/>
          <w:sz w:val="24"/>
          <w:szCs w:val="24"/>
          <w:lang w:eastAsia="ru-RU"/>
        </w:rPr>
        <w:t>Физические перегрузки подразделяются на:</w:t>
      </w:r>
    </w:p>
    <w:p w:rsidR="00DF7A8B" w:rsidRPr="00E45390" w:rsidRDefault="00DF7A8B" w:rsidP="00B310D0">
      <w:pPr>
        <w:spacing w:after="0" w:line="240" w:lineRule="auto"/>
        <w:contextualSpacing/>
        <w:rPr>
          <w:rFonts w:ascii="Times New Roman" w:eastAsia="Times New Roman" w:hAnsi="Times New Roman" w:cs="Times New Roman"/>
          <w:color w:val="000000"/>
          <w:sz w:val="24"/>
          <w:szCs w:val="24"/>
          <w:lang w:eastAsia="ru-RU"/>
        </w:rPr>
      </w:pPr>
      <w:r w:rsidRPr="00E45390">
        <w:rPr>
          <w:rFonts w:ascii="Times New Roman" w:eastAsia="Times New Roman" w:hAnsi="Times New Roman" w:cs="Times New Roman"/>
          <w:color w:val="000000"/>
          <w:sz w:val="24"/>
          <w:szCs w:val="24"/>
          <w:lang w:eastAsia="ru-RU"/>
        </w:rPr>
        <w:t>статические;</w:t>
      </w:r>
      <w:r w:rsidRPr="00E45390">
        <w:rPr>
          <w:rFonts w:ascii="Times New Roman" w:eastAsia="Times New Roman" w:hAnsi="Times New Roman" w:cs="Times New Roman"/>
          <w:color w:val="000000"/>
          <w:sz w:val="24"/>
          <w:szCs w:val="24"/>
          <w:lang w:eastAsia="ru-RU"/>
        </w:rPr>
        <w:br/>
        <w:t>динамические.</w:t>
      </w:r>
    </w:p>
    <w:p w:rsidR="00E45390" w:rsidRPr="00E45390" w:rsidRDefault="00E45390" w:rsidP="00B310D0">
      <w:pPr>
        <w:spacing w:after="0" w:line="240" w:lineRule="auto"/>
        <w:contextualSpacing/>
        <w:rPr>
          <w:rFonts w:ascii="Times New Roman" w:eastAsia="Times New Roman" w:hAnsi="Times New Roman" w:cs="Times New Roman"/>
          <w:color w:val="000000"/>
          <w:sz w:val="24"/>
          <w:szCs w:val="24"/>
          <w:lang w:eastAsia="ru-RU"/>
        </w:rPr>
      </w:pPr>
    </w:p>
    <w:p w:rsidR="00DF7A8B" w:rsidRPr="00E45390" w:rsidRDefault="00DF7A8B" w:rsidP="00B310D0">
      <w:pPr>
        <w:spacing w:after="0" w:line="240" w:lineRule="auto"/>
        <w:contextualSpacing/>
        <w:rPr>
          <w:rFonts w:ascii="Times New Roman" w:eastAsia="Times New Roman" w:hAnsi="Times New Roman" w:cs="Times New Roman"/>
          <w:b/>
          <w:color w:val="000000"/>
          <w:sz w:val="24"/>
          <w:szCs w:val="24"/>
          <w:lang w:eastAsia="ru-RU"/>
        </w:rPr>
      </w:pPr>
      <w:r w:rsidRPr="00E45390">
        <w:rPr>
          <w:rFonts w:ascii="Times New Roman" w:eastAsia="Times New Roman" w:hAnsi="Times New Roman" w:cs="Times New Roman"/>
          <w:color w:val="000000"/>
          <w:sz w:val="24"/>
          <w:szCs w:val="24"/>
          <w:lang w:eastAsia="ru-RU"/>
        </w:rPr>
        <w:t xml:space="preserve">1.1.4.2. </w:t>
      </w:r>
      <w:r w:rsidRPr="00E45390">
        <w:rPr>
          <w:rFonts w:ascii="Times New Roman" w:eastAsia="Times New Roman" w:hAnsi="Times New Roman" w:cs="Times New Roman"/>
          <w:b/>
          <w:color w:val="000000"/>
          <w:sz w:val="24"/>
          <w:szCs w:val="24"/>
          <w:lang w:eastAsia="ru-RU"/>
        </w:rPr>
        <w:t>Нервно-психические перегрузки подразделяются на:</w:t>
      </w:r>
    </w:p>
    <w:p w:rsidR="00DF7A8B" w:rsidRPr="00E45390" w:rsidRDefault="00DF7A8B" w:rsidP="00E45390">
      <w:pPr>
        <w:spacing w:after="0" w:line="240" w:lineRule="auto"/>
        <w:ind w:left="708"/>
        <w:contextualSpacing/>
        <w:rPr>
          <w:rFonts w:ascii="Times New Roman" w:eastAsia="Times New Roman" w:hAnsi="Times New Roman" w:cs="Times New Roman"/>
          <w:color w:val="000000"/>
          <w:sz w:val="24"/>
          <w:szCs w:val="24"/>
          <w:lang w:eastAsia="ru-RU"/>
        </w:rPr>
      </w:pPr>
      <w:r w:rsidRPr="00E45390">
        <w:rPr>
          <w:rFonts w:ascii="Times New Roman" w:eastAsia="Times New Roman" w:hAnsi="Times New Roman" w:cs="Times New Roman"/>
          <w:color w:val="000000"/>
          <w:sz w:val="24"/>
          <w:szCs w:val="24"/>
          <w:lang w:eastAsia="ru-RU"/>
        </w:rPr>
        <w:t>умственное перенапряжение;</w:t>
      </w:r>
      <w:r w:rsidRPr="00E45390">
        <w:rPr>
          <w:rFonts w:ascii="Times New Roman" w:eastAsia="Times New Roman" w:hAnsi="Times New Roman" w:cs="Times New Roman"/>
          <w:color w:val="000000"/>
          <w:sz w:val="24"/>
          <w:szCs w:val="24"/>
          <w:lang w:eastAsia="ru-RU"/>
        </w:rPr>
        <w:br/>
        <w:t>перенапряжение анализаторов;</w:t>
      </w:r>
      <w:r w:rsidRPr="00E45390">
        <w:rPr>
          <w:rFonts w:ascii="Times New Roman" w:eastAsia="Times New Roman" w:hAnsi="Times New Roman" w:cs="Times New Roman"/>
          <w:color w:val="000000"/>
          <w:sz w:val="24"/>
          <w:szCs w:val="24"/>
          <w:lang w:eastAsia="ru-RU"/>
        </w:rPr>
        <w:br/>
        <w:t>монотонность труда;</w:t>
      </w:r>
      <w:r w:rsidRPr="00E45390">
        <w:rPr>
          <w:rFonts w:ascii="Times New Roman" w:eastAsia="Times New Roman" w:hAnsi="Times New Roman" w:cs="Times New Roman"/>
          <w:color w:val="000000"/>
          <w:sz w:val="24"/>
          <w:szCs w:val="24"/>
          <w:lang w:eastAsia="ru-RU"/>
        </w:rPr>
        <w:br/>
        <w:t>эмоциональные перегрузки.</w:t>
      </w:r>
    </w:p>
    <w:p w:rsidR="00DF7A8B" w:rsidRPr="00E45390" w:rsidRDefault="00DF7A8B" w:rsidP="00DF7A8B">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E45390">
        <w:rPr>
          <w:rFonts w:ascii="Times New Roman" w:eastAsia="Times New Roman" w:hAnsi="Times New Roman" w:cs="Times New Roman"/>
          <w:color w:val="000000"/>
          <w:sz w:val="24"/>
          <w:szCs w:val="24"/>
          <w:lang w:eastAsia="ru-RU"/>
        </w:rPr>
        <w:t>1.2. Один и тот же опасный и вредный производственный фактор по природе своего действия может относиться одновременно к различным группам, перечисленным в п. 1.1. </w:t>
      </w:r>
    </w:p>
    <w:p w:rsidR="00DF7A8B" w:rsidRPr="00E45390" w:rsidRDefault="00DF7A8B" w:rsidP="00E45390">
      <w:pPr>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sidRPr="00E45390">
        <w:rPr>
          <w:rFonts w:ascii="Times New Roman" w:eastAsia="Times New Roman" w:hAnsi="Times New Roman" w:cs="Times New Roman"/>
          <w:b/>
          <w:bCs/>
          <w:color w:val="000000"/>
          <w:sz w:val="24"/>
          <w:szCs w:val="24"/>
          <w:lang w:eastAsia="ru-RU"/>
        </w:rPr>
        <w:t>Шум и вибрация: требования, нормирование, защита.</w:t>
      </w:r>
    </w:p>
    <w:p w:rsidR="00E45390" w:rsidRPr="00E45390" w:rsidRDefault="00DF7A8B" w:rsidP="00E45390">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E45390">
        <w:rPr>
          <w:rFonts w:ascii="Times New Roman" w:eastAsia="Times New Roman" w:hAnsi="Times New Roman" w:cs="Times New Roman"/>
          <w:color w:val="000000"/>
          <w:sz w:val="24"/>
          <w:szCs w:val="24"/>
          <w:lang w:eastAsia="ru-RU"/>
        </w:rPr>
        <w:t xml:space="preserve">точки или механической системы, при котором происходит поочередное возрастание, и убывание во времени значений, по крайней мере, одной </w:t>
      </w:r>
    </w:p>
    <w:p w:rsidR="00DF7A8B" w:rsidRPr="00E45390" w:rsidRDefault="00DF7A8B" w:rsidP="00E45390">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E45390">
        <w:rPr>
          <w:rFonts w:ascii="Times New Roman" w:eastAsia="Times New Roman" w:hAnsi="Times New Roman" w:cs="Times New Roman"/>
          <w:color w:val="000000"/>
          <w:sz w:val="24"/>
          <w:szCs w:val="24"/>
          <w:lang w:eastAsia="ru-RU"/>
        </w:rPr>
        <w:t>координаты.</w:t>
      </w:r>
    </w:p>
    <w:p w:rsidR="00E45390" w:rsidRPr="00E45390" w:rsidRDefault="00DF7A8B" w:rsidP="00E45390">
      <w:pPr>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E45390">
        <w:rPr>
          <w:rFonts w:ascii="Times New Roman" w:eastAsia="Times New Roman" w:hAnsi="Times New Roman" w:cs="Times New Roman"/>
          <w:color w:val="000000"/>
          <w:sz w:val="24"/>
          <w:szCs w:val="24"/>
          <w:lang w:eastAsia="ru-RU"/>
        </w:rPr>
        <w:t>Физическими характеристиками вибрации являются: амплитуда вибросмещения </w:t>
      </w:r>
      <w:r w:rsidRPr="00E45390">
        <w:rPr>
          <w:rFonts w:ascii="Times New Roman" w:eastAsia="Times New Roman" w:hAnsi="Times New Roman" w:cs="Times New Roman"/>
          <w:i/>
          <w:iCs/>
          <w:color w:val="000000"/>
          <w:sz w:val="24"/>
          <w:szCs w:val="24"/>
          <w:lang w:eastAsia="ru-RU"/>
        </w:rPr>
        <w:t>X</w:t>
      </w:r>
      <w:r w:rsidRPr="00E45390">
        <w:rPr>
          <w:rFonts w:ascii="Times New Roman" w:eastAsia="Times New Roman" w:hAnsi="Times New Roman" w:cs="Times New Roman"/>
          <w:color w:val="000000"/>
          <w:sz w:val="24"/>
          <w:szCs w:val="24"/>
          <w:lang w:eastAsia="ru-RU"/>
        </w:rPr>
        <w:t xml:space="preserve"> - наибольшее </w:t>
      </w:r>
      <w:bookmarkStart w:id="1" w:name="6.1."/>
      <w:r w:rsidR="00322479">
        <w:rPr>
          <w:rFonts w:ascii="Times New Roman" w:eastAsia="Times New Roman" w:hAnsi="Times New Roman" w:cs="Times New Roman"/>
          <w:color w:val="000000"/>
          <w:sz w:val="24"/>
          <w:szCs w:val="24"/>
          <w:lang w:eastAsia="ru-RU"/>
        </w:rPr>
        <w:t xml:space="preserve">С </w:t>
      </w:r>
      <w:r w:rsidR="00E45390" w:rsidRPr="00E45390">
        <w:rPr>
          <w:rFonts w:ascii="Times New Roman" w:eastAsia="Times New Roman" w:hAnsi="Times New Roman" w:cs="Times New Roman"/>
          <w:color w:val="000000"/>
          <w:sz w:val="24"/>
          <w:szCs w:val="24"/>
          <w:lang w:eastAsia="ru-RU"/>
        </w:rPr>
        <w:t>физической точки зрения звук - это механические колебания, распространяющиеся в виде волн в газообразной, жидкой или твердой среде. Звуковые волны возникают при нарушении стационарного состояния среды под воздействием на нее какой-либо возмущающей силы.</w:t>
      </w:r>
      <w:bookmarkEnd w:id="1"/>
    </w:p>
    <w:p w:rsidR="00E45390" w:rsidRPr="00E45390" w:rsidRDefault="00E45390" w:rsidP="00E45390">
      <w:pPr>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E45390">
        <w:rPr>
          <w:rFonts w:ascii="Times New Roman" w:eastAsia="Times New Roman" w:hAnsi="Times New Roman" w:cs="Times New Roman"/>
          <w:color w:val="000000"/>
          <w:sz w:val="24"/>
          <w:szCs w:val="24"/>
          <w:lang w:eastAsia="ru-RU"/>
        </w:rPr>
        <w:t>В то же время шумом принято считать всякий нежелательный для человека звук. Таким образом, звуковые волны могут нести как полезную для оператора информацию, например, о ходе технологического процесса, так и оказывать отрицательное (а иногда и вредное) воздействие.</w:t>
      </w:r>
    </w:p>
    <w:p w:rsidR="00E45390" w:rsidRPr="00E45390" w:rsidRDefault="00E45390" w:rsidP="00E45390">
      <w:pPr>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E45390">
        <w:rPr>
          <w:rFonts w:ascii="Times New Roman" w:eastAsia="Times New Roman" w:hAnsi="Times New Roman" w:cs="Times New Roman"/>
          <w:color w:val="000000"/>
          <w:sz w:val="24"/>
          <w:szCs w:val="24"/>
          <w:lang w:eastAsia="ru-RU"/>
        </w:rPr>
        <w:t>Источником звуковых колебаний обычно является колеблющееся тело, которое преобразует какую-либо форму энергии в колебания. Этот процесс может представлять собой механическое воздействие на твердое тело, сообщение колебаний воздушному столбу под действием струи сжатого воздуха (свисток или труба) или электромагнитное воздействие на стальную мембрану (электромеханический источник, например телефон) или на кристалл (пьезоэлектрический источник).</w:t>
      </w:r>
    </w:p>
    <w:p w:rsidR="00E45390" w:rsidRPr="00E45390" w:rsidRDefault="00E45390" w:rsidP="00E45390">
      <w:pPr>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bookmarkStart w:id="2" w:name="6.2."/>
      <w:r w:rsidRPr="00E45390">
        <w:rPr>
          <w:rFonts w:ascii="Times New Roman" w:eastAsia="Times New Roman" w:hAnsi="Times New Roman" w:cs="Times New Roman"/>
          <w:color w:val="000000"/>
          <w:sz w:val="24"/>
          <w:szCs w:val="24"/>
          <w:lang w:eastAsia="ru-RU"/>
        </w:rPr>
        <w:t>Шум является общебиологическим раздражителем и в определенных условиях может влиять на все органы и системы организма. В зависимости от уровня и характера шума, его продолжительности, а также индивидуальных особенностей человека, последствия воздействия шума могут быть самыми разными.</w:t>
      </w:r>
      <w:bookmarkEnd w:id="2"/>
    </w:p>
    <w:p w:rsidR="00E45390" w:rsidRPr="00E45390" w:rsidRDefault="00E45390" w:rsidP="00E45390">
      <w:pPr>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E45390">
        <w:rPr>
          <w:rFonts w:ascii="Times New Roman" w:eastAsia="Times New Roman" w:hAnsi="Times New Roman" w:cs="Times New Roman"/>
          <w:color w:val="000000"/>
          <w:sz w:val="24"/>
          <w:szCs w:val="24"/>
          <w:lang w:eastAsia="ru-RU"/>
        </w:rPr>
        <w:t>Интенсивный шум при ежедневном воздействии приводит к возникновению профессионального заболевания - тугоухости. Основным симптомом тугоухости является постепенная потеря слуха. Первоначально она возникает в области высоких частот, далее тугоухость распространяется на более низкие частоты, определяющие способность воспринимать речь.</w:t>
      </w:r>
    </w:p>
    <w:p w:rsidR="00E45390" w:rsidRPr="00E45390" w:rsidRDefault="00E45390" w:rsidP="00E45390">
      <w:pPr>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E45390">
        <w:rPr>
          <w:rFonts w:ascii="Times New Roman" w:eastAsia="Times New Roman" w:hAnsi="Times New Roman" w:cs="Times New Roman"/>
          <w:color w:val="000000"/>
          <w:sz w:val="24"/>
          <w:szCs w:val="24"/>
          <w:lang w:eastAsia="ru-RU"/>
        </w:rPr>
        <w:t>При очень большом звуковом давлении может произойти повреждение слухового аппарата, вплоть до разрыва барабанной перепонки.</w:t>
      </w:r>
    </w:p>
    <w:p w:rsidR="00E45390" w:rsidRPr="00E45390" w:rsidRDefault="00E45390" w:rsidP="00E45390">
      <w:pPr>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E45390">
        <w:rPr>
          <w:rFonts w:ascii="Times New Roman" w:eastAsia="Times New Roman" w:hAnsi="Times New Roman" w:cs="Times New Roman"/>
          <w:color w:val="000000"/>
          <w:sz w:val="24"/>
          <w:szCs w:val="24"/>
          <w:lang w:eastAsia="ru-RU"/>
        </w:rPr>
        <w:t>Кроме непосредственного воздействия на органы слуха шум влияет на различные отделы головного мозга, нарушая нормальные процессы высшей нервной деятельности. Это воздействие возникает даже раньше, чем изменения в органе слуха. Характерными являются жалобы на повышенную утомляемость, общую слабость, раздражительность, апатию, ослабление памяти, потливость и т.п.</w:t>
      </w:r>
    </w:p>
    <w:p w:rsidR="00E45390" w:rsidRPr="00E45390" w:rsidRDefault="00E45390" w:rsidP="00E45390">
      <w:pPr>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E45390">
        <w:rPr>
          <w:rFonts w:ascii="Times New Roman" w:eastAsia="Times New Roman" w:hAnsi="Times New Roman" w:cs="Times New Roman"/>
          <w:color w:val="000000"/>
          <w:sz w:val="24"/>
          <w:szCs w:val="24"/>
          <w:lang w:eastAsia="ru-RU"/>
        </w:rPr>
        <w:t>Под влиянием шума наступают изменения в органах зрения человека (снижается устойчивость ясного видения и острота зрения, изменяется чувствительность к разным цветам и др.) и вестибулярном аппарате; нарушаются функции желудочно-кишечного тракта; повышается внутричерепное давление и т.п.</w:t>
      </w:r>
    </w:p>
    <w:p w:rsidR="00E45390" w:rsidRPr="00E45390" w:rsidRDefault="00E45390" w:rsidP="00E45390">
      <w:pPr>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E45390">
        <w:rPr>
          <w:rFonts w:ascii="Times New Roman" w:eastAsia="Times New Roman" w:hAnsi="Times New Roman" w:cs="Times New Roman"/>
          <w:color w:val="000000"/>
          <w:sz w:val="24"/>
          <w:szCs w:val="24"/>
          <w:lang w:eastAsia="ru-RU"/>
        </w:rPr>
        <w:t>Шум, особенно прерывистый, импульсный, ухудшает точность выполнения рабочих операций, затрудняет прием и восприятие информации.</w:t>
      </w:r>
    </w:p>
    <w:p w:rsidR="00E45390" w:rsidRPr="00E45390" w:rsidRDefault="00E45390" w:rsidP="00E45390">
      <w:pPr>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E45390">
        <w:rPr>
          <w:rFonts w:ascii="Times New Roman" w:eastAsia="Times New Roman" w:hAnsi="Times New Roman" w:cs="Times New Roman"/>
          <w:color w:val="000000"/>
          <w:sz w:val="24"/>
          <w:szCs w:val="24"/>
          <w:lang w:eastAsia="ru-RU"/>
        </w:rPr>
        <w:t>В результате неблагоприятного воздействия шума на работающего происходит снижение производительности труда, увеличивается количество брака, создаются предпосылки к возникновению несчастных случаев.</w:t>
      </w:r>
    </w:p>
    <w:p w:rsidR="00E45390" w:rsidRPr="00E45390" w:rsidRDefault="00E45390" w:rsidP="00E45390">
      <w:pPr>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E45390">
        <w:rPr>
          <w:rFonts w:ascii="Times New Roman" w:eastAsia="Times New Roman" w:hAnsi="Times New Roman" w:cs="Times New Roman"/>
          <w:i/>
          <w:iCs/>
          <w:color w:val="000000"/>
          <w:sz w:val="24"/>
          <w:szCs w:val="24"/>
          <w:lang w:eastAsia="ru-RU"/>
        </w:rPr>
        <w:t>Приближенно действие шума в зависимости от его уровня можно охарактеризовать следующим образом.</w:t>
      </w:r>
    </w:p>
    <w:p w:rsidR="00E45390" w:rsidRPr="00E45390" w:rsidRDefault="00E45390" w:rsidP="00E45390">
      <w:pPr>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E45390">
        <w:rPr>
          <w:rFonts w:ascii="Times New Roman" w:eastAsia="Times New Roman" w:hAnsi="Times New Roman" w:cs="Times New Roman"/>
          <w:b/>
          <w:bCs/>
          <w:i/>
          <w:iCs/>
          <w:color w:val="000000"/>
          <w:sz w:val="24"/>
          <w:szCs w:val="24"/>
          <w:lang w:eastAsia="ru-RU"/>
        </w:rPr>
        <w:t>Шум уровня 35-50</w:t>
      </w:r>
      <w:r w:rsidRPr="00E45390">
        <w:rPr>
          <w:rFonts w:ascii="Times New Roman" w:eastAsia="Times New Roman" w:hAnsi="Times New Roman" w:cs="Times New Roman"/>
          <w:b/>
          <w:bCs/>
          <w:color w:val="000000"/>
          <w:sz w:val="24"/>
          <w:szCs w:val="24"/>
          <w:lang w:eastAsia="ru-RU"/>
        </w:rPr>
        <w:t> дБ</w:t>
      </w:r>
      <w:r w:rsidRPr="00E45390">
        <w:rPr>
          <w:rFonts w:ascii="Times New Roman" w:eastAsia="Times New Roman" w:hAnsi="Times New Roman" w:cs="Times New Roman"/>
          <w:color w:val="000000"/>
          <w:sz w:val="24"/>
          <w:szCs w:val="24"/>
          <w:lang w:eastAsia="ru-RU"/>
        </w:rPr>
        <w:t> оказывает в основном психологическое воздействие. Однако при длительном воздействии он может вызвать нарушение сна, усталость, понижение работоспособности.</w:t>
      </w:r>
    </w:p>
    <w:p w:rsidR="00E45390" w:rsidRPr="00E45390" w:rsidRDefault="00E45390" w:rsidP="00E45390">
      <w:pPr>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E45390">
        <w:rPr>
          <w:rFonts w:ascii="Times New Roman" w:eastAsia="Times New Roman" w:hAnsi="Times New Roman" w:cs="Times New Roman"/>
          <w:b/>
          <w:bCs/>
          <w:i/>
          <w:iCs/>
          <w:color w:val="000000"/>
          <w:sz w:val="24"/>
          <w:szCs w:val="24"/>
          <w:lang w:eastAsia="ru-RU"/>
        </w:rPr>
        <w:t>Шум уровня 50-65</w:t>
      </w:r>
      <w:r w:rsidRPr="00E45390">
        <w:rPr>
          <w:rFonts w:ascii="Times New Roman" w:eastAsia="Times New Roman" w:hAnsi="Times New Roman" w:cs="Times New Roman"/>
          <w:b/>
          <w:bCs/>
          <w:color w:val="000000"/>
          <w:sz w:val="24"/>
          <w:szCs w:val="24"/>
          <w:lang w:eastAsia="ru-RU"/>
        </w:rPr>
        <w:t> дБ</w:t>
      </w:r>
      <w:r w:rsidRPr="00E45390">
        <w:rPr>
          <w:rFonts w:ascii="Times New Roman" w:eastAsia="Times New Roman" w:hAnsi="Times New Roman" w:cs="Times New Roman"/>
          <w:color w:val="000000"/>
          <w:sz w:val="24"/>
          <w:szCs w:val="24"/>
          <w:lang w:eastAsia="ru-RU"/>
        </w:rPr>
        <w:t> вызывает раздражение, однако его последствия также носят лишь психологический характер (при длительном воздействии возможны изменения в вегетативной нервной системе). Особенно отрицательно сказывается воздействие шума малой интенсивности на умственной работе. Кроме того, психологическое воздействие шума зависит и от индивидуального отношения к нему. Так, шум, производимый самим человеком, не беспокоит его, в то время как небольшой посторонний шум может вызывать сильное раздражение.</w:t>
      </w:r>
    </w:p>
    <w:p w:rsidR="00E45390" w:rsidRPr="00E45390" w:rsidRDefault="00E45390" w:rsidP="00E45390">
      <w:pPr>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E45390">
        <w:rPr>
          <w:rFonts w:ascii="Times New Roman" w:eastAsia="Times New Roman" w:hAnsi="Times New Roman" w:cs="Times New Roman"/>
          <w:b/>
          <w:bCs/>
          <w:i/>
          <w:iCs/>
          <w:color w:val="000000"/>
          <w:sz w:val="24"/>
          <w:szCs w:val="24"/>
          <w:lang w:eastAsia="ru-RU"/>
        </w:rPr>
        <w:t>При уровне шума 65-90</w:t>
      </w:r>
      <w:r w:rsidRPr="00E45390">
        <w:rPr>
          <w:rFonts w:ascii="Times New Roman" w:eastAsia="Times New Roman" w:hAnsi="Times New Roman" w:cs="Times New Roman"/>
          <w:b/>
          <w:bCs/>
          <w:color w:val="000000"/>
          <w:sz w:val="24"/>
          <w:szCs w:val="24"/>
          <w:lang w:eastAsia="ru-RU"/>
        </w:rPr>
        <w:t> дБ</w:t>
      </w:r>
      <w:r w:rsidRPr="00E45390">
        <w:rPr>
          <w:rFonts w:ascii="Times New Roman" w:eastAsia="Times New Roman" w:hAnsi="Times New Roman" w:cs="Times New Roman"/>
          <w:color w:val="000000"/>
          <w:sz w:val="24"/>
          <w:szCs w:val="24"/>
          <w:lang w:eastAsia="ru-RU"/>
        </w:rPr>
        <w:t> возможно его физиологическое воздействие. Пульс и давление крови повышаются, сосуды сужаются, что снижает снабжение организма кровью, и человек быстрее устает. Может наблюдаться снижение порога слышимости, стресс, увеличение кожной проводимости, нарушение моторики желудочно-кишечного тракта.</w:t>
      </w:r>
    </w:p>
    <w:p w:rsidR="00E45390" w:rsidRPr="00E45390" w:rsidRDefault="00E45390" w:rsidP="00E45390">
      <w:pPr>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E45390">
        <w:rPr>
          <w:rFonts w:ascii="Times New Roman" w:eastAsia="Times New Roman" w:hAnsi="Times New Roman" w:cs="Times New Roman"/>
          <w:b/>
          <w:bCs/>
          <w:i/>
          <w:iCs/>
          <w:color w:val="000000"/>
          <w:sz w:val="24"/>
          <w:szCs w:val="24"/>
          <w:lang w:eastAsia="ru-RU"/>
        </w:rPr>
        <w:t>Воздействие шума уровнем свыше 90</w:t>
      </w:r>
      <w:r w:rsidRPr="00E45390">
        <w:rPr>
          <w:rFonts w:ascii="Times New Roman" w:eastAsia="Times New Roman" w:hAnsi="Times New Roman" w:cs="Times New Roman"/>
          <w:b/>
          <w:bCs/>
          <w:color w:val="000000"/>
          <w:sz w:val="24"/>
          <w:szCs w:val="24"/>
          <w:lang w:eastAsia="ru-RU"/>
        </w:rPr>
        <w:t> дБ</w:t>
      </w:r>
      <w:r w:rsidRPr="00E45390">
        <w:rPr>
          <w:rFonts w:ascii="Times New Roman" w:eastAsia="Times New Roman" w:hAnsi="Times New Roman" w:cs="Times New Roman"/>
          <w:color w:val="000000"/>
          <w:sz w:val="24"/>
          <w:szCs w:val="24"/>
          <w:lang w:eastAsia="ru-RU"/>
        </w:rPr>
        <w:t> приводит к нарушениям работы органов слуха, усиливается его влияние на систему кровообращения. При такой интенсивности ухудшается деятельность желудка и кишечника, появляются ощущения тошноты, головная боль и шум в ушах. Серьезным признаком ухудшения слуха, является ограниченность восприятия отдельных элементов разговорной речи. Во избежание потери слуха необходимо распознать его нарушение задолго до того, как выявится ограниченность в разборчивости речи, ибо при прогрессирующей стадии нарушения слуха медицинская помощь почти невозможна. Для исследования состояния слуха у людей, работающих в шумных цехах, необходимо проводить регулярные аудиометрические измерения, и по мере выявления каких-либо искажений порога слышимости принимать соответствующие меры.</w:t>
      </w:r>
    </w:p>
    <w:p w:rsidR="00E45390" w:rsidRPr="00E45390" w:rsidRDefault="00E45390" w:rsidP="00E45390">
      <w:pPr>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E45390">
        <w:rPr>
          <w:rFonts w:ascii="Times New Roman" w:eastAsia="Times New Roman" w:hAnsi="Times New Roman" w:cs="Times New Roman"/>
          <w:b/>
          <w:bCs/>
          <w:i/>
          <w:iCs/>
          <w:color w:val="000000"/>
          <w:sz w:val="24"/>
          <w:szCs w:val="24"/>
          <w:lang w:eastAsia="ru-RU"/>
        </w:rPr>
        <w:t>При уровне шума 120</w:t>
      </w:r>
      <w:r w:rsidRPr="00E45390">
        <w:rPr>
          <w:rFonts w:ascii="Times New Roman" w:eastAsia="Times New Roman" w:hAnsi="Times New Roman" w:cs="Times New Roman"/>
          <w:b/>
          <w:bCs/>
          <w:color w:val="000000"/>
          <w:sz w:val="24"/>
          <w:szCs w:val="24"/>
          <w:lang w:eastAsia="ru-RU"/>
        </w:rPr>
        <w:t> дБ</w:t>
      </w:r>
      <w:r w:rsidRPr="00E45390">
        <w:rPr>
          <w:rFonts w:ascii="Times New Roman" w:eastAsia="Times New Roman" w:hAnsi="Times New Roman" w:cs="Times New Roman"/>
          <w:color w:val="000000"/>
          <w:sz w:val="24"/>
          <w:szCs w:val="24"/>
          <w:lang w:eastAsia="ru-RU"/>
        </w:rPr>
        <w:t> и выше (болевой порог) он может механически воздействовать на органы слуха - лопаются барабанные перепонки, нарушаются связи между отдельными частями внутреннего уха. В результате может наступить полная потеря слуха. Шум уровнем свыше 120 дБ оказывает механическое воздействие не только на органы слуха, но и на весь организм. Звук, проникая через кожу, вызывает механическое колебание тканей, в результате чего происходит разрушение нервных клеток, разрывы мелких кровеносных сосудов и др.</w:t>
      </w:r>
    </w:p>
    <w:p w:rsidR="00E45390" w:rsidRPr="00E45390" w:rsidRDefault="00E45390" w:rsidP="00E45390">
      <w:pPr>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E45390">
        <w:rPr>
          <w:rFonts w:ascii="Times New Roman" w:eastAsia="Times New Roman" w:hAnsi="Times New Roman" w:cs="Times New Roman"/>
          <w:color w:val="000000"/>
          <w:sz w:val="24"/>
          <w:szCs w:val="24"/>
          <w:lang w:eastAsia="ru-RU"/>
        </w:rPr>
        <w:t>Физиологическое воздействие на организм человека могут оказывать и звуки, частота которых лежит за пределами восприятия органами слуха, т.е. инфра- и ультразвуки.</w:t>
      </w:r>
    </w:p>
    <w:p w:rsidR="00E45390" w:rsidRPr="00E45390" w:rsidRDefault="00E45390" w:rsidP="00E45390">
      <w:pPr>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E45390">
        <w:rPr>
          <w:rFonts w:ascii="Times New Roman" w:eastAsia="Times New Roman" w:hAnsi="Times New Roman" w:cs="Times New Roman"/>
          <w:b/>
          <w:bCs/>
          <w:i/>
          <w:iCs/>
          <w:color w:val="000000"/>
          <w:sz w:val="24"/>
          <w:szCs w:val="24"/>
          <w:lang w:eastAsia="ru-RU"/>
        </w:rPr>
        <w:t>Инфразвук</w:t>
      </w:r>
      <w:r w:rsidRPr="00E45390">
        <w:rPr>
          <w:rFonts w:ascii="Times New Roman" w:eastAsia="Times New Roman" w:hAnsi="Times New Roman" w:cs="Times New Roman"/>
          <w:color w:val="000000"/>
          <w:sz w:val="24"/>
          <w:szCs w:val="24"/>
          <w:lang w:eastAsia="ru-RU"/>
        </w:rPr>
        <w:t> возникает при работе технологического оборудования или может представлять собой побочный эффект работы электрооборудования. Инфразвуковые колебания воспринимаются как физическая нагрузка: возникает нарушение пространственной ориентации, морская болезнь, а также пищеварительные расстройства, нарушения зрения, головокружение, нарушается периферическое кровообращение. Тяжесть воздействия зависит от диапазона частот, уровня звукового давления и длительности. Колебания с частотой 7 Гц препятствуют сосредоточению внимания и вызывают ощущение усталости, головную боль и тошноту. Наиболее опасны колебания частотой 8 Гц. Они могут вызывать явление резонанса системы кровообращения, приводящего к перегрузке сердечной мышцы, сердечному приступу или даже к разрыву некоторых кровеносных сосудов. Инфразвук небольшой интенсивности может служить причиной повышенной нервозности, вызывать депрессию.</w:t>
      </w:r>
    </w:p>
    <w:p w:rsidR="00E45390" w:rsidRPr="00E45390" w:rsidRDefault="00E45390" w:rsidP="00E45390">
      <w:pPr>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E45390">
        <w:rPr>
          <w:rFonts w:ascii="Times New Roman" w:eastAsia="Times New Roman" w:hAnsi="Times New Roman" w:cs="Times New Roman"/>
          <w:b/>
          <w:bCs/>
          <w:i/>
          <w:iCs/>
          <w:color w:val="000000"/>
          <w:sz w:val="24"/>
          <w:szCs w:val="24"/>
          <w:lang w:eastAsia="ru-RU"/>
        </w:rPr>
        <w:t>Ультразвук</w:t>
      </w:r>
      <w:r w:rsidRPr="00E45390">
        <w:rPr>
          <w:rFonts w:ascii="Times New Roman" w:eastAsia="Times New Roman" w:hAnsi="Times New Roman" w:cs="Times New Roman"/>
          <w:color w:val="000000"/>
          <w:sz w:val="24"/>
          <w:szCs w:val="24"/>
          <w:lang w:eastAsia="ru-RU"/>
        </w:rPr>
        <w:t> представляет собой колебания упругой среды, имеющие одинаковую со звуком физическую природу, но отличающиеся более высокой частотой. Она значительно превышает верхнюю границу восприятия и составляет более 20000 Гц. У работающих с ультразвуковыми установками нередко наблюдаются функциональные нарушения нервной системы, изменения давления и состава крови. Часты жалобы на головные боли, быструю утомляемость, потерю слуховой чувствительности.</w:t>
      </w:r>
    </w:p>
    <w:p w:rsidR="00E45390" w:rsidRPr="00E45390" w:rsidRDefault="00E45390" w:rsidP="00E45390">
      <w:pPr>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E45390">
        <w:rPr>
          <w:rFonts w:ascii="Times New Roman" w:eastAsia="Times New Roman" w:hAnsi="Times New Roman" w:cs="Times New Roman"/>
          <w:b/>
          <w:bCs/>
          <w:i/>
          <w:iCs/>
          <w:color w:val="000000"/>
          <w:sz w:val="24"/>
          <w:szCs w:val="24"/>
          <w:lang w:eastAsia="ru-RU"/>
        </w:rPr>
        <w:t>Вибрация.</w:t>
      </w:r>
      <w:r w:rsidRPr="00E45390">
        <w:rPr>
          <w:rFonts w:ascii="Times New Roman" w:eastAsia="Times New Roman" w:hAnsi="Times New Roman" w:cs="Times New Roman"/>
          <w:i/>
          <w:iCs/>
          <w:color w:val="000000"/>
          <w:sz w:val="24"/>
          <w:szCs w:val="24"/>
          <w:lang w:eastAsia="ru-RU"/>
        </w:rPr>
        <w:t> </w:t>
      </w:r>
      <w:r w:rsidRPr="00E45390">
        <w:rPr>
          <w:rFonts w:ascii="Times New Roman" w:eastAsia="Times New Roman" w:hAnsi="Times New Roman" w:cs="Times New Roman"/>
          <w:color w:val="000000"/>
          <w:sz w:val="24"/>
          <w:szCs w:val="24"/>
          <w:lang w:eastAsia="ru-RU"/>
        </w:rPr>
        <w:t>Вредное воздействие на организм оказывает и вибрация, возникающая при работе технологического оборудования.</w:t>
      </w:r>
    </w:p>
    <w:p w:rsidR="00DF7A8B" w:rsidRPr="00E45390" w:rsidRDefault="00E45390" w:rsidP="00E45390">
      <w:pPr>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E45390">
        <w:rPr>
          <w:rFonts w:ascii="Times New Roman" w:eastAsia="Times New Roman" w:hAnsi="Times New Roman" w:cs="Times New Roman"/>
          <w:color w:val="000000"/>
          <w:sz w:val="24"/>
          <w:szCs w:val="24"/>
          <w:lang w:eastAsia="ru-RU"/>
        </w:rPr>
        <w:t xml:space="preserve">Согласно ГОСТ 24346-80 «Вибрация. Термины и определения» под вибрацией понимается движение </w:t>
      </w:r>
      <w:r w:rsidR="00DF7A8B" w:rsidRPr="00E45390">
        <w:rPr>
          <w:rFonts w:ascii="Times New Roman" w:eastAsia="Times New Roman" w:hAnsi="Times New Roman" w:cs="Times New Roman"/>
          <w:color w:val="000000"/>
          <w:sz w:val="24"/>
          <w:szCs w:val="24"/>
          <w:lang w:eastAsia="ru-RU"/>
        </w:rPr>
        <w:t>отклонение колеблющейся точки от положения равновесия; амплитуда колебательной скорости </w:t>
      </w:r>
      <w:r w:rsidR="00DF7A8B" w:rsidRPr="00E45390">
        <w:rPr>
          <w:rFonts w:ascii="Times New Roman" w:eastAsia="Times New Roman" w:hAnsi="Times New Roman" w:cs="Times New Roman"/>
          <w:i/>
          <w:iCs/>
          <w:color w:val="000000"/>
          <w:sz w:val="24"/>
          <w:szCs w:val="24"/>
          <w:lang w:eastAsia="ru-RU"/>
        </w:rPr>
        <w:t>V</w:t>
      </w:r>
      <w:r w:rsidR="00DF7A8B" w:rsidRPr="00E45390">
        <w:rPr>
          <w:rFonts w:ascii="Times New Roman" w:eastAsia="Times New Roman" w:hAnsi="Times New Roman" w:cs="Times New Roman"/>
          <w:color w:val="000000"/>
          <w:sz w:val="24"/>
          <w:szCs w:val="24"/>
          <w:lang w:eastAsia="ru-RU"/>
        </w:rPr>
        <w:t> - максимальное значение скорости колеблющейся точки; амплитуда колебательного ускорения </w:t>
      </w:r>
      <w:r w:rsidR="00DF7A8B" w:rsidRPr="00E45390">
        <w:rPr>
          <w:rFonts w:ascii="Times New Roman" w:eastAsia="Times New Roman" w:hAnsi="Times New Roman" w:cs="Times New Roman"/>
          <w:i/>
          <w:iCs/>
          <w:color w:val="000000"/>
          <w:sz w:val="24"/>
          <w:szCs w:val="24"/>
          <w:lang w:eastAsia="ru-RU"/>
        </w:rPr>
        <w:t>А</w:t>
      </w:r>
      <w:r w:rsidR="00DF7A8B" w:rsidRPr="00E45390">
        <w:rPr>
          <w:rFonts w:ascii="Times New Roman" w:eastAsia="Times New Roman" w:hAnsi="Times New Roman" w:cs="Times New Roman"/>
          <w:color w:val="000000"/>
          <w:sz w:val="24"/>
          <w:szCs w:val="24"/>
          <w:lang w:eastAsia="ru-RU"/>
        </w:rPr>
        <w:t> - максимальное значение ускорения колеблющейся точки; частота колебаний </w:t>
      </w:r>
      <w:r w:rsidR="00DF7A8B" w:rsidRPr="00E45390">
        <w:rPr>
          <w:rFonts w:ascii="Times New Roman" w:eastAsia="Times New Roman" w:hAnsi="Times New Roman" w:cs="Times New Roman"/>
          <w:i/>
          <w:iCs/>
          <w:color w:val="000000"/>
          <w:sz w:val="24"/>
          <w:szCs w:val="24"/>
          <w:lang w:eastAsia="ru-RU"/>
        </w:rPr>
        <w:t>f.</w:t>
      </w:r>
    </w:p>
    <w:p w:rsidR="00DF7A8B" w:rsidRPr="00E45390" w:rsidRDefault="00DF7A8B" w:rsidP="00E45390">
      <w:pPr>
        <w:spacing w:before="100" w:beforeAutospacing="1" w:after="100" w:afterAutospacing="1" w:line="240" w:lineRule="auto"/>
        <w:ind w:firstLine="708"/>
        <w:rPr>
          <w:rFonts w:ascii="Times New Roman" w:eastAsia="Times New Roman" w:hAnsi="Times New Roman" w:cs="Times New Roman"/>
          <w:color w:val="000000"/>
          <w:sz w:val="24"/>
          <w:szCs w:val="24"/>
          <w:lang w:eastAsia="ru-RU"/>
        </w:rPr>
      </w:pPr>
      <w:r w:rsidRPr="00E45390">
        <w:rPr>
          <w:rFonts w:ascii="Times New Roman" w:eastAsia="Times New Roman" w:hAnsi="Times New Roman" w:cs="Times New Roman"/>
          <w:color w:val="000000"/>
          <w:sz w:val="24"/>
          <w:szCs w:val="24"/>
          <w:lang w:eastAsia="ru-RU"/>
        </w:rPr>
        <w:t>Человек начинает ощущать вибрацию при колебательной скорости, примерно равной м/с, а при скорости 1 м/с возникают болевые ощущения.</w:t>
      </w:r>
    </w:p>
    <w:p w:rsidR="00DF7A8B" w:rsidRPr="00E45390" w:rsidRDefault="00DF7A8B" w:rsidP="00E45390">
      <w:pPr>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E45390">
        <w:rPr>
          <w:rFonts w:ascii="Times New Roman" w:eastAsia="Times New Roman" w:hAnsi="Times New Roman" w:cs="Times New Roman"/>
          <w:color w:val="000000"/>
          <w:sz w:val="24"/>
          <w:szCs w:val="24"/>
          <w:lang w:eastAsia="ru-RU"/>
        </w:rPr>
        <w:t>При непродолжительных воздействиях вибрации работник преждевременно утомляется, и производительность его труда снижается. Длительное воздействие вибрации может вызвать профессиональное заболевание - виброболезнь.</w:t>
      </w:r>
    </w:p>
    <w:p w:rsidR="00DF7A8B" w:rsidRPr="00E45390" w:rsidRDefault="00DF7A8B" w:rsidP="00E45390">
      <w:pPr>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E45390">
        <w:rPr>
          <w:rFonts w:ascii="Times New Roman" w:eastAsia="Times New Roman" w:hAnsi="Times New Roman" w:cs="Times New Roman"/>
          <w:color w:val="000000"/>
          <w:sz w:val="24"/>
          <w:szCs w:val="24"/>
          <w:lang w:eastAsia="ru-RU"/>
        </w:rPr>
        <w:t>Особенно вредна вибрация с частотой, равной резонансной частоте колебаний тела работающего или отдельных его органов. Дело в том, что части тела и внутренние органы человека (голова, сердце, желудок и др.) можно рассматривать как колебательные системы с определенной массой, соединенные между собой упругими элементами. Частота собственных колебаний этих систем лежит в диапазоне 2-30 Гц. Воздействие на организм человека внешних колебаний с такими же частотами вызывает резонансные колебания внутренних органов, их механические повреждения и даже разрывы.</w:t>
      </w:r>
    </w:p>
    <w:p w:rsidR="00DF7A8B" w:rsidRPr="00E45390" w:rsidRDefault="00DF7A8B" w:rsidP="00E45390">
      <w:pPr>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E45390">
        <w:rPr>
          <w:rFonts w:ascii="Times New Roman" w:eastAsia="Times New Roman" w:hAnsi="Times New Roman" w:cs="Times New Roman"/>
          <w:color w:val="000000"/>
          <w:sz w:val="24"/>
          <w:szCs w:val="24"/>
          <w:lang w:eastAsia="ru-RU"/>
        </w:rPr>
        <w:t>В зависимости от способа передачи вибрации телу человека различают </w:t>
      </w:r>
      <w:r w:rsidRPr="00E45390">
        <w:rPr>
          <w:rFonts w:ascii="Times New Roman" w:eastAsia="Times New Roman" w:hAnsi="Times New Roman" w:cs="Times New Roman"/>
          <w:b/>
          <w:bCs/>
          <w:i/>
          <w:iCs/>
          <w:color w:val="000000"/>
          <w:sz w:val="24"/>
          <w:szCs w:val="24"/>
          <w:lang w:eastAsia="ru-RU"/>
        </w:rPr>
        <w:t>общую</w:t>
      </w:r>
      <w:r w:rsidRPr="00E45390">
        <w:rPr>
          <w:rFonts w:ascii="Times New Roman" w:eastAsia="Times New Roman" w:hAnsi="Times New Roman" w:cs="Times New Roman"/>
          <w:b/>
          <w:bCs/>
          <w:color w:val="000000"/>
          <w:sz w:val="24"/>
          <w:szCs w:val="24"/>
          <w:lang w:eastAsia="ru-RU"/>
        </w:rPr>
        <w:t> </w:t>
      </w:r>
      <w:r w:rsidRPr="00E45390">
        <w:rPr>
          <w:rFonts w:ascii="Times New Roman" w:eastAsia="Times New Roman" w:hAnsi="Times New Roman" w:cs="Times New Roman"/>
          <w:color w:val="000000"/>
          <w:sz w:val="24"/>
          <w:szCs w:val="24"/>
          <w:lang w:eastAsia="ru-RU"/>
        </w:rPr>
        <w:t>вибрацию, передающуюся на тело сидящего или стоящего человека через опорные поверхности тела, и </w:t>
      </w:r>
      <w:r w:rsidRPr="00E45390">
        <w:rPr>
          <w:rFonts w:ascii="Times New Roman" w:eastAsia="Times New Roman" w:hAnsi="Times New Roman" w:cs="Times New Roman"/>
          <w:b/>
          <w:bCs/>
          <w:i/>
          <w:iCs/>
          <w:color w:val="000000"/>
          <w:sz w:val="24"/>
          <w:szCs w:val="24"/>
          <w:lang w:eastAsia="ru-RU"/>
        </w:rPr>
        <w:t>локальную</w:t>
      </w:r>
      <w:r w:rsidRPr="00E45390">
        <w:rPr>
          <w:rFonts w:ascii="Times New Roman" w:eastAsia="Times New Roman" w:hAnsi="Times New Roman" w:cs="Times New Roman"/>
          <w:color w:val="000000"/>
          <w:sz w:val="24"/>
          <w:szCs w:val="24"/>
          <w:lang w:eastAsia="ru-RU"/>
        </w:rPr>
        <w:t>, передающуюся через руки.</w:t>
      </w:r>
    </w:p>
    <w:p w:rsidR="00DF7A8B" w:rsidRPr="00E45390" w:rsidRDefault="00DF7A8B" w:rsidP="00E45390">
      <w:pPr>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E45390">
        <w:rPr>
          <w:rFonts w:ascii="Times New Roman" w:eastAsia="Times New Roman" w:hAnsi="Times New Roman" w:cs="Times New Roman"/>
          <w:color w:val="000000"/>
          <w:sz w:val="24"/>
          <w:szCs w:val="24"/>
          <w:lang w:eastAsia="ru-RU"/>
        </w:rPr>
        <w:t>Общая вибрация оказывает неблагоприятное воздействие на нервную систему, вестибулярный аппарат, сердечнососудистую систему, вызывает нарушения обмена веществ.</w:t>
      </w:r>
    </w:p>
    <w:p w:rsidR="00DF7A8B" w:rsidRPr="00E45390" w:rsidRDefault="00DF7A8B" w:rsidP="00E45390">
      <w:pPr>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E45390">
        <w:rPr>
          <w:rFonts w:ascii="Times New Roman" w:eastAsia="Times New Roman" w:hAnsi="Times New Roman" w:cs="Times New Roman"/>
          <w:color w:val="000000"/>
          <w:sz w:val="24"/>
          <w:szCs w:val="24"/>
          <w:lang w:eastAsia="ru-RU"/>
        </w:rPr>
        <w:t>По источнику возникновения вибрации различают:</w:t>
      </w:r>
    </w:p>
    <w:p w:rsidR="00DF7A8B" w:rsidRPr="00E45390" w:rsidRDefault="00DF7A8B" w:rsidP="00F06923">
      <w:pPr>
        <w:numPr>
          <w:ilvl w:val="0"/>
          <w:numId w:val="21"/>
        </w:numPr>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E45390">
        <w:rPr>
          <w:rFonts w:ascii="Times New Roman" w:eastAsia="Times New Roman" w:hAnsi="Times New Roman" w:cs="Times New Roman"/>
          <w:b/>
          <w:bCs/>
          <w:i/>
          <w:iCs/>
          <w:color w:val="000000"/>
          <w:sz w:val="24"/>
          <w:szCs w:val="24"/>
          <w:lang w:eastAsia="ru-RU"/>
        </w:rPr>
        <w:t>общую вибрацию 1 категории</w:t>
      </w:r>
      <w:r w:rsidRPr="00E45390">
        <w:rPr>
          <w:rFonts w:ascii="Times New Roman" w:eastAsia="Times New Roman" w:hAnsi="Times New Roman" w:cs="Times New Roman"/>
          <w:i/>
          <w:iCs/>
          <w:color w:val="000000"/>
          <w:sz w:val="24"/>
          <w:szCs w:val="24"/>
          <w:lang w:eastAsia="ru-RU"/>
        </w:rPr>
        <w:t> </w:t>
      </w:r>
      <w:r w:rsidRPr="00E45390">
        <w:rPr>
          <w:rFonts w:ascii="Times New Roman" w:eastAsia="Times New Roman" w:hAnsi="Times New Roman" w:cs="Times New Roman"/>
          <w:color w:val="000000"/>
          <w:sz w:val="24"/>
          <w:szCs w:val="24"/>
          <w:lang w:eastAsia="ru-RU"/>
        </w:rPr>
        <w:t>- транспортную вибрацию, воздействующую на операторов подвижных машин и транспортных средств при их движении по местности и дорогам;</w:t>
      </w:r>
    </w:p>
    <w:p w:rsidR="00DF7A8B" w:rsidRPr="00E45390" w:rsidRDefault="00DF7A8B" w:rsidP="00F06923">
      <w:pPr>
        <w:numPr>
          <w:ilvl w:val="0"/>
          <w:numId w:val="21"/>
        </w:numPr>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E45390">
        <w:rPr>
          <w:rFonts w:ascii="Times New Roman" w:eastAsia="Times New Roman" w:hAnsi="Times New Roman" w:cs="Times New Roman"/>
          <w:b/>
          <w:bCs/>
          <w:i/>
          <w:iCs/>
          <w:color w:val="000000"/>
          <w:sz w:val="24"/>
          <w:szCs w:val="24"/>
          <w:lang w:eastAsia="ru-RU"/>
        </w:rPr>
        <w:t>общую вибрацию 2 категории</w:t>
      </w:r>
      <w:r w:rsidRPr="00E45390">
        <w:rPr>
          <w:rFonts w:ascii="Times New Roman" w:eastAsia="Times New Roman" w:hAnsi="Times New Roman" w:cs="Times New Roman"/>
          <w:i/>
          <w:iCs/>
          <w:color w:val="000000"/>
          <w:sz w:val="24"/>
          <w:szCs w:val="24"/>
          <w:lang w:eastAsia="ru-RU"/>
        </w:rPr>
        <w:t> </w:t>
      </w:r>
      <w:r w:rsidRPr="00E45390">
        <w:rPr>
          <w:rFonts w:ascii="Times New Roman" w:eastAsia="Times New Roman" w:hAnsi="Times New Roman" w:cs="Times New Roman"/>
          <w:color w:val="000000"/>
          <w:sz w:val="24"/>
          <w:szCs w:val="24"/>
          <w:lang w:eastAsia="ru-RU"/>
        </w:rPr>
        <w:t>- транспортно-технологическую вибрацию, воздействующую на операторов машин, перемещающихся только по специально подготовленным поверхностям производственных помещений и промышленных площадок;</w:t>
      </w:r>
    </w:p>
    <w:p w:rsidR="00DF7A8B" w:rsidRPr="00E45390" w:rsidRDefault="00DF7A8B" w:rsidP="00F06923">
      <w:pPr>
        <w:numPr>
          <w:ilvl w:val="0"/>
          <w:numId w:val="21"/>
        </w:numPr>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E45390">
        <w:rPr>
          <w:rFonts w:ascii="Times New Roman" w:eastAsia="Times New Roman" w:hAnsi="Times New Roman" w:cs="Times New Roman"/>
          <w:b/>
          <w:bCs/>
          <w:i/>
          <w:iCs/>
          <w:color w:val="000000"/>
          <w:sz w:val="24"/>
          <w:szCs w:val="24"/>
          <w:lang w:eastAsia="ru-RU"/>
        </w:rPr>
        <w:t>общую вибрацию 3 категории</w:t>
      </w:r>
      <w:r w:rsidRPr="00E45390">
        <w:rPr>
          <w:rFonts w:ascii="Times New Roman" w:eastAsia="Times New Roman" w:hAnsi="Times New Roman" w:cs="Times New Roman"/>
          <w:i/>
          <w:iCs/>
          <w:color w:val="000000"/>
          <w:sz w:val="24"/>
          <w:szCs w:val="24"/>
          <w:lang w:eastAsia="ru-RU"/>
        </w:rPr>
        <w:t> </w:t>
      </w:r>
      <w:r w:rsidRPr="00E45390">
        <w:rPr>
          <w:rFonts w:ascii="Times New Roman" w:eastAsia="Times New Roman" w:hAnsi="Times New Roman" w:cs="Times New Roman"/>
          <w:color w:val="000000"/>
          <w:sz w:val="24"/>
          <w:szCs w:val="24"/>
          <w:lang w:eastAsia="ru-RU"/>
        </w:rPr>
        <w:t>- технологическую вибрацию, воздействующую на операторов стационарных машин или передающуюся на рабочие места, не имеющие источников вибрации. В зависимости от характеристики рабочих мест эта категория подразделяется на типы 3а, 3б, 3в.</w:t>
      </w:r>
    </w:p>
    <w:p w:rsidR="00DF7A8B" w:rsidRPr="00E45390" w:rsidRDefault="00DF7A8B" w:rsidP="00F06923">
      <w:pPr>
        <w:numPr>
          <w:ilvl w:val="0"/>
          <w:numId w:val="21"/>
        </w:numPr>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E45390">
        <w:rPr>
          <w:rFonts w:ascii="Times New Roman" w:eastAsia="Times New Roman" w:hAnsi="Times New Roman" w:cs="Times New Roman"/>
          <w:b/>
          <w:bCs/>
          <w:i/>
          <w:iCs/>
          <w:color w:val="000000"/>
          <w:sz w:val="24"/>
          <w:szCs w:val="24"/>
          <w:lang w:eastAsia="ru-RU"/>
        </w:rPr>
        <w:t>общую вибрацию</w:t>
      </w:r>
      <w:r w:rsidRPr="00E45390">
        <w:rPr>
          <w:rFonts w:ascii="Times New Roman" w:eastAsia="Times New Roman" w:hAnsi="Times New Roman" w:cs="Times New Roman"/>
          <w:i/>
          <w:iCs/>
          <w:color w:val="000000"/>
          <w:sz w:val="24"/>
          <w:szCs w:val="24"/>
          <w:lang w:eastAsia="ru-RU"/>
        </w:rPr>
        <w:t> </w:t>
      </w:r>
      <w:r w:rsidRPr="00E45390">
        <w:rPr>
          <w:rFonts w:ascii="Times New Roman" w:eastAsia="Times New Roman" w:hAnsi="Times New Roman" w:cs="Times New Roman"/>
          <w:color w:val="000000"/>
          <w:sz w:val="24"/>
          <w:szCs w:val="24"/>
          <w:lang w:eastAsia="ru-RU"/>
        </w:rPr>
        <w:t>в жилых помещениях и общественных зданиях от внешних источников: городского рельсового транспорта (мелкого залегания и открытые линии метрополитена, трамвай, железнодорожный транспорт) и автотранспорта; промышленных предприятий и передвижных промышленных установок (при эксплуатации гидравлических и механических прессов, поршневых компрессоров, бетономешалок и др.);</w:t>
      </w:r>
    </w:p>
    <w:p w:rsidR="00DF7A8B" w:rsidRPr="00E45390" w:rsidRDefault="00DF7A8B" w:rsidP="00F06923">
      <w:pPr>
        <w:numPr>
          <w:ilvl w:val="0"/>
          <w:numId w:val="21"/>
        </w:numPr>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E45390">
        <w:rPr>
          <w:rFonts w:ascii="Times New Roman" w:eastAsia="Times New Roman" w:hAnsi="Times New Roman" w:cs="Times New Roman"/>
          <w:b/>
          <w:bCs/>
          <w:i/>
          <w:iCs/>
          <w:color w:val="000000"/>
          <w:sz w:val="24"/>
          <w:szCs w:val="24"/>
          <w:lang w:eastAsia="ru-RU"/>
        </w:rPr>
        <w:t>общую вибрацию</w:t>
      </w:r>
      <w:r w:rsidRPr="00E45390">
        <w:rPr>
          <w:rFonts w:ascii="Times New Roman" w:eastAsia="Times New Roman" w:hAnsi="Times New Roman" w:cs="Times New Roman"/>
          <w:i/>
          <w:iCs/>
          <w:color w:val="000000"/>
          <w:sz w:val="24"/>
          <w:szCs w:val="24"/>
          <w:lang w:eastAsia="ru-RU"/>
        </w:rPr>
        <w:t> </w:t>
      </w:r>
      <w:r w:rsidRPr="00E45390">
        <w:rPr>
          <w:rFonts w:ascii="Times New Roman" w:eastAsia="Times New Roman" w:hAnsi="Times New Roman" w:cs="Times New Roman"/>
          <w:color w:val="000000"/>
          <w:sz w:val="24"/>
          <w:szCs w:val="24"/>
          <w:lang w:eastAsia="ru-RU"/>
        </w:rPr>
        <w:t>в жилых помещениях и общественных зданиях от внутренних источников: инженерно-технического оборудования зданий и бытовых приборов (лифты, вентиляционные системы, насосные пылесосы, холодильники и т.п.), а также встроенных предприятий коммунально-бытового обслуживания, котельных и т.д.</w:t>
      </w:r>
    </w:p>
    <w:p w:rsidR="00DF7A8B" w:rsidRPr="00E45390" w:rsidRDefault="00DF7A8B" w:rsidP="00E45390">
      <w:pPr>
        <w:spacing w:before="100" w:beforeAutospacing="1" w:after="100" w:afterAutospacing="1" w:line="240" w:lineRule="auto"/>
        <w:ind w:firstLine="360"/>
        <w:jc w:val="both"/>
        <w:rPr>
          <w:rFonts w:ascii="Times New Roman" w:eastAsia="Times New Roman" w:hAnsi="Times New Roman" w:cs="Times New Roman"/>
          <w:color w:val="000000"/>
          <w:sz w:val="24"/>
          <w:szCs w:val="24"/>
          <w:lang w:eastAsia="ru-RU"/>
        </w:rPr>
      </w:pPr>
      <w:r w:rsidRPr="00E45390">
        <w:rPr>
          <w:rFonts w:ascii="Times New Roman" w:eastAsia="Times New Roman" w:hAnsi="Times New Roman" w:cs="Times New Roman"/>
          <w:color w:val="000000"/>
          <w:sz w:val="24"/>
          <w:szCs w:val="24"/>
          <w:lang w:eastAsia="ru-RU"/>
        </w:rPr>
        <w:t>Степень и характер воздействия вибрации на организм человека зависят от вида вибрации, ее параметров и направления воздействия.</w:t>
      </w:r>
    </w:p>
    <w:p w:rsidR="00DF7A8B" w:rsidRPr="00E45390" w:rsidRDefault="00DF7A8B" w:rsidP="00E45390">
      <w:pPr>
        <w:spacing w:before="100" w:beforeAutospacing="1" w:after="100" w:afterAutospacing="1" w:line="240" w:lineRule="auto"/>
        <w:ind w:firstLine="360"/>
        <w:jc w:val="both"/>
        <w:rPr>
          <w:rFonts w:ascii="Times New Roman" w:eastAsia="Times New Roman" w:hAnsi="Times New Roman" w:cs="Times New Roman"/>
          <w:color w:val="000000"/>
          <w:sz w:val="24"/>
          <w:szCs w:val="24"/>
          <w:lang w:eastAsia="ru-RU"/>
        </w:rPr>
      </w:pPr>
      <w:r w:rsidRPr="00E45390">
        <w:rPr>
          <w:rFonts w:ascii="Times New Roman" w:eastAsia="Times New Roman" w:hAnsi="Times New Roman" w:cs="Times New Roman"/>
          <w:color w:val="000000"/>
          <w:sz w:val="24"/>
          <w:szCs w:val="24"/>
          <w:lang w:eastAsia="ru-RU"/>
        </w:rPr>
        <w:t>Наиболее распространены заболевания, вызванные локальной вибрацией. При работе с ручными машинами, вибрация которых наиболее интенсивна в среднечастотной области спектра, возникают в основном заболевания, сопровождающиеся спазмом периферических сосудов. Местная вибрация может вызывать ухудшение кровообращения кистей рук, пальцев, предплечья и сосудов сердца. Это, в свою очередь, понижает чувствительность кожи, вызывает отложение солей, окостенение сухожилий мышц в кистях рук и пальцах. Следствием этого является деформация и снижение подвижности суставов. Так же, как и при общей вибрации, нарушается деятельность сердца и центральной нервной системы. Особенно чувствителен организм к вертикальным вибрациям, когда колебания передаются от ног к голове.</w:t>
      </w:r>
    </w:p>
    <w:p w:rsidR="00DF7A8B" w:rsidRPr="00E45390" w:rsidRDefault="00DF7A8B" w:rsidP="00E45390">
      <w:pPr>
        <w:spacing w:before="100" w:beforeAutospacing="1" w:after="100" w:afterAutospacing="1" w:line="240" w:lineRule="auto"/>
        <w:ind w:firstLine="360"/>
        <w:jc w:val="both"/>
        <w:rPr>
          <w:rFonts w:ascii="Times New Roman" w:eastAsia="Times New Roman" w:hAnsi="Times New Roman" w:cs="Times New Roman"/>
          <w:color w:val="000000"/>
          <w:sz w:val="24"/>
          <w:szCs w:val="24"/>
          <w:lang w:eastAsia="ru-RU"/>
        </w:rPr>
      </w:pPr>
      <w:r w:rsidRPr="00E45390">
        <w:rPr>
          <w:rFonts w:ascii="Times New Roman" w:eastAsia="Times New Roman" w:hAnsi="Times New Roman" w:cs="Times New Roman"/>
          <w:color w:val="000000"/>
          <w:sz w:val="24"/>
          <w:szCs w:val="24"/>
          <w:lang w:eastAsia="ru-RU"/>
        </w:rPr>
        <w:t>При частоте колебаний тела работающего 38 Гц острота зрения снижается примерно на 25%, при частоте 50-80 Гц нарушается нормальная работа мышц. Вибрация в диапазоне 36-600 Гц может привести к различным заболеваниям рук. При вибрационной болезни появляются головные боли, повышенная утомляемость, боли в суставах и т.д. Женщины более чувствительны к вибрации, чем мужчины. Степень воздействия вибрации на организм работающих зависит как от частоты колебаний, так и от их амплитуды. Например, на частоте 60-70 Гц вибрация с амплитудой до 0,01 мм практически не мешает работать и не ведет к каким-либо патологическим изменениям в организме; колебания с амплитудой от 0,01 до 0,02 мм отвлекают от работы и раздражают; при амплитуде более 0,3 мм создаются невозможные условия для работы.</w:t>
      </w:r>
    </w:p>
    <w:p w:rsidR="00DF7A8B" w:rsidRPr="00E45390" w:rsidRDefault="00DF7A8B" w:rsidP="00E45390">
      <w:pPr>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sidRPr="00E45390">
        <w:rPr>
          <w:rFonts w:ascii="Times New Roman" w:eastAsia="Times New Roman" w:hAnsi="Times New Roman" w:cs="Times New Roman"/>
          <w:b/>
          <w:bCs/>
          <w:color w:val="000000"/>
          <w:sz w:val="24"/>
          <w:szCs w:val="24"/>
          <w:lang w:eastAsia="ru-RU"/>
        </w:rPr>
        <w:t>Микроклимат: требования, нормирование, защита.</w:t>
      </w:r>
    </w:p>
    <w:p w:rsidR="00DF7A8B" w:rsidRPr="00E45390" w:rsidRDefault="00DF7A8B" w:rsidP="00E45390">
      <w:pPr>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E45390">
        <w:rPr>
          <w:rFonts w:ascii="Times New Roman" w:eastAsia="Times New Roman" w:hAnsi="Times New Roman" w:cs="Times New Roman"/>
          <w:color w:val="000000"/>
          <w:sz w:val="24"/>
          <w:szCs w:val="24"/>
          <w:lang w:eastAsia="ru-RU"/>
        </w:rPr>
        <w:t>Нормы производственного микроклимата установлены системой стандартов безопасности труда ГОСТ 12.1.005-88 "Общие санитарно-гигиенические требования к воздуху рабочей зоны" и СанПиН 2.24.548-96 "Гигиенические требования к микроклимату производственных помещений". Они едины для всех производств и всех климатических зон с некоторыми незначительными отступлениями.</w:t>
      </w:r>
    </w:p>
    <w:p w:rsidR="00DF7A8B" w:rsidRPr="00E45390" w:rsidRDefault="00DF7A8B" w:rsidP="00E45390">
      <w:pPr>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E45390">
        <w:rPr>
          <w:rFonts w:ascii="Times New Roman" w:eastAsia="Times New Roman" w:hAnsi="Times New Roman" w:cs="Times New Roman"/>
          <w:color w:val="000000"/>
          <w:sz w:val="24"/>
          <w:szCs w:val="24"/>
          <w:lang w:eastAsia="ru-RU"/>
        </w:rPr>
        <w:t>В этих нормах отдельно нормируется каждый компонент микроклимата в рабочей зоне производственного помещения: температура, относительная влажность, скорость воздуха в зависимости от способности организма человека к акклиматизации в разное время года, характера одежды, интенсивности производимой работы и характера тепловыделений в рабочем помещении.</w:t>
      </w:r>
    </w:p>
    <w:p w:rsidR="00DF7A8B" w:rsidRPr="00E45390" w:rsidRDefault="00DF7A8B" w:rsidP="00E45390">
      <w:pPr>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E45390">
        <w:rPr>
          <w:rFonts w:ascii="Times New Roman" w:eastAsia="Times New Roman" w:hAnsi="Times New Roman" w:cs="Times New Roman"/>
          <w:color w:val="000000"/>
          <w:sz w:val="24"/>
          <w:szCs w:val="24"/>
          <w:lang w:eastAsia="ru-RU"/>
        </w:rPr>
        <w:t>Для оценки характера одежды (теплоизоляции) и акклиматизации организма в разное время года введено понятие периода года. Различают теплый и холодный период года. Теплый период года характеризуется среднесуточной температурой наружного воздуха +10</w:t>
      </w:r>
      <w:r w:rsidRPr="00E45390">
        <w:rPr>
          <w:rFonts w:ascii="Times New Roman" w:eastAsia="Times New Roman" w:hAnsi="Times New Roman" w:cs="Times New Roman"/>
          <w:color w:val="000000"/>
          <w:sz w:val="24"/>
          <w:szCs w:val="24"/>
          <w:vertAlign w:val="superscript"/>
          <w:lang w:eastAsia="ru-RU"/>
        </w:rPr>
        <w:t>o</w:t>
      </w:r>
      <w:r w:rsidRPr="00E45390">
        <w:rPr>
          <w:rFonts w:ascii="Times New Roman" w:eastAsia="Times New Roman" w:hAnsi="Times New Roman" w:cs="Times New Roman"/>
          <w:color w:val="000000"/>
          <w:sz w:val="24"/>
          <w:szCs w:val="24"/>
          <w:lang w:eastAsia="ru-RU"/>
        </w:rPr>
        <w:t>С и выше, холодный -ниже +10</w:t>
      </w:r>
      <w:r w:rsidRPr="00E45390">
        <w:rPr>
          <w:rFonts w:ascii="Times New Roman" w:eastAsia="Times New Roman" w:hAnsi="Times New Roman" w:cs="Times New Roman"/>
          <w:color w:val="000000"/>
          <w:sz w:val="24"/>
          <w:szCs w:val="24"/>
          <w:vertAlign w:val="superscript"/>
          <w:lang w:eastAsia="ru-RU"/>
        </w:rPr>
        <w:t>o</w:t>
      </w:r>
      <w:r w:rsidRPr="00E45390">
        <w:rPr>
          <w:rFonts w:ascii="Times New Roman" w:eastAsia="Times New Roman" w:hAnsi="Times New Roman" w:cs="Times New Roman"/>
          <w:color w:val="000000"/>
          <w:sz w:val="24"/>
          <w:szCs w:val="24"/>
          <w:lang w:eastAsia="ru-RU"/>
        </w:rPr>
        <w:t>С.</w:t>
      </w:r>
    </w:p>
    <w:p w:rsidR="00DF7A8B" w:rsidRPr="00E45390" w:rsidRDefault="00DF7A8B" w:rsidP="00E45390">
      <w:pPr>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E45390">
        <w:rPr>
          <w:rFonts w:ascii="Times New Roman" w:eastAsia="Times New Roman" w:hAnsi="Times New Roman" w:cs="Times New Roman"/>
          <w:color w:val="000000"/>
          <w:sz w:val="24"/>
          <w:szCs w:val="24"/>
          <w:lang w:eastAsia="ru-RU"/>
        </w:rPr>
        <w:t>При учете интенсивности труда все виды работ, исходя из общих энергозатрат организма, делятся на три категории: легкие, средней тяжести и тяжелые. Характеристику производственных помещений по категории выполняемых в них работ устанавливают по категории работ, выполняемых 50% и более работающих в соответствующем помещении.</w:t>
      </w:r>
    </w:p>
    <w:p w:rsidR="00DF7A8B" w:rsidRPr="00E45390" w:rsidRDefault="00DF7A8B" w:rsidP="00E45390">
      <w:pPr>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E45390">
        <w:rPr>
          <w:rFonts w:ascii="Times New Roman" w:eastAsia="Times New Roman" w:hAnsi="Times New Roman" w:cs="Times New Roman"/>
          <w:color w:val="000000"/>
          <w:sz w:val="24"/>
          <w:szCs w:val="24"/>
          <w:lang w:eastAsia="ru-RU"/>
        </w:rPr>
        <w:t>К легким работам (категории I) с затратой энергии до 174 Вт относятся работы, выполняемые сидя или стоя, не требующие систематического физического напряжения (работа контролеров, в процессах точного приборостроения, конторские работы и др.). Легкие работы подразделяют на категорию Iа (затраты энергии до 139 Вт) и категорию Iб (затраты энергии 140... 174 Вт).</w:t>
      </w:r>
    </w:p>
    <w:p w:rsidR="00DF7A8B" w:rsidRPr="00E45390" w:rsidRDefault="00DF7A8B" w:rsidP="00E45390">
      <w:pPr>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E45390">
        <w:rPr>
          <w:rFonts w:ascii="Times New Roman" w:eastAsia="Times New Roman" w:hAnsi="Times New Roman" w:cs="Times New Roman"/>
          <w:color w:val="000000"/>
          <w:sz w:val="24"/>
          <w:szCs w:val="24"/>
          <w:lang w:eastAsia="ru-RU"/>
        </w:rPr>
        <w:t>К работам средней тяжести (категория, II) относят работы с затратой энергии 175...232 Вт (категория IIа) и 233. ..290 Вт (категория IIб). В категорию IIа входят работы, связанные с постоянной ходьбой, выполняемые стоя или сидя, но не требующие перемещения тяжестей, в категорию IIб - работы, связанные с ходьбой и переноской небольших (до 10 кг) тяжестей (в механосборочных цехах, текстильном производстве, при обработке древесины и др.).</w:t>
      </w:r>
    </w:p>
    <w:p w:rsidR="00DF7A8B" w:rsidRPr="00E45390" w:rsidRDefault="00DF7A8B" w:rsidP="00E45390">
      <w:pPr>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E45390">
        <w:rPr>
          <w:rFonts w:ascii="Times New Roman" w:eastAsia="Times New Roman" w:hAnsi="Times New Roman" w:cs="Times New Roman"/>
          <w:color w:val="000000"/>
          <w:sz w:val="24"/>
          <w:szCs w:val="24"/>
          <w:lang w:eastAsia="ru-RU"/>
        </w:rPr>
        <w:t>К тяжелым работам (категория III) с затратой энергии более 290 Вт относят работы, связанные с систематическим физическим напряжением, в частности с постоянным передвижением, с переноской значительных (более 10 кг) тяжестей (в кузнечных, литейных цехах с ручными процессами и др.).</w:t>
      </w:r>
    </w:p>
    <w:p w:rsidR="00DF7A8B" w:rsidRPr="00E45390" w:rsidRDefault="00DF7A8B" w:rsidP="00E45390">
      <w:pPr>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E45390">
        <w:rPr>
          <w:rFonts w:ascii="Times New Roman" w:eastAsia="Times New Roman" w:hAnsi="Times New Roman" w:cs="Times New Roman"/>
          <w:color w:val="000000"/>
          <w:sz w:val="24"/>
          <w:szCs w:val="24"/>
          <w:lang w:eastAsia="ru-RU"/>
        </w:rPr>
        <w:t>В рабочей зоне производственного помещения согласно ГОСТ 12.1.005-88 могут быть установлены оптимальные и допустимые микроклиматические условия.</w:t>
      </w:r>
    </w:p>
    <w:p w:rsidR="00DF7A8B" w:rsidRPr="00E45390" w:rsidRDefault="00DF7A8B" w:rsidP="00E45390">
      <w:pPr>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E45390">
        <w:rPr>
          <w:rFonts w:ascii="Times New Roman" w:eastAsia="Times New Roman" w:hAnsi="Times New Roman" w:cs="Times New Roman"/>
          <w:b/>
          <w:bCs/>
          <w:i/>
          <w:iCs/>
          <w:color w:val="000000"/>
          <w:sz w:val="24"/>
          <w:szCs w:val="24"/>
          <w:lang w:eastAsia="ru-RU"/>
        </w:rPr>
        <w:t>Оптимальные микроклиматические условия</w:t>
      </w:r>
      <w:r w:rsidRPr="00E45390">
        <w:rPr>
          <w:rFonts w:ascii="Times New Roman" w:eastAsia="Times New Roman" w:hAnsi="Times New Roman" w:cs="Times New Roman"/>
          <w:color w:val="000000"/>
          <w:sz w:val="24"/>
          <w:szCs w:val="24"/>
          <w:lang w:eastAsia="ru-RU"/>
        </w:rPr>
        <w:t> - это такое сочетание параметров микроклимата, которое при длительном и систематическом воздействии на человека обеспечивает ощущение теплового комфорта и создает предпосылки для высокой работоспособности.</w:t>
      </w:r>
    </w:p>
    <w:p w:rsidR="00DF7A8B" w:rsidRPr="00E45390" w:rsidRDefault="00DF7A8B" w:rsidP="00E45390">
      <w:pPr>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E45390">
        <w:rPr>
          <w:rFonts w:ascii="Times New Roman" w:eastAsia="Times New Roman" w:hAnsi="Times New Roman" w:cs="Times New Roman"/>
          <w:b/>
          <w:bCs/>
          <w:i/>
          <w:iCs/>
          <w:color w:val="000000"/>
          <w:sz w:val="24"/>
          <w:szCs w:val="24"/>
          <w:lang w:eastAsia="ru-RU"/>
        </w:rPr>
        <w:t>Допустимые микроклиматические условия</w:t>
      </w:r>
      <w:r w:rsidRPr="00E45390">
        <w:rPr>
          <w:rFonts w:ascii="Times New Roman" w:eastAsia="Times New Roman" w:hAnsi="Times New Roman" w:cs="Times New Roman"/>
          <w:color w:val="000000"/>
          <w:sz w:val="24"/>
          <w:szCs w:val="24"/>
          <w:lang w:eastAsia="ru-RU"/>
        </w:rPr>
        <w:t> - это такие сочетания параметров микроклимата, которые при длительном и систематическом воздействии на человека могут вызвать напряжение реакций терморегуляции и которые не выходят за пределы физиологических приспособительных возможностей. При этом не возникает нарушений в состоянии здоровья, не наблюдаются дискомфортные тепло ощущения, ухудшающие самочувствие и понижение работоспособности. Оптимальные параметры микроклимата в производственных помещениях обеспечиваются системами кондиционирования воздуха, а допустимые параметры - обычными системами вентиляции и отопления.</w:t>
      </w:r>
    </w:p>
    <w:p w:rsidR="00DF7A8B" w:rsidRPr="00E45390" w:rsidRDefault="00DF7A8B" w:rsidP="00E45390">
      <w:pPr>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sidRPr="00E45390">
        <w:rPr>
          <w:rFonts w:ascii="Times New Roman" w:eastAsia="Times New Roman" w:hAnsi="Times New Roman" w:cs="Times New Roman"/>
          <w:b/>
          <w:bCs/>
          <w:color w:val="000000"/>
          <w:sz w:val="24"/>
          <w:szCs w:val="24"/>
          <w:lang w:eastAsia="ru-RU"/>
        </w:rPr>
        <w:t>Естественное и искусственное освещение: требования, нормирование.</w:t>
      </w:r>
    </w:p>
    <w:p w:rsidR="00DF7A8B" w:rsidRPr="00E45390" w:rsidRDefault="00DF7A8B" w:rsidP="00E45390">
      <w:pPr>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E45390">
        <w:rPr>
          <w:rFonts w:ascii="Times New Roman" w:eastAsia="Times New Roman" w:hAnsi="Times New Roman" w:cs="Times New Roman"/>
          <w:color w:val="000000"/>
          <w:sz w:val="24"/>
          <w:szCs w:val="24"/>
          <w:lang w:eastAsia="ru-RU"/>
        </w:rPr>
        <w:t>Естественное освещение подразделяется на боковое, верхнее и комбинированное (верхнее и боковое).</w:t>
      </w:r>
    </w:p>
    <w:p w:rsidR="00DF7A8B" w:rsidRPr="00E45390" w:rsidRDefault="00DF7A8B" w:rsidP="00E45390">
      <w:pPr>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E45390">
        <w:rPr>
          <w:rFonts w:ascii="Times New Roman" w:eastAsia="Times New Roman" w:hAnsi="Times New Roman" w:cs="Times New Roman"/>
          <w:color w:val="000000"/>
          <w:sz w:val="24"/>
          <w:szCs w:val="24"/>
          <w:lang w:eastAsia="ru-RU"/>
        </w:rPr>
        <w:t>Искусственное освещение подразделяется на рабочее, аварийное, охранное и дежурное.</w:t>
      </w:r>
    </w:p>
    <w:p w:rsidR="00DF7A8B" w:rsidRPr="00E45390" w:rsidRDefault="00DF7A8B" w:rsidP="00E45390">
      <w:pPr>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E45390">
        <w:rPr>
          <w:rFonts w:ascii="Times New Roman" w:eastAsia="Times New Roman" w:hAnsi="Times New Roman" w:cs="Times New Roman"/>
          <w:color w:val="000000"/>
          <w:sz w:val="24"/>
          <w:szCs w:val="24"/>
          <w:lang w:eastAsia="ru-RU"/>
        </w:rPr>
        <w:t>Аварийное освещение  разделяется на освещение безопасности и эвакуационное. Искусственное освещение может быть двух систем – общее освещение и комбинированное.</w:t>
      </w:r>
    </w:p>
    <w:p w:rsidR="00DF7A8B" w:rsidRPr="00E45390" w:rsidRDefault="00DF7A8B" w:rsidP="00E45390">
      <w:pPr>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E45390">
        <w:rPr>
          <w:rFonts w:ascii="Times New Roman" w:eastAsia="Times New Roman" w:hAnsi="Times New Roman" w:cs="Times New Roman"/>
          <w:color w:val="000000"/>
          <w:sz w:val="24"/>
          <w:szCs w:val="24"/>
          <w:lang w:eastAsia="ru-RU"/>
        </w:rPr>
        <w:t>Рабочее освещение следует предусматривать для всех помещений зданий, а также участков открытых пространств, предназначенных для работы, прохода людей и движения транспорта.</w:t>
      </w:r>
    </w:p>
    <w:p w:rsidR="00DF7A8B" w:rsidRPr="00E45390" w:rsidRDefault="00DF7A8B" w:rsidP="00E45390">
      <w:pPr>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E45390">
        <w:rPr>
          <w:rFonts w:ascii="Times New Roman" w:eastAsia="Times New Roman" w:hAnsi="Times New Roman" w:cs="Times New Roman"/>
          <w:color w:val="000000"/>
          <w:sz w:val="24"/>
          <w:szCs w:val="24"/>
          <w:lang w:eastAsia="ru-RU"/>
        </w:rPr>
        <w:t>Аварийное освещение разделяется на освещение безопасности (на рабочих поверхностях и на территории предприятия, требующих обслуживания при отключении рабочего освещения) и эвакуационное (в местах опасных для прохода людей; проходах или лестницах, служащих для эвакуации людей; в производственных помещениях без естественного света).</w:t>
      </w:r>
    </w:p>
    <w:p w:rsidR="00DF7A8B" w:rsidRPr="00E45390" w:rsidRDefault="00DF7A8B" w:rsidP="00E45390">
      <w:pPr>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sidRPr="00E45390">
        <w:rPr>
          <w:rFonts w:ascii="Times New Roman" w:eastAsia="Times New Roman" w:hAnsi="Times New Roman" w:cs="Times New Roman"/>
          <w:b/>
          <w:bCs/>
          <w:color w:val="000000"/>
          <w:sz w:val="24"/>
          <w:szCs w:val="24"/>
          <w:lang w:eastAsia="ru-RU"/>
        </w:rPr>
        <w:t>Излучения: виды, требования, нормирование, защита</w:t>
      </w:r>
    </w:p>
    <w:p w:rsidR="00DF7A8B" w:rsidRPr="00E45390" w:rsidRDefault="00DF7A8B" w:rsidP="00E45390">
      <w:pPr>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E45390">
        <w:rPr>
          <w:rFonts w:ascii="Times New Roman" w:eastAsia="Times New Roman" w:hAnsi="Times New Roman" w:cs="Times New Roman"/>
          <w:color w:val="000000"/>
          <w:sz w:val="24"/>
          <w:szCs w:val="24"/>
          <w:lang w:eastAsia="ru-RU"/>
        </w:rPr>
        <w:t>К вредным производственным факторам могут быть отнесены физические факторы:</w:t>
      </w:r>
    </w:p>
    <w:p w:rsidR="00DF7A8B" w:rsidRPr="00E45390" w:rsidRDefault="00DF7A8B" w:rsidP="00E45390">
      <w:pPr>
        <w:spacing w:after="0" w:line="240" w:lineRule="auto"/>
        <w:contextualSpacing/>
        <w:jc w:val="both"/>
        <w:rPr>
          <w:rFonts w:ascii="Times New Roman" w:eastAsia="Times New Roman" w:hAnsi="Times New Roman" w:cs="Times New Roman"/>
          <w:color w:val="000000"/>
          <w:sz w:val="24"/>
          <w:szCs w:val="24"/>
          <w:lang w:eastAsia="ru-RU"/>
        </w:rPr>
      </w:pPr>
      <w:r w:rsidRPr="00E45390">
        <w:rPr>
          <w:rFonts w:ascii="Times New Roman" w:eastAsia="Times New Roman" w:hAnsi="Times New Roman" w:cs="Times New Roman"/>
          <w:color w:val="000000"/>
          <w:sz w:val="24"/>
          <w:szCs w:val="24"/>
          <w:lang w:eastAsia="ru-RU"/>
        </w:rPr>
        <w:t>- электромагнитные поля и излучения: электростатические поля, постоянные магнитные поля, электрические и магнитные поля промышленной частоты (50 Гц), электромагнитные излучения радиочастотных диапазонов, электромагнитные излучения оптического диапазона (в том числе ультрафиолетовые, лазерные).</w:t>
      </w:r>
    </w:p>
    <w:p w:rsidR="00DF7A8B" w:rsidRPr="00E45390" w:rsidRDefault="00DF7A8B" w:rsidP="00E45390">
      <w:pPr>
        <w:spacing w:after="0" w:line="240" w:lineRule="auto"/>
        <w:contextualSpacing/>
        <w:jc w:val="both"/>
        <w:rPr>
          <w:rFonts w:ascii="Times New Roman" w:eastAsia="Times New Roman" w:hAnsi="Times New Roman" w:cs="Times New Roman"/>
          <w:color w:val="000000"/>
          <w:sz w:val="24"/>
          <w:szCs w:val="24"/>
          <w:lang w:eastAsia="ru-RU"/>
        </w:rPr>
      </w:pPr>
      <w:r w:rsidRPr="00E45390">
        <w:rPr>
          <w:rFonts w:ascii="Times New Roman" w:eastAsia="Times New Roman" w:hAnsi="Times New Roman" w:cs="Times New Roman"/>
          <w:color w:val="000000"/>
          <w:sz w:val="24"/>
          <w:szCs w:val="24"/>
          <w:lang w:eastAsia="ru-RU"/>
        </w:rPr>
        <w:t>- ионизирующее излучение;</w:t>
      </w:r>
    </w:p>
    <w:p w:rsidR="00DF7A8B" w:rsidRPr="00E45390" w:rsidRDefault="00DF7A8B" w:rsidP="00E45390">
      <w:pPr>
        <w:spacing w:after="0" w:line="240" w:lineRule="auto"/>
        <w:contextualSpacing/>
        <w:jc w:val="both"/>
        <w:rPr>
          <w:rFonts w:ascii="Times New Roman" w:eastAsia="Times New Roman" w:hAnsi="Times New Roman" w:cs="Times New Roman"/>
          <w:color w:val="000000"/>
          <w:sz w:val="24"/>
          <w:szCs w:val="24"/>
          <w:lang w:eastAsia="ru-RU"/>
        </w:rPr>
      </w:pPr>
      <w:r w:rsidRPr="00E45390">
        <w:rPr>
          <w:rFonts w:ascii="Times New Roman" w:eastAsia="Times New Roman" w:hAnsi="Times New Roman" w:cs="Times New Roman"/>
          <w:color w:val="000000"/>
          <w:sz w:val="24"/>
          <w:szCs w:val="24"/>
          <w:lang w:eastAsia="ru-RU"/>
        </w:rPr>
        <w:t>- тепловое (инфракрасное) излучение.</w:t>
      </w:r>
    </w:p>
    <w:p w:rsidR="00DF7A8B" w:rsidRPr="00E45390" w:rsidRDefault="00DF7A8B" w:rsidP="00E45390">
      <w:pPr>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E45390">
        <w:rPr>
          <w:rFonts w:ascii="Times New Roman" w:eastAsia="Times New Roman" w:hAnsi="Times New Roman" w:cs="Times New Roman"/>
          <w:color w:val="000000"/>
          <w:sz w:val="24"/>
          <w:szCs w:val="24"/>
          <w:lang w:eastAsia="ru-RU"/>
        </w:rPr>
        <w:t>Для образовательных учреждений чаще всего могут встречаться электромагнитные излучения.</w:t>
      </w:r>
    </w:p>
    <w:p w:rsidR="00DF7A8B" w:rsidRPr="00E45390" w:rsidRDefault="00DF7A8B" w:rsidP="00E45390">
      <w:pPr>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E45390">
        <w:rPr>
          <w:rFonts w:ascii="Times New Roman" w:eastAsia="Times New Roman" w:hAnsi="Times New Roman" w:cs="Times New Roman"/>
          <w:b/>
          <w:bCs/>
          <w:i/>
          <w:iCs/>
          <w:color w:val="000000"/>
          <w:sz w:val="24"/>
          <w:szCs w:val="24"/>
          <w:lang w:eastAsia="ru-RU"/>
        </w:rPr>
        <w:t>Электромагнитные излучения</w:t>
      </w:r>
      <w:r w:rsidRPr="00E45390">
        <w:rPr>
          <w:rFonts w:ascii="Times New Roman" w:eastAsia="Times New Roman" w:hAnsi="Times New Roman" w:cs="Times New Roman"/>
          <w:b/>
          <w:bCs/>
          <w:color w:val="000000"/>
          <w:sz w:val="24"/>
          <w:szCs w:val="24"/>
          <w:lang w:eastAsia="ru-RU"/>
        </w:rPr>
        <w:t> </w:t>
      </w:r>
      <w:r w:rsidRPr="00E45390">
        <w:rPr>
          <w:rFonts w:ascii="Times New Roman" w:eastAsia="Times New Roman" w:hAnsi="Times New Roman" w:cs="Times New Roman"/>
          <w:color w:val="000000"/>
          <w:sz w:val="24"/>
          <w:szCs w:val="24"/>
          <w:lang w:eastAsia="ru-RU"/>
        </w:rPr>
        <w:t>являются частью спектра электромагнитных колебаний, охватывающего по частоте свыше 20 порядков. Интенсивность облучения работающих с электромагнитным полем зависит от мощности источника электромагнитных излучений (ЭМИ), режима их работы, конструктивных особенностей излучающих устройств, а также расположения рабочего места и эффективности защитных мероприятий. Основными источниками излучений при использовании энергии ЭМИ в информационных целях являются: персональные электронно-вычислительные машины (компьютеры), видиодисплейные терминалы (мониторы), различные типы антенных устройств. Источниками излучения могут являться недостаточно хорошо заземленные корпуса, защитные экраны, панели шкафов, кабельные каналы.</w:t>
      </w:r>
    </w:p>
    <w:p w:rsidR="00DF7A8B" w:rsidRPr="00E45390" w:rsidRDefault="00DF7A8B" w:rsidP="00E45390">
      <w:pPr>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E45390">
        <w:rPr>
          <w:rFonts w:ascii="Times New Roman" w:eastAsia="Times New Roman" w:hAnsi="Times New Roman" w:cs="Times New Roman"/>
          <w:color w:val="000000"/>
          <w:sz w:val="24"/>
          <w:szCs w:val="24"/>
          <w:lang w:eastAsia="ru-RU"/>
        </w:rPr>
        <w:t>Допустимые уровни воздействия на работников и требования к проведению контроля на рабочих местах для электростатических полей установлены </w:t>
      </w:r>
      <w:r w:rsidRPr="00E45390">
        <w:rPr>
          <w:rFonts w:ascii="Times New Roman" w:eastAsia="Times New Roman" w:hAnsi="Times New Roman" w:cs="Times New Roman"/>
          <w:i/>
          <w:iCs/>
          <w:color w:val="000000"/>
          <w:sz w:val="24"/>
          <w:szCs w:val="24"/>
          <w:lang w:eastAsia="ru-RU"/>
        </w:rPr>
        <w:t>ГОСТ 12.1.045-84</w:t>
      </w:r>
      <w:r w:rsidRPr="00E45390">
        <w:rPr>
          <w:rFonts w:ascii="Times New Roman" w:eastAsia="Times New Roman" w:hAnsi="Times New Roman" w:cs="Times New Roman"/>
          <w:color w:val="000000"/>
          <w:sz w:val="24"/>
          <w:szCs w:val="24"/>
          <w:lang w:eastAsia="ru-RU"/>
        </w:rPr>
        <w:t> , для электрических полей промышленной частоты </w:t>
      </w:r>
      <w:r w:rsidRPr="00E45390">
        <w:rPr>
          <w:rFonts w:ascii="Times New Roman" w:eastAsia="Times New Roman" w:hAnsi="Times New Roman" w:cs="Times New Roman"/>
          <w:i/>
          <w:iCs/>
          <w:color w:val="000000"/>
          <w:sz w:val="24"/>
          <w:szCs w:val="24"/>
          <w:lang w:eastAsia="ru-RU"/>
        </w:rPr>
        <w:t>– ГОСТ 12.1.002-84</w:t>
      </w:r>
      <w:r w:rsidRPr="00E45390">
        <w:rPr>
          <w:rFonts w:ascii="Times New Roman" w:eastAsia="Times New Roman" w:hAnsi="Times New Roman" w:cs="Times New Roman"/>
          <w:color w:val="000000"/>
          <w:sz w:val="24"/>
          <w:szCs w:val="24"/>
          <w:lang w:eastAsia="ru-RU"/>
        </w:rPr>
        <w:t> , для электромагнитных полей радиочастот – </w:t>
      </w:r>
      <w:r w:rsidRPr="00E45390">
        <w:rPr>
          <w:rFonts w:ascii="Times New Roman" w:eastAsia="Times New Roman" w:hAnsi="Times New Roman" w:cs="Times New Roman"/>
          <w:i/>
          <w:iCs/>
          <w:color w:val="000000"/>
          <w:sz w:val="24"/>
          <w:szCs w:val="24"/>
          <w:lang w:eastAsia="ru-RU"/>
        </w:rPr>
        <w:t>ГОСТ 12.1.006-84, СанПиН 2.2.4/2.1.8.055-96.</w:t>
      </w:r>
    </w:p>
    <w:p w:rsidR="00DF7A8B" w:rsidRPr="00E45390" w:rsidRDefault="00DF7A8B" w:rsidP="00E45390">
      <w:pPr>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E45390">
        <w:rPr>
          <w:rFonts w:ascii="Times New Roman" w:eastAsia="Times New Roman" w:hAnsi="Times New Roman" w:cs="Times New Roman"/>
          <w:color w:val="000000"/>
          <w:sz w:val="24"/>
          <w:szCs w:val="24"/>
          <w:lang w:eastAsia="ru-RU"/>
        </w:rPr>
        <w:t>Инженерно-технические мероприятия направлены на снижение уровней ЭМИ на рабочих местах персонала до значений, не превышающих ПДУ, путем рациональной планировки помещений, применения комплекса средств защиты от ЭМИ, различного типа экранирующих или радиопоглощающих материалов, защитного заземления.</w:t>
      </w:r>
    </w:p>
    <w:p w:rsidR="00DF7A8B" w:rsidRPr="00E45390" w:rsidRDefault="00DF7A8B" w:rsidP="00E45390">
      <w:pPr>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sidRPr="00E45390">
        <w:rPr>
          <w:rFonts w:ascii="Times New Roman" w:eastAsia="Times New Roman" w:hAnsi="Times New Roman" w:cs="Times New Roman"/>
          <w:b/>
          <w:bCs/>
          <w:color w:val="000000"/>
          <w:sz w:val="24"/>
          <w:szCs w:val="24"/>
          <w:lang w:eastAsia="ru-RU"/>
        </w:rPr>
        <w:t>Факторы тяжести и напряженности труда</w:t>
      </w:r>
    </w:p>
    <w:p w:rsidR="00DF7A8B" w:rsidRPr="00E45390" w:rsidRDefault="00DF7A8B" w:rsidP="00E45390">
      <w:pPr>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E45390">
        <w:rPr>
          <w:rFonts w:ascii="Times New Roman" w:eastAsia="Times New Roman" w:hAnsi="Times New Roman" w:cs="Times New Roman"/>
          <w:color w:val="000000"/>
          <w:sz w:val="24"/>
          <w:szCs w:val="24"/>
          <w:lang w:eastAsia="ru-RU"/>
        </w:rPr>
        <w:t>Оценка условий труда по факторам тяжести и напряженности труда осуществляется по изложенным в </w:t>
      </w:r>
      <w:r w:rsidRPr="00E45390">
        <w:rPr>
          <w:rFonts w:ascii="Times New Roman" w:eastAsia="Times New Roman" w:hAnsi="Times New Roman" w:cs="Times New Roman"/>
          <w:i/>
          <w:iCs/>
          <w:color w:val="000000"/>
          <w:sz w:val="24"/>
          <w:szCs w:val="24"/>
          <w:lang w:eastAsia="ru-RU"/>
        </w:rPr>
        <w:t>«</w:t>
      </w:r>
      <w:r w:rsidRPr="00E45390">
        <w:rPr>
          <w:rFonts w:ascii="Times New Roman" w:eastAsia="Times New Roman" w:hAnsi="Times New Roman" w:cs="Times New Roman"/>
          <w:color w:val="000000"/>
          <w:sz w:val="24"/>
          <w:szCs w:val="24"/>
          <w:lang w:eastAsia="ru-RU"/>
        </w:rPr>
        <w:t> </w:t>
      </w:r>
      <w:r w:rsidRPr="00E45390">
        <w:rPr>
          <w:rFonts w:ascii="Times New Roman" w:eastAsia="Times New Roman" w:hAnsi="Times New Roman" w:cs="Times New Roman"/>
          <w:i/>
          <w:iCs/>
          <w:color w:val="000000"/>
          <w:sz w:val="24"/>
          <w:szCs w:val="24"/>
          <w:lang w:eastAsia="ru-RU"/>
        </w:rPr>
        <w:t>Руководством по гигиенической оценке факторов рабочей среды и трудового процесса. Критерии и классификация условий труда» Р 2.2.2006-05 Минздрава России</w:t>
      </w:r>
      <w:r w:rsidRPr="00E45390">
        <w:rPr>
          <w:rFonts w:ascii="Times New Roman" w:eastAsia="Times New Roman" w:hAnsi="Times New Roman" w:cs="Times New Roman"/>
          <w:color w:val="000000"/>
          <w:sz w:val="24"/>
          <w:szCs w:val="24"/>
          <w:lang w:eastAsia="ru-RU"/>
        </w:rPr>
        <w:t> соответствующим методикам и используется при проведении аттестации рабочих мест по условиям труда в организациях.</w:t>
      </w:r>
    </w:p>
    <w:p w:rsidR="00DF7A8B" w:rsidRPr="00E45390" w:rsidRDefault="00DF7A8B" w:rsidP="00725769">
      <w:pPr>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E45390">
        <w:rPr>
          <w:rFonts w:ascii="Times New Roman" w:eastAsia="Times New Roman" w:hAnsi="Times New Roman" w:cs="Times New Roman"/>
          <w:b/>
          <w:bCs/>
          <w:i/>
          <w:iCs/>
          <w:color w:val="000000"/>
          <w:sz w:val="24"/>
          <w:szCs w:val="24"/>
          <w:lang w:eastAsia="ru-RU"/>
        </w:rPr>
        <w:t>К факторам тяжести трудового процесса относятся:</w:t>
      </w:r>
    </w:p>
    <w:p w:rsidR="00DF7A8B" w:rsidRPr="00E45390" w:rsidRDefault="00DF7A8B" w:rsidP="007D7561">
      <w:pPr>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E45390">
        <w:rPr>
          <w:rFonts w:ascii="Times New Roman" w:eastAsia="Times New Roman" w:hAnsi="Times New Roman" w:cs="Times New Roman"/>
          <w:b/>
          <w:bCs/>
          <w:i/>
          <w:iCs/>
          <w:color w:val="000000"/>
          <w:sz w:val="24"/>
          <w:szCs w:val="24"/>
          <w:lang w:eastAsia="ru-RU"/>
        </w:rPr>
        <w:t>Физическая динамическая нагрузка</w:t>
      </w:r>
      <w:r w:rsidRPr="00E45390">
        <w:rPr>
          <w:rFonts w:ascii="Times New Roman" w:eastAsia="Times New Roman" w:hAnsi="Times New Roman" w:cs="Times New Roman"/>
          <w:b/>
          <w:bCs/>
          <w:color w:val="000000"/>
          <w:sz w:val="24"/>
          <w:szCs w:val="24"/>
          <w:lang w:eastAsia="ru-RU"/>
        </w:rPr>
        <w:t> </w:t>
      </w:r>
      <w:r w:rsidRPr="00E45390">
        <w:rPr>
          <w:rFonts w:ascii="Times New Roman" w:eastAsia="Times New Roman" w:hAnsi="Times New Roman" w:cs="Times New Roman"/>
          <w:color w:val="000000"/>
          <w:sz w:val="24"/>
          <w:szCs w:val="24"/>
          <w:lang w:eastAsia="ru-RU"/>
        </w:rPr>
        <w:t>(единицы внешней механической работы за смену, (кг м):</w:t>
      </w:r>
    </w:p>
    <w:p w:rsidR="00DF7A8B" w:rsidRPr="007D7561" w:rsidRDefault="00DF7A8B" w:rsidP="00F06923">
      <w:pPr>
        <w:pStyle w:val="a3"/>
        <w:numPr>
          <w:ilvl w:val="0"/>
          <w:numId w:val="31"/>
        </w:numPr>
        <w:spacing w:after="0" w:line="240" w:lineRule="auto"/>
        <w:jc w:val="both"/>
        <w:rPr>
          <w:rFonts w:ascii="Times New Roman" w:eastAsia="Times New Roman" w:hAnsi="Times New Roman" w:cs="Times New Roman"/>
          <w:color w:val="000000"/>
          <w:sz w:val="24"/>
          <w:szCs w:val="24"/>
          <w:lang w:eastAsia="ru-RU"/>
        </w:rPr>
      </w:pPr>
      <w:r w:rsidRPr="007D7561">
        <w:rPr>
          <w:rFonts w:ascii="Times New Roman" w:eastAsia="Times New Roman" w:hAnsi="Times New Roman" w:cs="Times New Roman"/>
          <w:color w:val="000000"/>
          <w:sz w:val="24"/>
          <w:szCs w:val="24"/>
          <w:lang w:eastAsia="ru-RU"/>
        </w:rPr>
        <w:t>при региональной нагрузке (с преимущественным участием мышц рук и плечевого пояса) при переме</w:t>
      </w:r>
      <w:r w:rsidRPr="007D7561">
        <w:rPr>
          <w:rFonts w:ascii="Times New Roman" w:eastAsia="Times New Roman" w:hAnsi="Times New Roman" w:cs="Times New Roman"/>
          <w:color w:val="000000"/>
          <w:sz w:val="24"/>
          <w:szCs w:val="24"/>
          <w:lang w:eastAsia="ru-RU"/>
        </w:rPr>
        <w:softHyphen/>
        <w:t>щении груза на расстояние до 1 м (для мужчин и женщин);</w:t>
      </w:r>
    </w:p>
    <w:p w:rsidR="00DF7A8B" w:rsidRPr="007D7561" w:rsidRDefault="00DF7A8B" w:rsidP="00F06923">
      <w:pPr>
        <w:pStyle w:val="a3"/>
        <w:numPr>
          <w:ilvl w:val="0"/>
          <w:numId w:val="31"/>
        </w:numPr>
        <w:spacing w:after="0" w:line="240" w:lineRule="auto"/>
        <w:jc w:val="both"/>
        <w:rPr>
          <w:rFonts w:ascii="Times New Roman" w:eastAsia="Times New Roman" w:hAnsi="Times New Roman" w:cs="Times New Roman"/>
          <w:color w:val="000000"/>
          <w:sz w:val="24"/>
          <w:szCs w:val="24"/>
          <w:lang w:eastAsia="ru-RU"/>
        </w:rPr>
      </w:pPr>
      <w:r w:rsidRPr="007D7561">
        <w:rPr>
          <w:rFonts w:ascii="Times New Roman" w:eastAsia="Times New Roman" w:hAnsi="Times New Roman" w:cs="Times New Roman"/>
          <w:color w:val="000000"/>
          <w:sz w:val="24"/>
          <w:szCs w:val="24"/>
          <w:lang w:eastAsia="ru-RU"/>
        </w:rPr>
        <w:t>при общей нагрузке (с участием мышц рук, корпуса, ног);</w:t>
      </w:r>
    </w:p>
    <w:p w:rsidR="00DF7A8B" w:rsidRPr="007D7561" w:rsidRDefault="00DF7A8B" w:rsidP="00F06923">
      <w:pPr>
        <w:pStyle w:val="a3"/>
        <w:numPr>
          <w:ilvl w:val="0"/>
          <w:numId w:val="31"/>
        </w:numPr>
        <w:spacing w:after="0" w:line="240" w:lineRule="auto"/>
        <w:jc w:val="both"/>
        <w:rPr>
          <w:rFonts w:ascii="Times New Roman" w:eastAsia="Times New Roman" w:hAnsi="Times New Roman" w:cs="Times New Roman"/>
          <w:color w:val="000000"/>
          <w:sz w:val="24"/>
          <w:szCs w:val="24"/>
          <w:lang w:eastAsia="ru-RU"/>
        </w:rPr>
      </w:pPr>
      <w:r w:rsidRPr="007D7561">
        <w:rPr>
          <w:rFonts w:ascii="Times New Roman" w:eastAsia="Times New Roman" w:hAnsi="Times New Roman" w:cs="Times New Roman"/>
          <w:color w:val="000000"/>
          <w:sz w:val="24"/>
          <w:szCs w:val="24"/>
          <w:lang w:eastAsia="ru-RU"/>
        </w:rPr>
        <w:t>при перемещении груза на расстояние от 1 до 5 м (для мужчин и женщин);</w:t>
      </w:r>
    </w:p>
    <w:p w:rsidR="00DF7A8B" w:rsidRPr="007D7561" w:rsidRDefault="00DF7A8B" w:rsidP="00F06923">
      <w:pPr>
        <w:pStyle w:val="a3"/>
        <w:numPr>
          <w:ilvl w:val="0"/>
          <w:numId w:val="31"/>
        </w:numPr>
        <w:spacing w:after="0" w:line="240" w:lineRule="auto"/>
        <w:jc w:val="both"/>
        <w:rPr>
          <w:rFonts w:ascii="Times New Roman" w:eastAsia="Times New Roman" w:hAnsi="Times New Roman" w:cs="Times New Roman"/>
          <w:color w:val="000000"/>
          <w:sz w:val="24"/>
          <w:szCs w:val="24"/>
          <w:lang w:eastAsia="ru-RU"/>
        </w:rPr>
      </w:pPr>
      <w:r w:rsidRPr="007D7561">
        <w:rPr>
          <w:rFonts w:ascii="Times New Roman" w:eastAsia="Times New Roman" w:hAnsi="Times New Roman" w:cs="Times New Roman"/>
          <w:color w:val="000000"/>
          <w:sz w:val="24"/>
          <w:szCs w:val="24"/>
          <w:lang w:eastAsia="ru-RU"/>
        </w:rPr>
        <w:t>при перемещении груза на расстояние более 5 м (для мужчин и женщин).</w:t>
      </w:r>
    </w:p>
    <w:p w:rsidR="00DF7A8B" w:rsidRPr="00E45390" w:rsidRDefault="00DF7A8B" w:rsidP="007D7561">
      <w:pPr>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E45390">
        <w:rPr>
          <w:rFonts w:ascii="Times New Roman" w:eastAsia="Times New Roman" w:hAnsi="Times New Roman" w:cs="Times New Roman"/>
          <w:b/>
          <w:bCs/>
          <w:i/>
          <w:iCs/>
          <w:color w:val="000000"/>
          <w:sz w:val="24"/>
          <w:szCs w:val="24"/>
          <w:lang w:eastAsia="ru-RU"/>
        </w:rPr>
        <w:t>Масса поднимаемого и перемещаемого груза вручную (кг):</w:t>
      </w:r>
    </w:p>
    <w:p w:rsidR="00DF7A8B" w:rsidRPr="007D7561" w:rsidRDefault="00DF7A8B" w:rsidP="00F06923">
      <w:pPr>
        <w:pStyle w:val="a3"/>
        <w:numPr>
          <w:ilvl w:val="0"/>
          <w:numId w:val="30"/>
        </w:numPr>
        <w:spacing w:after="0" w:line="240" w:lineRule="auto"/>
        <w:jc w:val="both"/>
        <w:rPr>
          <w:rFonts w:ascii="Times New Roman" w:eastAsia="Times New Roman" w:hAnsi="Times New Roman" w:cs="Times New Roman"/>
          <w:color w:val="000000"/>
          <w:sz w:val="24"/>
          <w:szCs w:val="24"/>
          <w:lang w:eastAsia="ru-RU"/>
        </w:rPr>
      </w:pPr>
      <w:r w:rsidRPr="007D7561">
        <w:rPr>
          <w:rFonts w:ascii="Times New Roman" w:eastAsia="Times New Roman" w:hAnsi="Times New Roman" w:cs="Times New Roman"/>
          <w:color w:val="000000"/>
          <w:sz w:val="24"/>
          <w:szCs w:val="24"/>
          <w:lang w:eastAsia="ru-RU"/>
        </w:rPr>
        <w:t>подъем и перемещение (разовое) тяжести при чередовании с другой работой до двух раз в час (для мужчин и женщин);</w:t>
      </w:r>
    </w:p>
    <w:p w:rsidR="00DF7A8B" w:rsidRPr="007D7561" w:rsidRDefault="00DF7A8B" w:rsidP="00F06923">
      <w:pPr>
        <w:pStyle w:val="a3"/>
        <w:numPr>
          <w:ilvl w:val="0"/>
          <w:numId w:val="30"/>
        </w:numPr>
        <w:spacing w:after="0" w:line="240" w:lineRule="auto"/>
        <w:jc w:val="both"/>
        <w:rPr>
          <w:rFonts w:ascii="Times New Roman" w:eastAsia="Times New Roman" w:hAnsi="Times New Roman" w:cs="Times New Roman"/>
          <w:color w:val="000000"/>
          <w:sz w:val="24"/>
          <w:szCs w:val="24"/>
          <w:lang w:eastAsia="ru-RU"/>
        </w:rPr>
      </w:pPr>
      <w:r w:rsidRPr="007D7561">
        <w:rPr>
          <w:rFonts w:ascii="Times New Roman" w:eastAsia="Times New Roman" w:hAnsi="Times New Roman" w:cs="Times New Roman"/>
          <w:color w:val="000000"/>
          <w:sz w:val="24"/>
          <w:szCs w:val="24"/>
          <w:lang w:eastAsia="ru-RU"/>
        </w:rPr>
        <w:t>подъем и перемещение (разовое) тяжести постоянно в течение рабочей смены (для мужчин и женщин);</w:t>
      </w:r>
    </w:p>
    <w:p w:rsidR="00DF7A8B" w:rsidRPr="007D7561" w:rsidRDefault="00DF7A8B" w:rsidP="00F06923">
      <w:pPr>
        <w:pStyle w:val="a3"/>
        <w:numPr>
          <w:ilvl w:val="0"/>
          <w:numId w:val="30"/>
        </w:numPr>
        <w:spacing w:after="0" w:line="240" w:lineRule="auto"/>
        <w:jc w:val="both"/>
        <w:rPr>
          <w:rFonts w:ascii="Times New Roman" w:eastAsia="Times New Roman" w:hAnsi="Times New Roman" w:cs="Times New Roman"/>
          <w:color w:val="000000"/>
          <w:sz w:val="24"/>
          <w:szCs w:val="24"/>
          <w:lang w:eastAsia="ru-RU"/>
        </w:rPr>
      </w:pPr>
      <w:r w:rsidRPr="007D7561">
        <w:rPr>
          <w:rFonts w:ascii="Times New Roman" w:eastAsia="Times New Roman" w:hAnsi="Times New Roman" w:cs="Times New Roman"/>
          <w:color w:val="000000"/>
          <w:sz w:val="24"/>
          <w:szCs w:val="24"/>
          <w:lang w:eastAsia="ru-RU"/>
        </w:rPr>
        <w:t>суммарная масса грузов, перемещаемых в течение каждого часа смены:</w:t>
      </w:r>
    </w:p>
    <w:p w:rsidR="00DF7A8B" w:rsidRPr="007D7561" w:rsidRDefault="00DF7A8B" w:rsidP="00F06923">
      <w:pPr>
        <w:pStyle w:val="a3"/>
        <w:numPr>
          <w:ilvl w:val="0"/>
          <w:numId w:val="30"/>
        </w:numPr>
        <w:spacing w:after="0" w:line="240" w:lineRule="auto"/>
        <w:jc w:val="both"/>
        <w:rPr>
          <w:rFonts w:ascii="Times New Roman" w:eastAsia="Times New Roman" w:hAnsi="Times New Roman" w:cs="Times New Roman"/>
          <w:color w:val="000000"/>
          <w:sz w:val="24"/>
          <w:szCs w:val="24"/>
          <w:lang w:eastAsia="ru-RU"/>
        </w:rPr>
      </w:pPr>
      <w:r w:rsidRPr="007D7561">
        <w:rPr>
          <w:rFonts w:ascii="Times New Roman" w:eastAsia="Times New Roman" w:hAnsi="Times New Roman" w:cs="Times New Roman"/>
          <w:color w:val="000000"/>
          <w:sz w:val="24"/>
          <w:szCs w:val="24"/>
          <w:lang w:eastAsia="ru-RU"/>
        </w:rPr>
        <w:t>с рабочей поверхности (для мужчин и женщин);</w:t>
      </w:r>
    </w:p>
    <w:p w:rsidR="00DF7A8B" w:rsidRPr="007D7561" w:rsidRDefault="00DF7A8B" w:rsidP="00F06923">
      <w:pPr>
        <w:pStyle w:val="a3"/>
        <w:numPr>
          <w:ilvl w:val="0"/>
          <w:numId w:val="30"/>
        </w:numPr>
        <w:spacing w:after="0" w:line="240" w:lineRule="auto"/>
        <w:jc w:val="both"/>
        <w:rPr>
          <w:rFonts w:ascii="Times New Roman" w:eastAsia="Times New Roman" w:hAnsi="Times New Roman" w:cs="Times New Roman"/>
          <w:color w:val="000000"/>
          <w:sz w:val="24"/>
          <w:szCs w:val="24"/>
          <w:lang w:eastAsia="ru-RU"/>
        </w:rPr>
      </w:pPr>
      <w:r w:rsidRPr="007D7561">
        <w:rPr>
          <w:rFonts w:ascii="Times New Roman" w:eastAsia="Times New Roman" w:hAnsi="Times New Roman" w:cs="Times New Roman"/>
          <w:color w:val="000000"/>
          <w:sz w:val="24"/>
          <w:szCs w:val="24"/>
          <w:lang w:eastAsia="ru-RU"/>
        </w:rPr>
        <w:t>с пола (для мужчин и женщин).</w:t>
      </w:r>
    </w:p>
    <w:p w:rsidR="00DF7A8B" w:rsidRPr="00E45390" w:rsidRDefault="00DF7A8B" w:rsidP="00E45390">
      <w:pPr>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E45390">
        <w:rPr>
          <w:rFonts w:ascii="Times New Roman" w:eastAsia="Times New Roman" w:hAnsi="Times New Roman" w:cs="Times New Roman"/>
          <w:b/>
          <w:bCs/>
          <w:i/>
          <w:iCs/>
          <w:color w:val="000000"/>
          <w:sz w:val="24"/>
          <w:szCs w:val="24"/>
          <w:lang w:eastAsia="ru-RU"/>
        </w:rPr>
        <w:t>Стереотипные рабочие движения (количество за смену):</w:t>
      </w:r>
    </w:p>
    <w:p w:rsidR="00DF7A8B" w:rsidRPr="007D7561" w:rsidRDefault="00DF7A8B" w:rsidP="00F06923">
      <w:pPr>
        <w:pStyle w:val="a3"/>
        <w:numPr>
          <w:ilvl w:val="0"/>
          <w:numId w:val="29"/>
        </w:numPr>
        <w:spacing w:after="0" w:line="240" w:lineRule="auto"/>
        <w:jc w:val="both"/>
        <w:rPr>
          <w:rFonts w:ascii="Times New Roman" w:eastAsia="Times New Roman" w:hAnsi="Times New Roman" w:cs="Times New Roman"/>
          <w:color w:val="000000"/>
          <w:sz w:val="24"/>
          <w:szCs w:val="24"/>
          <w:lang w:eastAsia="ru-RU"/>
        </w:rPr>
      </w:pPr>
      <w:r w:rsidRPr="007D7561">
        <w:rPr>
          <w:rFonts w:ascii="Times New Roman" w:eastAsia="Times New Roman" w:hAnsi="Times New Roman" w:cs="Times New Roman"/>
          <w:color w:val="000000"/>
          <w:sz w:val="24"/>
          <w:szCs w:val="24"/>
          <w:lang w:eastAsia="ru-RU"/>
        </w:rPr>
        <w:t>неоднократные движения тела или части тела из одного положения в другое:</w:t>
      </w:r>
    </w:p>
    <w:p w:rsidR="00DF7A8B" w:rsidRPr="007D7561" w:rsidRDefault="00DF7A8B" w:rsidP="00F06923">
      <w:pPr>
        <w:pStyle w:val="a3"/>
        <w:numPr>
          <w:ilvl w:val="0"/>
          <w:numId w:val="29"/>
        </w:numPr>
        <w:spacing w:after="0" w:line="240" w:lineRule="auto"/>
        <w:jc w:val="both"/>
        <w:rPr>
          <w:rFonts w:ascii="Times New Roman" w:eastAsia="Times New Roman" w:hAnsi="Times New Roman" w:cs="Times New Roman"/>
          <w:color w:val="000000"/>
          <w:sz w:val="24"/>
          <w:szCs w:val="24"/>
          <w:lang w:eastAsia="ru-RU"/>
        </w:rPr>
      </w:pPr>
      <w:r w:rsidRPr="007D7561">
        <w:rPr>
          <w:rFonts w:ascii="Times New Roman" w:eastAsia="Times New Roman" w:hAnsi="Times New Roman" w:cs="Times New Roman"/>
          <w:color w:val="000000"/>
          <w:sz w:val="24"/>
          <w:szCs w:val="24"/>
          <w:lang w:eastAsia="ru-RU"/>
        </w:rPr>
        <w:t>при локальной нагрузке (с участием мышц кистей и пальцев рук), выполняются в быстром темпе (60-250 движений в минуту);</w:t>
      </w:r>
    </w:p>
    <w:p w:rsidR="00DF7A8B" w:rsidRPr="007D7561" w:rsidRDefault="00DF7A8B" w:rsidP="00F06923">
      <w:pPr>
        <w:pStyle w:val="a3"/>
        <w:numPr>
          <w:ilvl w:val="0"/>
          <w:numId w:val="29"/>
        </w:numPr>
        <w:spacing w:after="0" w:line="240" w:lineRule="auto"/>
        <w:jc w:val="both"/>
        <w:rPr>
          <w:rFonts w:ascii="Times New Roman" w:eastAsia="Times New Roman" w:hAnsi="Times New Roman" w:cs="Times New Roman"/>
          <w:color w:val="000000"/>
          <w:sz w:val="24"/>
          <w:szCs w:val="24"/>
          <w:lang w:eastAsia="ru-RU"/>
        </w:rPr>
      </w:pPr>
      <w:r w:rsidRPr="007D7561">
        <w:rPr>
          <w:rFonts w:ascii="Times New Roman" w:eastAsia="Times New Roman" w:hAnsi="Times New Roman" w:cs="Times New Roman"/>
          <w:color w:val="000000"/>
          <w:sz w:val="24"/>
          <w:szCs w:val="24"/>
          <w:lang w:eastAsia="ru-RU"/>
        </w:rPr>
        <w:t>при региональной нагрузке (при работе с преимущественным участием мышц рук и плечевого пояса), выполняются в более медленном темпе.</w:t>
      </w:r>
    </w:p>
    <w:p w:rsidR="00DF7A8B" w:rsidRPr="00E45390" w:rsidRDefault="00DF7A8B" w:rsidP="00E45390">
      <w:pPr>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E45390">
        <w:rPr>
          <w:rFonts w:ascii="Times New Roman" w:eastAsia="Times New Roman" w:hAnsi="Times New Roman" w:cs="Times New Roman"/>
          <w:color w:val="000000"/>
          <w:sz w:val="24"/>
          <w:szCs w:val="24"/>
          <w:lang w:eastAsia="ru-RU"/>
        </w:rPr>
        <w:t>Статическая нагрузка:</w:t>
      </w:r>
    </w:p>
    <w:p w:rsidR="00DF7A8B" w:rsidRPr="007D7561" w:rsidRDefault="00DF7A8B" w:rsidP="00F06923">
      <w:pPr>
        <w:pStyle w:val="a3"/>
        <w:numPr>
          <w:ilvl w:val="0"/>
          <w:numId w:val="28"/>
        </w:numPr>
        <w:spacing w:after="0" w:line="240" w:lineRule="auto"/>
        <w:jc w:val="both"/>
        <w:rPr>
          <w:rFonts w:ascii="Times New Roman" w:eastAsia="Times New Roman" w:hAnsi="Times New Roman" w:cs="Times New Roman"/>
          <w:color w:val="000000"/>
          <w:sz w:val="24"/>
          <w:szCs w:val="24"/>
          <w:lang w:eastAsia="ru-RU"/>
        </w:rPr>
      </w:pPr>
      <w:r w:rsidRPr="007D7561">
        <w:rPr>
          <w:rFonts w:ascii="Times New Roman" w:eastAsia="Times New Roman" w:hAnsi="Times New Roman" w:cs="Times New Roman"/>
          <w:color w:val="000000"/>
          <w:sz w:val="24"/>
          <w:szCs w:val="24"/>
          <w:lang w:eastAsia="ru-RU"/>
        </w:rPr>
        <w:t>величина статической нагрузки за смену при удержании груза, приложении усилия (кгс</w:t>
      </w:r>
      <w:r w:rsidRPr="007D7561">
        <w:rPr>
          <w:rFonts w:ascii="Times New Roman" w:eastAsia="Times New Roman" w:hAnsi="Times New Roman" w:cs="Times New Roman"/>
          <w:color w:val="000000"/>
          <w:sz w:val="24"/>
          <w:szCs w:val="24"/>
          <w:vertAlign w:val="superscript"/>
          <w:lang w:eastAsia="ru-RU"/>
        </w:rPr>
        <w:t>.</w:t>
      </w:r>
      <w:r w:rsidRPr="007D7561">
        <w:rPr>
          <w:rFonts w:ascii="Times New Roman" w:eastAsia="Times New Roman" w:hAnsi="Times New Roman" w:cs="Times New Roman"/>
          <w:color w:val="000000"/>
          <w:sz w:val="24"/>
          <w:szCs w:val="24"/>
          <w:lang w:eastAsia="ru-RU"/>
        </w:rPr>
        <w:t> с), без перемещения тела или его отдельных звеньев:</w:t>
      </w:r>
    </w:p>
    <w:p w:rsidR="00DF7A8B" w:rsidRPr="007D7561" w:rsidRDefault="00DF7A8B" w:rsidP="00F06923">
      <w:pPr>
        <w:pStyle w:val="a3"/>
        <w:numPr>
          <w:ilvl w:val="0"/>
          <w:numId w:val="28"/>
        </w:numPr>
        <w:spacing w:after="0" w:line="240" w:lineRule="auto"/>
        <w:jc w:val="both"/>
        <w:rPr>
          <w:rFonts w:ascii="Times New Roman" w:eastAsia="Times New Roman" w:hAnsi="Times New Roman" w:cs="Times New Roman"/>
          <w:color w:val="000000"/>
          <w:sz w:val="24"/>
          <w:szCs w:val="24"/>
          <w:lang w:eastAsia="ru-RU"/>
        </w:rPr>
      </w:pPr>
      <w:r w:rsidRPr="007D7561">
        <w:rPr>
          <w:rFonts w:ascii="Times New Roman" w:eastAsia="Times New Roman" w:hAnsi="Times New Roman" w:cs="Times New Roman"/>
          <w:color w:val="000000"/>
          <w:sz w:val="24"/>
          <w:szCs w:val="24"/>
          <w:lang w:eastAsia="ru-RU"/>
        </w:rPr>
        <w:t>одной рукой (для мужчин и женщин);</w:t>
      </w:r>
    </w:p>
    <w:p w:rsidR="00DF7A8B" w:rsidRPr="007D7561" w:rsidRDefault="00DF7A8B" w:rsidP="00F06923">
      <w:pPr>
        <w:pStyle w:val="a3"/>
        <w:numPr>
          <w:ilvl w:val="0"/>
          <w:numId w:val="28"/>
        </w:numPr>
        <w:spacing w:after="0" w:line="240" w:lineRule="auto"/>
        <w:jc w:val="both"/>
        <w:rPr>
          <w:rFonts w:ascii="Times New Roman" w:eastAsia="Times New Roman" w:hAnsi="Times New Roman" w:cs="Times New Roman"/>
          <w:color w:val="000000"/>
          <w:sz w:val="24"/>
          <w:szCs w:val="24"/>
          <w:lang w:eastAsia="ru-RU"/>
        </w:rPr>
      </w:pPr>
      <w:r w:rsidRPr="007D7561">
        <w:rPr>
          <w:rFonts w:ascii="Times New Roman" w:eastAsia="Times New Roman" w:hAnsi="Times New Roman" w:cs="Times New Roman"/>
          <w:color w:val="000000"/>
          <w:sz w:val="24"/>
          <w:szCs w:val="24"/>
          <w:lang w:eastAsia="ru-RU"/>
        </w:rPr>
        <w:t>двумя руками (для мужчин и женщин);</w:t>
      </w:r>
    </w:p>
    <w:p w:rsidR="00DF7A8B" w:rsidRPr="007D7561" w:rsidRDefault="00DF7A8B" w:rsidP="00F06923">
      <w:pPr>
        <w:pStyle w:val="a3"/>
        <w:numPr>
          <w:ilvl w:val="0"/>
          <w:numId w:val="28"/>
        </w:numPr>
        <w:spacing w:after="0" w:line="240" w:lineRule="auto"/>
        <w:jc w:val="both"/>
        <w:rPr>
          <w:rFonts w:ascii="Times New Roman" w:eastAsia="Times New Roman" w:hAnsi="Times New Roman" w:cs="Times New Roman"/>
          <w:color w:val="000000"/>
          <w:sz w:val="24"/>
          <w:szCs w:val="24"/>
          <w:lang w:eastAsia="ru-RU"/>
        </w:rPr>
      </w:pPr>
      <w:r w:rsidRPr="007D7561">
        <w:rPr>
          <w:rFonts w:ascii="Times New Roman" w:eastAsia="Times New Roman" w:hAnsi="Times New Roman" w:cs="Times New Roman"/>
          <w:color w:val="000000"/>
          <w:sz w:val="24"/>
          <w:szCs w:val="24"/>
          <w:lang w:eastAsia="ru-RU"/>
        </w:rPr>
        <w:t>с участием мышц корпуса и ног (для мужчин и женщин).</w:t>
      </w:r>
    </w:p>
    <w:p w:rsidR="00DF7A8B" w:rsidRPr="00E45390" w:rsidRDefault="00DF7A8B" w:rsidP="00E45390">
      <w:pPr>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E45390">
        <w:rPr>
          <w:rFonts w:ascii="Times New Roman" w:eastAsia="Times New Roman" w:hAnsi="Times New Roman" w:cs="Times New Roman"/>
          <w:b/>
          <w:bCs/>
          <w:i/>
          <w:iCs/>
          <w:color w:val="000000"/>
          <w:sz w:val="24"/>
          <w:szCs w:val="24"/>
          <w:lang w:eastAsia="ru-RU"/>
        </w:rPr>
        <w:t>Рабочая поза:</w:t>
      </w:r>
    </w:p>
    <w:p w:rsidR="00DF7A8B" w:rsidRPr="007D7561" w:rsidRDefault="00DF7A8B" w:rsidP="00F06923">
      <w:pPr>
        <w:pStyle w:val="a3"/>
        <w:numPr>
          <w:ilvl w:val="0"/>
          <w:numId w:val="27"/>
        </w:numPr>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7D7561">
        <w:rPr>
          <w:rFonts w:ascii="Times New Roman" w:eastAsia="Times New Roman" w:hAnsi="Times New Roman" w:cs="Times New Roman"/>
          <w:color w:val="000000"/>
          <w:sz w:val="24"/>
          <w:szCs w:val="24"/>
          <w:lang w:eastAsia="ru-RU"/>
        </w:rPr>
        <w:t>характер рабочей позы (свободная, неудобная, фиксированная, вынужденная), определяется визуально; время определяется на основании хронометражных данных за смену.</w:t>
      </w:r>
    </w:p>
    <w:p w:rsidR="00DF7A8B" w:rsidRPr="00E45390" w:rsidRDefault="00DF7A8B" w:rsidP="00E45390">
      <w:pPr>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E45390">
        <w:rPr>
          <w:rFonts w:ascii="Times New Roman" w:eastAsia="Times New Roman" w:hAnsi="Times New Roman" w:cs="Times New Roman"/>
          <w:b/>
          <w:bCs/>
          <w:i/>
          <w:iCs/>
          <w:color w:val="000000"/>
          <w:sz w:val="24"/>
          <w:szCs w:val="24"/>
          <w:lang w:eastAsia="ru-RU"/>
        </w:rPr>
        <w:t>Наклоны корпуса:</w:t>
      </w:r>
    </w:p>
    <w:p w:rsidR="00DF7A8B" w:rsidRPr="007D7561" w:rsidRDefault="00DF7A8B" w:rsidP="00F06923">
      <w:pPr>
        <w:pStyle w:val="a3"/>
        <w:numPr>
          <w:ilvl w:val="0"/>
          <w:numId w:val="27"/>
        </w:numPr>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7D7561">
        <w:rPr>
          <w:rFonts w:ascii="Times New Roman" w:eastAsia="Times New Roman" w:hAnsi="Times New Roman" w:cs="Times New Roman"/>
          <w:color w:val="000000"/>
          <w:sz w:val="24"/>
          <w:szCs w:val="24"/>
          <w:lang w:eastAsia="ru-RU"/>
        </w:rPr>
        <w:t>наклоны корпуса (вынужденные более 30°), количество за смену.</w:t>
      </w:r>
    </w:p>
    <w:p w:rsidR="00DF7A8B" w:rsidRPr="00E45390" w:rsidRDefault="00DF7A8B" w:rsidP="00E45390">
      <w:pPr>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E45390">
        <w:rPr>
          <w:rFonts w:ascii="Times New Roman" w:eastAsia="Times New Roman" w:hAnsi="Times New Roman" w:cs="Times New Roman"/>
          <w:b/>
          <w:bCs/>
          <w:i/>
          <w:iCs/>
          <w:color w:val="000000"/>
          <w:sz w:val="24"/>
          <w:szCs w:val="24"/>
          <w:lang w:eastAsia="ru-RU"/>
        </w:rPr>
        <w:t>Перемещения в пространстве, обусловленные технологическим процессом, км:</w:t>
      </w:r>
    </w:p>
    <w:p w:rsidR="00DF7A8B" w:rsidRPr="007D7561" w:rsidRDefault="00DF7A8B" w:rsidP="00F06923">
      <w:pPr>
        <w:pStyle w:val="a3"/>
        <w:numPr>
          <w:ilvl w:val="0"/>
          <w:numId w:val="26"/>
        </w:numPr>
        <w:spacing w:after="0" w:line="240" w:lineRule="auto"/>
        <w:jc w:val="both"/>
        <w:rPr>
          <w:rFonts w:ascii="Times New Roman" w:eastAsia="Times New Roman" w:hAnsi="Times New Roman" w:cs="Times New Roman"/>
          <w:color w:val="000000"/>
          <w:sz w:val="24"/>
          <w:szCs w:val="24"/>
          <w:lang w:eastAsia="ru-RU"/>
        </w:rPr>
      </w:pPr>
      <w:r w:rsidRPr="007D7561">
        <w:rPr>
          <w:rFonts w:ascii="Times New Roman" w:eastAsia="Times New Roman" w:hAnsi="Times New Roman" w:cs="Times New Roman"/>
          <w:color w:val="000000"/>
          <w:sz w:val="24"/>
          <w:szCs w:val="24"/>
          <w:lang w:eastAsia="ru-RU"/>
        </w:rPr>
        <w:t>по горизонтали;</w:t>
      </w:r>
    </w:p>
    <w:p w:rsidR="00DF7A8B" w:rsidRPr="007D7561" w:rsidRDefault="00DF7A8B" w:rsidP="00F06923">
      <w:pPr>
        <w:pStyle w:val="a3"/>
        <w:numPr>
          <w:ilvl w:val="0"/>
          <w:numId w:val="26"/>
        </w:numPr>
        <w:spacing w:after="0" w:line="240" w:lineRule="auto"/>
        <w:jc w:val="both"/>
        <w:rPr>
          <w:rFonts w:ascii="Times New Roman" w:eastAsia="Times New Roman" w:hAnsi="Times New Roman" w:cs="Times New Roman"/>
          <w:color w:val="000000"/>
          <w:sz w:val="24"/>
          <w:szCs w:val="24"/>
          <w:lang w:eastAsia="ru-RU"/>
        </w:rPr>
      </w:pPr>
      <w:r w:rsidRPr="007D7561">
        <w:rPr>
          <w:rFonts w:ascii="Times New Roman" w:eastAsia="Times New Roman" w:hAnsi="Times New Roman" w:cs="Times New Roman"/>
          <w:color w:val="000000"/>
          <w:sz w:val="24"/>
          <w:szCs w:val="24"/>
          <w:lang w:eastAsia="ru-RU"/>
        </w:rPr>
        <w:t>по вертикали.</w:t>
      </w:r>
    </w:p>
    <w:p w:rsidR="00DF7A8B" w:rsidRPr="00E45390" w:rsidRDefault="00DF7A8B" w:rsidP="00E45390">
      <w:pPr>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E45390">
        <w:rPr>
          <w:rFonts w:ascii="Times New Roman" w:eastAsia="Times New Roman" w:hAnsi="Times New Roman" w:cs="Times New Roman"/>
          <w:b/>
          <w:bCs/>
          <w:i/>
          <w:iCs/>
          <w:color w:val="000000"/>
          <w:sz w:val="24"/>
          <w:szCs w:val="24"/>
          <w:lang w:eastAsia="ru-RU"/>
        </w:rPr>
        <w:t>К факторам напряженности трудового процесса относятся:</w:t>
      </w:r>
    </w:p>
    <w:p w:rsidR="00DF7A8B" w:rsidRPr="007D7561" w:rsidRDefault="00DF7A8B" w:rsidP="00F06923">
      <w:pPr>
        <w:pStyle w:val="a3"/>
        <w:numPr>
          <w:ilvl w:val="0"/>
          <w:numId w:val="25"/>
        </w:numPr>
        <w:spacing w:after="0" w:line="240" w:lineRule="auto"/>
        <w:jc w:val="both"/>
        <w:rPr>
          <w:rFonts w:ascii="Times New Roman" w:eastAsia="Times New Roman" w:hAnsi="Times New Roman" w:cs="Times New Roman"/>
          <w:color w:val="000000"/>
          <w:sz w:val="24"/>
          <w:szCs w:val="24"/>
          <w:lang w:eastAsia="ru-RU"/>
        </w:rPr>
      </w:pPr>
      <w:r w:rsidRPr="007D7561">
        <w:rPr>
          <w:rFonts w:ascii="Times New Roman" w:eastAsia="Times New Roman" w:hAnsi="Times New Roman" w:cs="Times New Roman"/>
          <w:color w:val="000000"/>
          <w:sz w:val="24"/>
          <w:szCs w:val="24"/>
          <w:lang w:eastAsia="ru-RU"/>
        </w:rPr>
        <w:t>Интеллектуальные нагрузки:</w:t>
      </w:r>
    </w:p>
    <w:p w:rsidR="00DF7A8B" w:rsidRPr="007D7561" w:rsidRDefault="00DF7A8B" w:rsidP="00F06923">
      <w:pPr>
        <w:pStyle w:val="a3"/>
        <w:numPr>
          <w:ilvl w:val="0"/>
          <w:numId w:val="25"/>
        </w:numPr>
        <w:spacing w:after="0" w:line="240" w:lineRule="auto"/>
        <w:jc w:val="both"/>
        <w:rPr>
          <w:rFonts w:ascii="Times New Roman" w:eastAsia="Times New Roman" w:hAnsi="Times New Roman" w:cs="Times New Roman"/>
          <w:color w:val="000000"/>
          <w:sz w:val="24"/>
          <w:szCs w:val="24"/>
          <w:lang w:eastAsia="ru-RU"/>
        </w:rPr>
      </w:pPr>
      <w:r w:rsidRPr="007D7561">
        <w:rPr>
          <w:rFonts w:ascii="Times New Roman" w:eastAsia="Times New Roman" w:hAnsi="Times New Roman" w:cs="Times New Roman"/>
          <w:color w:val="000000"/>
          <w:sz w:val="24"/>
          <w:szCs w:val="24"/>
          <w:lang w:eastAsia="ru-RU"/>
        </w:rPr>
        <w:t>содержание работы – указывает на степень сложности выполнения задания;</w:t>
      </w:r>
    </w:p>
    <w:p w:rsidR="00DF7A8B" w:rsidRPr="007D7561" w:rsidRDefault="00DF7A8B" w:rsidP="00F06923">
      <w:pPr>
        <w:pStyle w:val="a3"/>
        <w:numPr>
          <w:ilvl w:val="0"/>
          <w:numId w:val="25"/>
        </w:numPr>
        <w:spacing w:after="0" w:line="240" w:lineRule="auto"/>
        <w:jc w:val="both"/>
        <w:rPr>
          <w:rFonts w:ascii="Times New Roman" w:eastAsia="Times New Roman" w:hAnsi="Times New Roman" w:cs="Times New Roman"/>
          <w:color w:val="000000"/>
          <w:sz w:val="24"/>
          <w:szCs w:val="24"/>
          <w:lang w:eastAsia="ru-RU"/>
        </w:rPr>
      </w:pPr>
      <w:r w:rsidRPr="007D7561">
        <w:rPr>
          <w:rFonts w:ascii="Times New Roman" w:eastAsia="Times New Roman" w:hAnsi="Times New Roman" w:cs="Times New Roman"/>
          <w:color w:val="000000"/>
          <w:sz w:val="24"/>
          <w:szCs w:val="24"/>
          <w:lang w:eastAsia="ru-RU"/>
        </w:rPr>
        <w:t>восприятие сигналов (ин</w:t>
      </w:r>
      <w:r w:rsidRPr="007D7561">
        <w:rPr>
          <w:rFonts w:ascii="Times New Roman" w:eastAsia="Times New Roman" w:hAnsi="Times New Roman" w:cs="Times New Roman"/>
          <w:color w:val="000000"/>
          <w:sz w:val="24"/>
          <w:szCs w:val="24"/>
          <w:lang w:eastAsia="ru-RU"/>
        </w:rPr>
        <w:softHyphen/>
        <w:t>формации) и их оценка;</w:t>
      </w:r>
    </w:p>
    <w:p w:rsidR="00DF7A8B" w:rsidRPr="007D7561" w:rsidRDefault="00DF7A8B" w:rsidP="00F06923">
      <w:pPr>
        <w:pStyle w:val="a3"/>
        <w:numPr>
          <w:ilvl w:val="0"/>
          <w:numId w:val="25"/>
        </w:numPr>
        <w:spacing w:after="0" w:line="240" w:lineRule="auto"/>
        <w:jc w:val="both"/>
        <w:rPr>
          <w:rFonts w:ascii="Times New Roman" w:eastAsia="Times New Roman" w:hAnsi="Times New Roman" w:cs="Times New Roman"/>
          <w:color w:val="000000"/>
          <w:sz w:val="24"/>
          <w:szCs w:val="24"/>
          <w:lang w:eastAsia="ru-RU"/>
        </w:rPr>
      </w:pPr>
      <w:r w:rsidRPr="007D7561">
        <w:rPr>
          <w:rFonts w:ascii="Times New Roman" w:eastAsia="Times New Roman" w:hAnsi="Times New Roman" w:cs="Times New Roman"/>
          <w:color w:val="000000"/>
          <w:sz w:val="24"/>
          <w:szCs w:val="24"/>
          <w:lang w:eastAsia="ru-RU"/>
        </w:rPr>
        <w:t>распределение функции по степени сложности задания;</w:t>
      </w:r>
    </w:p>
    <w:p w:rsidR="00DF7A8B" w:rsidRPr="007D7561" w:rsidRDefault="00DF7A8B" w:rsidP="00F06923">
      <w:pPr>
        <w:pStyle w:val="a3"/>
        <w:numPr>
          <w:ilvl w:val="0"/>
          <w:numId w:val="25"/>
        </w:numPr>
        <w:spacing w:after="0" w:line="240" w:lineRule="auto"/>
        <w:jc w:val="both"/>
        <w:rPr>
          <w:rFonts w:ascii="Times New Roman" w:eastAsia="Times New Roman" w:hAnsi="Times New Roman" w:cs="Times New Roman"/>
          <w:color w:val="000000"/>
          <w:sz w:val="24"/>
          <w:szCs w:val="24"/>
          <w:lang w:eastAsia="ru-RU"/>
        </w:rPr>
      </w:pPr>
      <w:r w:rsidRPr="007D7561">
        <w:rPr>
          <w:rFonts w:ascii="Times New Roman" w:eastAsia="Times New Roman" w:hAnsi="Times New Roman" w:cs="Times New Roman"/>
          <w:color w:val="000000"/>
          <w:sz w:val="24"/>
          <w:szCs w:val="24"/>
          <w:lang w:eastAsia="ru-RU"/>
        </w:rPr>
        <w:t>характер выполняемой работы – в том случае, когда работа выполняется по индивидуальному плану, уровень напряженности труда невысок.</w:t>
      </w:r>
    </w:p>
    <w:p w:rsidR="00DF7A8B" w:rsidRPr="00E45390" w:rsidRDefault="00DF7A8B" w:rsidP="00E45390">
      <w:pPr>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E45390">
        <w:rPr>
          <w:rFonts w:ascii="Times New Roman" w:eastAsia="Times New Roman" w:hAnsi="Times New Roman" w:cs="Times New Roman"/>
          <w:b/>
          <w:bCs/>
          <w:i/>
          <w:iCs/>
          <w:color w:val="000000"/>
          <w:sz w:val="24"/>
          <w:szCs w:val="24"/>
          <w:lang w:eastAsia="ru-RU"/>
        </w:rPr>
        <w:t>Сенсорные нагрузки:</w:t>
      </w:r>
    </w:p>
    <w:p w:rsidR="00DF7A8B" w:rsidRPr="007D7561" w:rsidRDefault="00DF7A8B" w:rsidP="00F06923">
      <w:pPr>
        <w:pStyle w:val="a3"/>
        <w:numPr>
          <w:ilvl w:val="0"/>
          <w:numId w:val="24"/>
        </w:numPr>
        <w:spacing w:after="0" w:line="240" w:lineRule="auto"/>
        <w:jc w:val="both"/>
        <w:rPr>
          <w:rFonts w:ascii="Times New Roman" w:eastAsia="Times New Roman" w:hAnsi="Times New Roman" w:cs="Times New Roman"/>
          <w:color w:val="000000"/>
          <w:sz w:val="24"/>
          <w:szCs w:val="24"/>
          <w:lang w:eastAsia="ru-RU"/>
        </w:rPr>
      </w:pPr>
      <w:r w:rsidRPr="007D7561">
        <w:rPr>
          <w:rFonts w:ascii="Times New Roman" w:eastAsia="Times New Roman" w:hAnsi="Times New Roman" w:cs="Times New Roman"/>
          <w:color w:val="000000"/>
          <w:sz w:val="24"/>
          <w:szCs w:val="24"/>
          <w:lang w:eastAsia="ru-RU"/>
        </w:rPr>
        <w:t>длительность сосредото</w:t>
      </w:r>
      <w:r w:rsidRPr="007D7561">
        <w:rPr>
          <w:rFonts w:ascii="Times New Roman" w:eastAsia="Times New Roman" w:hAnsi="Times New Roman" w:cs="Times New Roman"/>
          <w:color w:val="000000"/>
          <w:sz w:val="24"/>
          <w:szCs w:val="24"/>
          <w:lang w:eastAsia="ru-RU"/>
        </w:rPr>
        <w:softHyphen/>
        <w:t>ченного наблюдения (в % от времени смены);</w:t>
      </w:r>
    </w:p>
    <w:p w:rsidR="00DF7A8B" w:rsidRPr="007D7561" w:rsidRDefault="00DF7A8B" w:rsidP="00F06923">
      <w:pPr>
        <w:pStyle w:val="a3"/>
        <w:numPr>
          <w:ilvl w:val="0"/>
          <w:numId w:val="24"/>
        </w:numPr>
        <w:spacing w:after="0" w:line="240" w:lineRule="auto"/>
        <w:jc w:val="both"/>
        <w:rPr>
          <w:rFonts w:ascii="Times New Roman" w:eastAsia="Times New Roman" w:hAnsi="Times New Roman" w:cs="Times New Roman"/>
          <w:color w:val="000000"/>
          <w:sz w:val="24"/>
          <w:szCs w:val="24"/>
          <w:lang w:eastAsia="ru-RU"/>
        </w:rPr>
      </w:pPr>
      <w:r w:rsidRPr="007D7561">
        <w:rPr>
          <w:rFonts w:ascii="Times New Roman" w:eastAsia="Times New Roman" w:hAnsi="Times New Roman" w:cs="Times New Roman"/>
          <w:color w:val="000000"/>
          <w:sz w:val="24"/>
          <w:szCs w:val="24"/>
          <w:lang w:eastAsia="ru-RU"/>
        </w:rPr>
        <w:t>плотность сигналов (световых, звуковых) и сообщений в среднем за 1 ч работы – количество воспринимаемых и передаваемых сигналов.</w:t>
      </w:r>
    </w:p>
    <w:p w:rsidR="00DF7A8B" w:rsidRPr="007D7561" w:rsidRDefault="00DF7A8B" w:rsidP="00F06923">
      <w:pPr>
        <w:pStyle w:val="a3"/>
        <w:numPr>
          <w:ilvl w:val="0"/>
          <w:numId w:val="24"/>
        </w:numPr>
        <w:spacing w:after="0" w:line="240" w:lineRule="auto"/>
        <w:jc w:val="both"/>
        <w:rPr>
          <w:rFonts w:ascii="Times New Roman" w:eastAsia="Times New Roman" w:hAnsi="Times New Roman" w:cs="Times New Roman"/>
          <w:color w:val="000000"/>
          <w:sz w:val="24"/>
          <w:szCs w:val="24"/>
          <w:lang w:eastAsia="ru-RU"/>
        </w:rPr>
      </w:pPr>
      <w:r w:rsidRPr="007D7561">
        <w:rPr>
          <w:rFonts w:ascii="Times New Roman" w:eastAsia="Times New Roman" w:hAnsi="Times New Roman" w:cs="Times New Roman"/>
          <w:color w:val="000000"/>
          <w:sz w:val="24"/>
          <w:szCs w:val="24"/>
          <w:lang w:eastAsia="ru-RU"/>
        </w:rPr>
        <w:t>число производственных объектов одновременного наблюдения – указывает, что с увеличением числа объектов одновременного наблюдения возрастает напряженность труда;</w:t>
      </w:r>
    </w:p>
    <w:p w:rsidR="00DF7A8B" w:rsidRPr="007D7561" w:rsidRDefault="00DF7A8B" w:rsidP="00F06923">
      <w:pPr>
        <w:pStyle w:val="a3"/>
        <w:numPr>
          <w:ilvl w:val="0"/>
          <w:numId w:val="24"/>
        </w:numPr>
        <w:spacing w:after="0" w:line="240" w:lineRule="auto"/>
        <w:jc w:val="both"/>
        <w:rPr>
          <w:rFonts w:ascii="Times New Roman" w:eastAsia="Times New Roman" w:hAnsi="Times New Roman" w:cs="Times New Roman"/>
          <w:color w:val="000000"/>
          <w:sz w:val="24"/>
          <w:szCs w:val="24"/>
          <w:lang w:eastAsia="ru-RU"/>
        </w:rPr>
      </w:pPr>
      <w:r w:rsidRPr="007D7561">
        <w:rPr>
          <w:rFonts w:ascii="Times New Roman" w:eastAsia="Times New Roman" w:hAnsi="Times New Roman" w:cs="Times New Roman"/>
          <w:color w:val="000000"/>
          <w:sz w:val="24"/>
          <w:szCs w:val="24"/>
          <w:lang w:eastAsia="ru-RU"/>
        </w:rPr>
        <w:t>размер объекта различения (при расстоянии от глаз работающего до объекта различения не более 0,5 м) при длительности сосредоточенного наблюдения (% времени смены);</w:t>
      </w:r>
    </w:p>
    <w:p w:rsidR="00DF7A8B" w:rsidRPr="007D7561" w:rsidRDefault="00DF7A8B" w:rsidP="00F06923">
      <w:pPr>
        <w:pStyle w:val="a3"/>
        <w:numPr>
          <w:ilvl w:val="0"/>
          <w:numId w:val="24"/>
        </w:numPr>
        <w:spacing w:after="0" w:line="240" w:lineRule="auto"/>
        <w:jc w:val="both"/>
        <w:rPr>
          <w:rFonts w:ascii="Times New Roman" w:eastAsia="Times New Roman" w:hAnsi="Times New Roman" w:cs="Times New Roman"/>
          <w:color w:val="000000"/>
          <w:sz w:val="24"/>
          <w:szCs w:val="24"/>
          <w:lang w:eastAsia="ru-RU"/>
        </w:rPr>
      </w:pPr>
      <w:r w:rsidRPr="007D7561">
        <w:rPr>
          <w:rFonts w:ascii="Times New Roman" w:eastAsia="Times New Roman" w:hAnsi="Times New Roman" w:cs="Times New Roman"/>
          <w:color w:val="000000"/>
          <w:sz w:val="24"/>
          <w:szCs w:val="24"/>
          <w:lang w:eastAsia="ru-RU"/>
        </w:rPr>
        <w:t>работа с оптическими приборами (микроскопы, лупы и т. п.) при длительности сосредоточенного наблюдения (% времени смены);</w:t>
      </w:r>
    </w:p>
    <w:p w:rsidR="00DF7A8B" w:rsidRPr="007D7561" w:rsidRDefault="00DF7A8B" w:rsidP="00F06923">
      <w:pPr>
        <w:pStyle w:val="a3"/>
        <w:numPr>
          <w:ilvl w:val="0"/>
          <w:numId w:val="24"/>
        </w:numPr>
        <w:spacing w:after="0" w:line="240" w:lineRule="auto"/>
        <w:jc w:val="both"/>
        <w:rPr>
          <w:rFonts w:ascii="Times New Roman" w:eastAsia="Times New Roman" w:hAnsi="Times New Roman" w:cs="Times New Roman"/>
          <w:color w:val="000000"/>
          <w:sz w:val="24"/>
          <w:szCs w:val="24"/>
          <w:lang w:eastAsia="ru-RU"/>
        </w:rPr>
      </w:pPr>
      <w:r w:rsidRPr="007D7561">
        <w:rPr>
          <w:rFonts w:ascii="Times New Roman" w:eastAsia="Times New Roman" w:hAnsi="Times New Roman" w:cs="Times New Roman"/>
          <w:color w:val="000000"/>
          <w:sz w:val="24"/>
          <w:szCs w:val="24"/>
          <w:lang w:eastAsia="ru-RU"/>
        </w:rPr>
        <w:t>наблюдение за экраном видеотерминала (час. в смену):</w:t>
      </w:r>
    </w:p>
    <w:p w:rsidR="00DF7A8B" w:rsidRPr="007D7561" w:rsidRDefault="00DF7A8B" w:rsidP="00F06923">
      <w:pPr>
        <w:pStyle w:val="a3"/>
        <w:numPr>
          <w:ilvl w:val="0"/>
          <w:numId w:val="24"/>
        </w:numPr>
        <w:spacing w:after="0" w:line="240" w:lineRule="auto"/>
        <w:jc w:val="both"/>
        <w:rPr>
          <w:rFonts w:ascii="Times New Roman" w:eastAsia="Times New Roman" w:hAnsi="Times New Roman" w:cs="Times New Roman"/>
          <w:color w:val="000000"/>
          <w:sz w:val="24"/>
          <w:szCs w:val="24"/>
          <w:lang w:eastAsia="ru-RU"/>
        </w:rPr>
      </w:pPr>
      <w:r w:rsidRPr="007D7561">
        <w:rPr>
          <w:rFonts w:ascii="Times New Roman" w:eastAsia="Times New Roman" w:hAnsi="Times New Roman" w:cs="Times New Roman"/>
          <w:color w:val="000000"/>
          <w:sz w:val="24"/>
          <w:szCs w:val="24"/>
          <w:lang w:eastAsia="ru-RU"/>
        </w:rPr>
        <w:t>- при буквенно-цифровом типе отображения информации;</w:t>
      </w:r>
    </w:p>
    <w:p w:rsidR="00DF7A8B" w:rsidRPr="007D7561" w:rsidRDefault="00DF7A8B" w:rsidP="00F06923">
      <w:pPr>
        <w:pStyle w:val="a3"/>
        <w:numPr>
          <w:ilvl w:val="0"/>
          <w:numId w:val="24"/>
        </w:numPr>
        <w:spacing w:after="0" w:line="240" w:lineRule="auto"/>
        <w:jc w:val="both"/>
        <w:rPr>
          <w:rFonts w:ascii="Times New Roman" w:eastAsia="Times New Roman" w:hAnsi="Times New Roman" w:cs="Times New Roman"/>
          <w:color w:val="000000"/>
          <w:sz w:val="24"/>
          <w:szCs w:val="24"/>
          <w:lang w:eastAsia="ru-RU"/>
        </w:rPr>
      </w:pPr>
      <w:r w:rsidRPr="007D7561">
        <w:rPr>
          <w:rFonts w:ascii="Times New Roman" w:eastAsia="Times New Roman" w:hAnsi="Times New Roman" w:cs="Times New Roman"/>
          <w:color w:val="000000"/>
          <w:sz w:val="24"/>
          <w:szCs w:val="24"/>
          <w:lang w:eastAsia="ru-RU"/>
        </w:rPr>
        <w:t>- при графическом типе отображения информации;</w:t>
      </w:r>
    </w:p>
    <w:p w:rsidR="00DF7A8B" w:rsidRPr="007D7561" w:rsidRDefault="00DF7A8B" w:rsidP="00F06923">
      <w:pPr>
        <w:pStyle w:val="a3"/>
        <w:numPr>
          <w:ilvl w:val="0"/>
          <w:numId w:val="24"/>
        </w:numPr>
        <w:spacing w:after="0" w:line="240" w:lineRule="auto"/>
        <w:jc w:val="both"/>
        <w:rPr>
          <w:rFonts w:ascii="Times New Roman" w:eastAsia="Times New Roman" w:hAnsi="Times New Roman" w:cs="Times New Roman"/>
          <w:color w:val="000000"/>
          <w:sz w:val="24"/>
          <w:szCs w:val="24"/>
          <w:lang w:eastAsia="ru-RU"/>
        </w:rPr>
      </w:pPr>
      <w:r w:rsidRPr="007D7561">
        <w:rPr>
          <w:rFonts w:ascii="Times New Roman" w:eastAsia="Times New Roman" w:hAnsi="Times New Roman" w:cs="Times New Roman"/>
          <w:color w:val="000000"/>
          <w:sz w:val="24"/>
          <w:szCs w:val="24"/>
          <w:lang w:eastAsia="ru-RU"/>
        </w:rPr>
        <w:t>нагрузка на слуховой анализатор (при производственной необходимости восприятия речи или дифференцированных сигналов);</w:t>
      </w:r>
    </w:p>
    <w:p w:rsidR="00DF7A8B" w:rsidRPr="007D7561" w:rsidRDefault="00DF7A8B" w:rsidP="00F06923">
      <w:pPr>
        <w:pStyle w:val="a3"/>
        <w:numPr>
          <w:ilvl w:val="0"/>
          <w:numId w:val="24"/>
        </w:numPr>
        <w:spacing w:after="0" w:line="240" w:lineRule="auto"/>
        <w:jc w:val="both"/>
        <w:rPr>
          <w:rFonts w:ascii="Times New Roman" w:eastAsia="Times New Roman" w:hAnsi="Times New Roman" w:cs="Times New Roman"/>
          <w:color w:val="000000"/>
          <w:sz w:val="24"/>
          <w:szCs w:val="24"/>
          <w:lang w:eastAsia="ru-RU"/>
        </w:rPr>
      </w:pPr>
      <w:r w:rsidRPr="007D7561">
        <w:rPr>
          <w:rFonts w:ascii="Times New Roman" w:eastAsia="Times New Roman" w:hAnsi="Times New Roman" w:cs="Times New Roman"/>
          <w:color w:val="000000"/>
          <w:sz w:val="24"/>
          <w:szCs w:val="24"/>
          <w:lang w:eastAsia="ru-RU"/>
        </w:rPr>
        <w:t>нагрузка на голосовой аппарат (суммарное количество часов, наговариваемое в неделю).</w:t>
      </w:r>
    </w:p>
    <w:p w:rsidR="00DF7A8B" w:rsidRPr="00E45390" w:rsidRDefault="00DF7A8B" w:rsidP="00E45390">
      <w:pPr>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E45390">
        <w:rPr>
          <w:rFonts w:ascii="Times New Roman" w:eastAsia="Times New Roman" w:hAnsi="Times New Roman" w:cs="Times New Roman"/>
          <w:b/>
          <w:bCs/>
          <w:i/>
          <w:iCs/>
          <w:color w:val="000000"/>
          <w:sz w:val="24"/>
          <w:szCs w:val="24"/>
          <w:lang w:eastAsia="ru-RU"/>
        </w:rPr>
        <w:t>Эмоциональные нагрузки:</w:t>
      </w:r>
    </w:p>
    <w:p w:rsidR="00DF7A8B" w:rsidRPr="007D7561" w:rsidRDefault="00DF7A8B" w:rsidP="00F06923">
      <w:pPr>
        <w:pStyle w:val="a3"/>
        <w:numPr>
          <w:ilvl w:val="0"/>
          <w:numId w:val="23"/>
        </w:numPr>
        <w:spacing w:after="0" w:line="240" w:lineRule="auto"/>
        <w:jc w:val="both"/>
        <w:rPr>
          <w:rFonts w:ascii="Times New Roman" w:eastAsia="Times New Roman" w:hAnsi="Times New Roman" w:cs="Times New Roman"/>
          <w:color w:val="000000"/>
          <w:sz w:val="24"/>
          <w:szCs w:val="24"/>
          <w:lang w:eastAsia="ru-RU"/>
        </w:rPr>
      </w:pPr>
      <w:r w:rsidRPr="007D7561">
        <w:rPr>
          <w:rFonts w:ascii="Times New Roman" w:eastAsia="Times New Roman" w:hAnsi="Times New Roman" w:cs="Times New Roman"/>
          <w:color w:val="000000"/>
          <w:sz w:val="24"/>
          <w:szCs w:val="24"/>
          <w:lang w:eastAsia="ru-RU"/>
        </w:rPr>
        <w:t>степень ответственности за результат собственной дея</w:t>
      </w:r>
      <w:r w:rsidRPr="007D7561">
        <w:rPr>
          <w:rFonts w:ascii="Times New Roman" w:eastAsia="Times New Roman" w:hAnsi="Times New Roman" w:cs="Times New Roman"/>
          <w:color w:val="000000"/>
          <w:sz w:val="24"/>
          <w:szCs w:val="24"/>
          <w:lang w:eastAsia="ru-RU"/>
        </w:rPr>
        <w:softHyphen/>
        <w:t>тельности; значимость ошибки;</w:t>
      </w:r>
    </w:p>
    <w:p w:rsidR="00DF7A8B" w:rsidRPr="007D7561" w:rsidRDefault="00DF7A8B" w:rsidP="00F06923">
      <w:pPr>
        <w:pStyle w:val="a3"/>
        <w:numPr>
          <w:ilvl w:val="0"/>
          <w:numId w:val="23"/>
        </w:numPr>
        <w:spacing w:after="0" w:line="240" w:lineRule="auto"/>
        <w:jc w:val="both"/>
        <w:rPr>
          <w:rFonts w:ascii="Times New Roman" w:eastAsia="Times New Roman" w:hAnsi="Times New Roman" w:cs="Times New Roman"/>
          <w:color w:val="000000"/>
          <w:sz w:val="24"/>
          <w:szCs w:val="24"/>
          <w:lang w:eastAsia="ru-RU"/>
        </w:rPr>
      </w:pPr>
      <w:r w:rsidRPr="007D7561">
        <w:rPr>
          <w:rFonts w:ascii="Times New Roman" w:eastAsia="Times New Roman" w:hAnsi="Times New Roman" w:cs="Times New Roman"/>
          <w:color w:val="000000"/>
          <w:sz w:val="24"/>
          <w:szCs w:val="24"/>
          <w:lang w:eastAsia="ru-RU"/>
        </w:rPr>
        <w:t>степень риска для собственной жизни;</w:t>
      </w:r>
    </w:p>
    <w:p w:rsidR="00DF7A8B" w:rsidRPr="007D7561" w:rsidRDefault="00DF7A8B" w:rsidP="00F06923">
      <w:pPr>
        <w:pStyle w:val="a3"/>
        <w:numPr>
          <w:ilvl w:val="0"/>
          <w:numId w:val="23"/>
        </w:numPr>
        <w:spacing w:after="0" w:line="240" w:lineRule="auto"/>
        <w:jc w:val="both"/>
        <w:rPr>
          <w:rFonts w:ascii="Times New Roman" w:eastAsia="Times New Roman" w:hAnsi="Times New Roman" w:cs="Times New Roman"/>
          <w:color w:val="000000"/>
          <w:sz w:val="24"/>
          <w:szCs w:val="24"/>
          <w:lang w:eastAsia="ru-RU"/>
        </w:rPr>
      </w:pPr>
      <w:r w:rsidRPr="007D7561">
        <w:rPr>
          <w:rFonts w:ascii="Times New Roman" w:eastAsia="Times New Roman" w:hAnsi="Times New Roman" w:cs="Times New Roman"/>
          <w:color w:val="000000"/>
          <w:sz w:val="24"/>
          <w:szCs w:val="24"/>
          <w:lang w:eastAsia="ru-RU"/>
        </w:rPr>
        <w:t>степень ответственности за безопасность других лиц отражают факторы эмоционального значения</w:t>
      </w:r>
    </w:p>
    <w:p w:rsidR="00DF7A8B" w:rsidRPr="00E45390" w:rsidRDefault="00DF7A8B" w:rsidP="00E45390">
      <w:pPr>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E45390">
        <w:rPr>
          <w:rFonts w:ascii="Times New Roman" w:eastAsia="Times New Roman" w:hAnsi="Times New Roman" w:cs="Times New Roman"/>
          <w:b/>
          <w:bCs/>
          <w:i/>
          <w:iCs/>
          <w:color w:val="000000"/>
          <w:sz w:val="24"/>
          <w:szCs w:val="24"/>
          <w:lang w:eastAsia="ru-RU"/>
        </w:rPr>
        <w:t>Монотонность нагрузок:</w:t>
      </w:r>
    </w:p>
    <w:p w:rsidR="00DF7A8B" w:rsidRPr="007D7561" w:rsidRDefault="00DF7A8B" w:rsidP="00F06923">
      <w:pPr>
        <w:pStyle w:val="a3"/>
        <w:numPr>
          <w:ilvl w:val="0"/>
          <w:numId w:val="22"/>
        </w:numPr>
        <w:spacing w:after="0" w:line="240" w:lineRule="auto"/>
        <w:jc w:val="both"/>
        <w:rPr>
          <w:rFonts w:ascii="Times New Roman" w:eastAsia="Times New Roman" w:hAnsi="Times New Roman" w:cs="Times New Roman"/>
          <w:color w:val="000000"/>
          <w:sz w:val="24"/>
          <w:szCs w:val="24"/>
          <w:lang w:eastAsia="ru-RU"/>
        </w:rPr>
      </w:pPr>
      <w:r w:rsidRPr="007D7561">
        <w:rPr>
          <w:rFonts w:ascii="Times New Roman" w:eastAsia="Times New Roman" w:hAnsi="Times New Roman" w:cs="Times New Roman"/>
          <w:color w:val="000000"/>
          <w:sz w:val="24"/>
          <w:szCs w:val="24"/>
          <w:lang w:eastAsia="ru-RU"/>
        </w:rPr>
        <w:t>число элементов (прие</w:t>
      </w:r>
      <w:r w:rsidRPr="007D7561">
        <w:rPr>
          <w:rFonts w:ascii="Times New Roman" w:eastAsia="Times New Roman" w:hAnsi="Times New Roman" w:cs="Times New Roman"/>
          <w:color w:val="000000"/>
          <w:sz w:val="24"/>
          <w:szCs w:val="24"/>
          <w:lang w:eastAsia="ru-RU"/>
        </w:rPr>
        <w:softHyphen/>
        <w:t>мов), необходимых для реали</w:t>
      </w:r>
      <w:r w:rsidRPr="007D7561">
        <w:rPr>
          <w:rFonts w:ascii="Times New Roman" w:eastAsia="Times New Roman" w:hAnsi="Times New Roman" w:cs="Times New Roman"/>
          <w:color w:val="000000"/>
          <w:sz w:val="24"/>
          <w:szCs w:val="24"/>
          <w:lang w:eastAsia="ru-RU"/>
        </w:rPr>
        <w:softHyphen/>
        <w:t>зации простого задания или многократно повторяющихся операций;</w:t>
      </w:r>
    </w:p>
    <w:p w:rsidR="00DF7A8B" w:rsidRPr="007D7561" w:rsidRDefault="00DF7A8B" w:rsidP="00F06923">
      <w:pPr>
        <w:pStyle w:val="a3"/>
        <w:numPr>
          <w:ilvl w:val="0"/>
          <w:numId w:val="22"/>
        </w:numPr>
        <w:spacing w:after="0" w:line="240" w:lineRule="auto"/>
        <w:jc w:val="both"/>
        <w:rPr>
          <w:rFonts w:ascii="Times New Roman" w:eastAsia="Times New Roman" w:hAnsi="Times New Roman" w:cs="Times New Roman"/>
          <w:color w:val="000000"/>
          <w:sz w:val="24"/>
          <w:szCs w:val="24"/>
          <w:lang w:eastAsia="ru-RU"/>
        </w:rPr>
      </w:pPr>
      <w:r w:rsidRPr="007D7561">
        <w:rPr>
          <w:rFonts w:ascii="Times New Roman" w:eastAsia="Times New Roman" w:hAnsi="Times New Roman" w:cs="Times New Roman"/>
          <w:color w:val="000000"/>
          <w:sz w:val="24"/>
          <w:szCs w:val="24"/>
          <w:lang w:eastAsia="ru-RU"/>
        </w:rPr>
        <w:t>продолжительность (с) выполнения простых производственных заданий или повторяющихся операций;</w:t>
      </w:r>
    </w:p>
    <w:p w:rsidR="00DF7A8B" w:rsidRPr="007D7561" w:rsidRDefault="00DF7A8B" w:rsidP="00F06923">
      <w:pPr>
        <w:pStyle w:val="a3"/>
        <w:numPr>
          <w:ilvl w:val="0"/>
          <w:numId w:val="22"/>
        </w:numPr>
        <w:spacing w:after="0" w:line="240" w:lineRule="auto"/>
        <w:jc w:val="both"/>
        <w:rPr>
          <w:rFonts w:ascii="Times New Roman" w:eastAsia="Times New Roman" w:hAnsi="Times New Roman" w:cs="Times New Roman"/>
          <w:color w:val="000000"/>
          <w:sz w:val="24"/>
          <w:szCs w:val="24"/>
          <w:lang w:eastAsia="ru-RU"/>
        </w:rPr>
      </w:pPr>
      <w:r w:rsidRPr="007D7561">
        <w:rPr>
          <w:rFonts w:ascii="Times New Roman" w:eastAsia="Times New Roman" w:hAnsi="Times New Roman" w:cs="Times New Roman"/>
          <w:color w:val="000000"/>
          <w:sz w:val="24"/>
          <w:szCs w:val="24"/>
          <w:lang w:eastAsia="ru-RU"/>
        </w:rPr>
        <w:t>время активных действии (в % к продолжительности смены). В остальное время - наблюдение за ходом производственного процесса;</w:t>
      </w:r>
    </w:p>
    <w:p w:rsidR="00DF7A8B" w:rsidRPr="007D7561" w:rsidRDefault="00DF7A8B" w:rsidP="00F06923">
      <w:pPr>
        <w:pStyle w:val="a3"/>
        <w:numPr>
          <w:ilvl w:val="0"/>
          <w:numId w:val="22"/>
        </w:numPr>
        <w:spacing w:after="0" w:line="240" w:lineRule="auto"/>
        <w:jc w:val="both"/>
        <w:rPr>
          <w:rFonts w:ascii="Times New Roman" w:eastAsia="Times New Roman" w:hAnsi="Times New Roman" w:cs="Times New Roman"/>
          <w:color w:val="000000"/>
          <w:sz w:val="24"/>
          <w:szCs w:val="24"/>
          <w:lang w:eastAsia="ru-RU"/>
        </w:rPr>
      </w:pPr>
      <w:r w:rsidRPr="007D7561">
        <w:rPr>
          <w:rFonts w:ascii="Times New Roman" w:eastAsia="Times New Roman" w:hAnsi="Times New Roman" w:cs="Times New Roman"/>
          <w:color w:val="000000"/>
          <w:sz w:val="24"/>
          <w:szCs w:val="24"/>
          <w:lang w:eastAsia="ru-RU"/>
        </w:rPr>
        <w:t>монотонность производственной обстановки (время пассивного наблюдения за ходом техпроцесса в % от времени смены).</w:t>
      </w:r>
    </w:p>
    <w:p w:rsidR="00DF7A8B" w:rsidRPr="00E45390" w:rsidRDefault="00DF7A8B" w:rsidP="00E45390">
      <w:pPr>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E45390">
        <w:rPr>
          <w:rFonts w:ascii="Times New Roman" w:eastAsia="Times New Roman" w:hAnsi="Times New Roman" w:cs="Times New Roman"/>
          <w:b/>
          <w:bCs/>
          <w:i/>
          <w:iCs/>
          <w:color w:val="000000"/>
          <w:sz w:val="24"/>
          <w:szCs w:val="24"/>
          <w:lang w:eastAsia="ru-RU"/>
        </w:rPr>
        <w:t>Режим работы:</w:t>
      </w:r>
    </w:p>
    <w:p w:rsidR="00DF7A8B" w:rsidRPr="00E45390" w:rsidRDefault="00DF7A8B" w:rsidP="009B10B1">
      <w:pPr>
        <w:spacing w:after="0" w:line="240" w:lineRule="auto"/>
        <w:contextualSpacing/>
        <w:jc w:val="both"/>
        <w:rPr>
          <w:rFonts w:ascii="Times New Roman" w:eastAsia="Times New Roman" w:hAnsi="Times New Roman" w:cs="Times New Roman"/>
          <w:color w:val="000000"/>
          <w:sz w:val="24"/>
          <w:szCs w:val="24"/>
          <w:lang w:eastAsia="ru-RU"/>
        </w:rPr>
      </w:pPr>
      <w:r w:rsidRPr="00E45390">
        <w:rPr>
          <w:rFonts w:ascii="Times New Roman" w:eastAsia="Times New Roman" w:hAnsi="Times New Roman" w:cs="Times New Roman"/>
          <w:color w:val="000000"/>
          <w:sz w:val="24"/>
          <w:szCs w:val="24"/>
          <w:lang w:eastAsia="ru-RU"/>
        </w:rPr>
        <w:t>фактическая продолжительность рабочего дня, колеблется от 6-8 часов до 12 часов и более;</w:t>
      </w:r>
    </w:p>
    <w:p w:rsidR="00DF7A8B" w:rsidRPr="00E45390" w:rsidRDefault="00DF7A8B" w:rsidP="009B10B1">
      <w:pPr>
        <w:spacing w:after="0" w:line="240" w:lineRule="auto"/>
        <w:contextualSpacing/>
        <w:jc w:val="both"/>
        <w:rPr>
          <w:rFonts w:ascii="Times New Roman" w:eastAsia="Times New Roman" w:hAnsi="Times New Roman" w:cs="Times New Roman"/>
          <w:color w:val="000000"/>
          <w:sz w:val="24"/>
          <w:szCs w:val="24"/>
          <w:lang w:eastAsia="ru-RU"/>
        </w:rPr>
      </w:pPr>
      <w:r w:rsidRPr="00E45390">
        <w:rPr>
          <w:rFonts w:ascii="Times New Roman" w:eastAsia="Times New Roman" w:hAnsi="Times New Roman" w:cs="Times New Roman"/>
          <w:color w:val="000000"/>
          <w:sz w:val="24"/>
          <w:szCs w:val="24"/>
          <w:lang w:eastAsia="ru-RU"/>
        </w:rPr>
        <w:t>сменность работы;</w:t>
      </w:r>
    </w:p>
    <w:p w:rsidR="00DF7A8B" w:rsidRPr="00E45390" w:rsidRDefault="00DF7A8B" w:rsidP="009B10B1">
      <w:pPr>
        <w:spacing w:after="0" w:line="240" w:lineRule="auto"/>
        <w:contextualSpacing/>
        <w:jc w:val="both"/>
        <w:rPr>
          <w:rFonts w:ascii="Times New Roman" w:eastAsia="Times New Roman" w:hAnsi="Times New Roman" w:cs="Times New Roman"/>
          <w:color w:val="000000"/>
          <w:sz w:val="24"/>
          <w:szCs w:val="24"/>
          <w:lang w:eastAsia="ru-RU"/>
        </w:rPr>
      </w:pPr>
      <w:r w:rsidRPr="00E45390">
        <w:rPr>
          <w:rFonts w:ascii="Times New Roman" w:eastAsia="Times New Roman" w:hAnsi="Times New Roman" w:cs="Times New Roman"/>
          <w:color w:val="000000"/>
          <w:sz w:val="24"/>
          <w:szCs w:val="24"/>
          <w:lang w:eastAsia="ru-RU"/>
        </w:rPr>
        <w:t>наличие регламентиро</w:t>
      </w:r>
      <w:r w:rsidRPr="00E45390">
        <w:rPr>
          <w:rFonts w:ascii="Times New Roman" w:eastAsia="Times New Roman" w:hAnsi="Times New Roman" w:cs="Times New Roman"/>
          <w:color w:val="000000"/>
          <w:sz w:val="24"/>
          <w:szCs w:val="24"/>
          <w:lang w:eastAsia="ru-RU"/>
        </w:rPr>
        <w:softHyphen/>
        <w:t>ванных перерывов и их продолжительность.</w:t>
      </w:r>
    </w:p>
    <w:p w:rsidR="00DF7A8B" w:rsidRPr="00E45390" w:rsidRDefault="00DF7A8B" w:rsidP="007D7561">
      <w:pPr>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sidRPr="00E45390">
        <w:rPr>
          <w:rFonts w:ascii="Times New Roman" w:eastAsia="Times New Roman" w:hAnsi="Times New Roman" w:cs="Times New Roman"/>
          <w:b/>
          <w:bCs/>
          <w:color w:val="000000"/>
          <w:sz w:val="24"/>
          <w:szCs w:val="24"/>
          <w:lang w:eastAsia="ru-RU"/>
        </w:rPr>
        <w:t>Стресс на рабочем месте и борьба с ним</w:t>
      </w:r>
    </w:p>
    <w:p w:rsidR="00DF7A8B" w:rsidRPr="00E45390" w:rsidRDefault="00DF7A8B" w:rsidP="007D7561">
      <w:pPr>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E45390">
        <w:rPr>
          <w:rFonts w:ascii="Times New Roman" w:eastAsia="Times New Roman" w:hAnsi="Times New Roman" w:cs="Times New Roman"/>
          <w:color w:val="000000"/>
          <w:sz w:val="24"/>
          <w:szCs w:val="24"/>
          <w:lang w:eastAsia="ru-RU"/>
        </w:rPr>
        <w:t>Факторы тяжести и напряженности трудового процесса, современное развитие общества, техники и технологий предопределяют неизбежность </w:t>
      </w:r>
      <w:r w:rsidRPr="00E45390">
        <w:rPr>
          <w:rFonts w:ascii="Times New Roman" w:eastAsia="Times New Roman" w:hAnsi="Times New Roman" w:cs="Times New Roman"/>
          <w:i/>
          <w:iCs/>
          <w:color w:val="000000"/>
          <w:sz w:val="24"/>
          <w:szCs w:val="24"/>
          <w:lang w:eastAsia="ru-RU"/>
        </w:rPr>
        <w:t>стресса на работе</w:t>
      </w:r>
      <w:r w:rsidRPr="00E45390">
        <w:rPr>
          <w:rFonts w:ascii="Times New Roman" w:eastAsia="Times New Roman" w:hAnsi="Times New Roman" w:cs="Times New Roman"/>
          <w:color w:val="000000"/>
          <w:sz w:val="24"/>
          <w:szCs w:val="24"/>
          <w:lang w:eastAsia="ru-RU"/>
        </w:rPr>
        <w:t> и в целом как неотъемлемой части жизни людей в любой стране. Основные задачи охраны труда сегодня – охрана здоровья, работоспособности и благосостояния - как в масштабах всего коллектива, так и для каждого человека не могут быть выполнены без понимания природы и причин </w:t>
      </w:r>
      <w:r w:rsidRPr="00E45390">
        <w:rPr>
          <w:rFonts w:ascii="Times New Roman" w:eastAsia="Times New Roman" w:hAnsi="Times New Roman" w:cs="Times New Roman"/>
          <w:i/>
          <w:iCs/>
          <w:color w:val="000000"/>
          <w:sz w:val="24"/>
          <w:szCs w:val="24"/>
          <w:lang w:eastAsia="ru-RU"/>
        </w:rPr>
        <w:t>стресса</w:t>
      </w:r>
      <w:r w:rsidRPr="00E45390">
        <w:rPr>
          <w:rFonts w:ascii="Times New Roman" w:eastAsia="Times New Roman" w:hAnsi="Times New Roman" w:cs="Times New Roman"/>
          <w:color w:val="000000"/>
          <w:sz w:val="24"/>
          <w:szCs w:val="24"/>
          <w:lang w:eastAsia="ru-RU"/>
        </w:rPr>
        <w:t>, механизма его влияния на здоровье и трудоспособность, а также без хорошо спланированной </w:t>
      </w:r>
      <w:r w:rsidRPr="00E45390">
        <w:rPr>
          <w:rFonts w:ascii="Times New Roman" w:eastAsia="Times New Roman" w:hAnsi="Times New Roman" w:cs="Times New Roman"/>
          <w:i/>
          <w:iCs/>
          <w:color w:val="000000"/>
          <w:sz w:val="24"/>
          <w:szCs w:val="24"/>
          <w:lang w:eastAsia="ru-RU"/>
        </w:rPr>
        <w:t>программы</w:t>
      </w:r>
      <w:r w:rsidRPr="00E45390">
        <w:rPr>
          <w:rFonts w:ascii="Times New Roman" w:eastAsia="Times New Roman" w:hAnsi="Times New Roman" w:cs="Times New Roman"/>
          <w:color w:val="000000"/>
          <w:sz w:val="24"/>
          <w:szCs w:val="24"/>
          <w:lang w:eastAsia="ru-RU"/>
        </w:rPr>
        <w:t>, которая уменьшит и предупредит стресс.</w:t>
      </w:r>
    </w:p>
    <w:p w:rsidR="00DF7A8B" w:rsidRPr="00E45390" w:rsidRDefault="00DF7A8B" w:rsidP="007D7561">
      <w:pPr>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E45390">
        <w:rPr>
          <w:rFonts w:ascii="Times New Roman" w:eastAsia="Times New Roman" w:hAnsi="Times New Roman" w:cs="Times New Roman"/>
          <w:b/>
          <w:bCs/>
          <w:i/>
          <w:iCs/>
          <w:color w:val="000000"/>
          <w:sz w:val="24"/>
          <w:szCs w:val="24"/>
          <w:lang w:eastAsia="ru-RU"/>
        </w:rPr>
        <w:t>Стресс</w:t>
      </w:r>
      <w:r w:rsidRPr="00E45390">
        <w:rPr>
          <w:rFonts w:ascii="Times New Roman" w:eastAsia="Times New Roman" w:hAnsi="Times New Roman" w:cs="Times New Roman"/>
          <w:b/>
          <w:bCs/>
          <w:color w:val="000000"/>
          <w:sz w:val="24"/>
          <w:szCs w:val="24"/>
          <w:lang w:eastAsia="ru-RU"/>
        </w:rPr>
        <w:t> </w:t>
      </w:r>
      <w:r w:rsidRPr="00E45390">
        <w:rPr>
          <w:rFonts w:ascii="Times New Roman" w:eastAsia="Times New Roman" w:hAnsi="Times New Roman" w:cs="Times New Roman"/>
          <w:color w:val="000000"/>
          <w:sz w:val="24"/>
          <w:szCs w:val="24"/>
          <w:lang w:eastAsia="ru-RU"/>
        </w:rPr>
        <w:t>– состояние напряжения, возникающее у человека под влиянием сильных воздействий</w:t>
      </w:r>
      <w:r w:rsidRPr="00E45390">
        <w:rPr>
          <w:rFonts w:ascii="Times New Roman" w:eastAsia="Times New Roman" w:hAnsi="Times New Roman" w:cs="Times New Roman"/>
          <w:i/>
          <w:iCs/>
          <w:color w:val="000000"/>
          <w:sz w:val="24"/>
          <w:szCs w:val="24"/>
          <w:lang w:eastAsia="ru-RU"/>
        </w:rPr>
        <w:t>.</w:t>
      </w:r>
    </w:p>
    <w:p w:rsidR="00DF7A8B" w:rsidRPr="00E45390" w:rsidRDefault="00DF7A8B" w:rsidP="007D7561">
      <w:pPr>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E45390">
        <w:rPr>
          <w:rFonts w:ascii="Times New Roman" w:eastAsia="Times New Roman" w:hAnsi="Times New Roman" w:cs="Times New Roman"/>
          <w:color w:val="000000"/>
          <w:sz w:val="24"/>
          <w:szCs w:val="24"/>
          <w:lang w:eastAsia="ru-RU"/>
        </w:rPr>
        <w:t>Стресс выступает не только как острая </w:t>
      </w:r>
      <w:r w:rsidRPr="00E45390">
        <w:rPr>
          <w:rFonts w:ascii="Times New Roman" w:eastAsia="Times New Roman" w:hAnsi="Times New Roman" w:cs="Times New Roman"/>
          <w:i/>
          <w:iCs/>
          <w:color w:val="000000"/>
          <w:sz w:val="24"/>
          <w:szCs w:val="24"/>
          <w:lang w:eastAsia="ru-RU"/>
        </w:rPr>
        <w:t>медицинская</w:t>
      </w:r>
      <w:r w:rsidRPr="00E45390">
        <w:rPr>
          <w:rFonts w:ascii="Times New Roman" w:eastAsia="Times New Roman" w:hAnsi="Times New Roman" w:cs="Times New Roman"/>
          <w:color w:val="000000"/>
          <w:sz w:val="24"/>
          <w:szCs w:val="24"/>
          <w:lang w:eastAsia="ru-RU"/>
        </w:rPr>
        <w:t> проблема (вызывает многие заболевания), но и как проблема </w:t>
      </w:r>
      <w:r w:rsidRPr="00E45390">
        <w:rPr>
          <w:rFonts w:ascii="Times New Roman" w:eastAsia="Times New Roman" w:hAnsi="Times New Roman" w:cs="Times New Roman"/>
          <w:i/>
          <w:iCs/>
          <w:color w:val="000000"/>
          <w:sz w:val="24"/>
          <w:szCs w:val="24"/>
          <w:lang w:eastAsia="ru-RU"/>
        </w:rPr>
        <w:t>социальная</w:t>
      </w:r>
      <w:r w:rsidRPr="00E45390">
        <w:rPr>
          <w:rFonts w:ascii="Times New Roman" w:eastAsia="Times New Roman" w:hAnsi="Times New Roman" w:cs="Times New Roman"/>
          <w:color w:val="000000"/>
          <w:sz w:val="24"/>
          <w:szCs w:val="24"/>
          <w:lang w:eastAsia="ru-RU"/>
        </w:rPr>
        <w:t>. Применяемые в трудовом процессе технологии и современные средства производства так изменяют условия труда, что человек неизбежно попадает в </w:t>
      </w:r>
      <w:r w:rsidRPr="00E45390">
        <w:rPr>
          <w:rFonts w:ascii="Times New Roman" w:eastAsia="Times New Roman" w:hAnsi="Times New Roman" w:cs="Times New Roman"/>
          <w:i/>
          <w:iCs/>
          <w:color w:val="000000"/>
          <w:sz w:val="24"/>
          <w:szCs w:val="24"/>
          <w:lang w:eastAsia="ru-RU"/>
        </w:rPr>
        <w:t>стрессогенные</w:t>
      </w:r>
      <w:r w:rsidRPr="00E45390">
        <w:rPr>
          <w:rFonts w:ascii="Times New Roman" w:eastAsia="Times New Roman" w:hAnsi="Times New Roman" w:cs="Times New Roman"/>
          <w:color w:val="000000"/>
          <w:sz w:val="24"/>
          <w:szCs w:val="24"/>
          <w:lang w:eastAsia="ru-RU"/>
        </w:rPr>
        <w:t> ситуации. Появились ранее не свойственные трудовому процессу </w:t>
      </w:r>
      <w:r w:rsidRPr="00E45390">
        <w:rPr>
          <w:rFonts w:ascii="Times New Roman" w:eastAsia="Times New Roman" w:hAnsi="Times New Roman" w:cs="Times New Roman"/>
          <w:i/>
          <w:iCs/>
          <w:color w:val="000000"/>
          <w:sz w:val="24"/>
          <w:szCs w:val="24"/>
          <w:lang w:eastAsia="ru-RU"/>
        </w:rPr>
        <w:t>профессиональные вредности</w:t>
      </w:r>
      <w:r w:rsidRPr="00E45390">
        <w:rPr>
          <w:rFonts w:ascii="Times New Roman" w:eastAsia="Times New Roman" w:hAnsi="Times New Roman" w:cs="Times New Roman"/>
          <w:color w:val="000000"/>
          <w:sz w:val="24"/>
          <w:szCs w:val="24"/>
          <w:lang w:eastAsia="ru-RU"/>
        </w:rPr>
        <w:t> : информационные перегрузки, интенсивная интеллектуализация труда, гиподинамия, сенсорная изоляция или чрезмерные сенсорные нагрузки, монотония на фоне эмоционального напряжения и ряд других факторов </w:t>
      </w:r>
      <w:r w:rsidRPr="00E45390">
        <w:rPr>
          <w:rFonts w:ascii="Times New Roman" w:eastAsia="Times New Roman" w:hAnsi="Times New Roman" w:cs="Times New Roman"/>
          <w:i/>
          <w:iCs/>
          <w:color w:val="000000"/>
          <w:sz w:val="24"/>
          <w:szCs w:val="24"/>
          <w:lang w:eastAsia="ru-RU"/>
        </w:rPr>
        <w:t>трудового процесса</w:t>
      </w:r>
      <w:r w:rsidRPr="00E45390">
        <w:rPr>
          <w:rFonts w:ascii="Times New Roman" w:eastAsia="Times New Roman" w:hAnsi="Times New Roman" w:cs="Times New Roman"/>
          <w:color w:val="000000"/>
          <w:sz w:val="24"/>
          <w:szCs w:val="24"/>
          <w:lang w:eastAsia="ru-RU"/>
        </w:rPr>
        <w:t> . В совокупности с непрофессиональными раздражителями (социальными, экологическими) они существенно влияют на </w:t>
      </w:r>
      <w:r w:rsidRPr="00E45390">
        <w:rPr>
          <w:rFonts w:ascii="Times New Roman" w:eastAsia="Times New Roman" w:hAnsi="Times New Roman" w:cs="Times New Roman"/>
          <w:i/>
          <w:iCs/>
          <w:color w:val="000000"/>
          <w:sz w:val="24"/>
          <w:szCs w:val="24"/>
          <w:lang w:eastAsia="ru-RU"/>
        </w:rPr>
        <w:t>здоровье </w:t>
      </w:r>
      <w:r w:rsidRPr="00E45390">
        <w:rPr>
          <w:rFonts w:ascii="Times New Roman" w:eastAsia="Times New Roman" w:hAnsi="Times New Roman" w:cs="Times New Roman"/>
          <w:color w:val="000000"/>
          <w:sz w:val="24"/>
          <w:szCs w:val="24"/>
          <w:lang w:eastAsia="ru-RU"/>
        </w:rPr>
        <w:t>работника, учащихся и студентов.</w:t>
      </w:r>
    </w:p>
    <w:p w:rsidR="00DF7A8B" w:rsidRPr="00E45390" w:rsidRDefault="00DF7A8B" w:rsidP="007D7561">
      <w:pPr>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E45390">
        <w:rPr>
          <w:rFonts w:ascii="Times New Roman" w:eastAsia="Times New Roman" w:hAnsi="Times New Roman" w:cs="Times New Roman"/>
          <w:i/>
          <w:iCs/>
          <w:color w:val="000000"/>
          <w:sz w:val="24"/>
          <w:szCs w:val="24"/>
          <w:lang w:eastAsia="ru-RU"/>
        </w:rPr>
        <w:t>Хронический производственный стресс</w:t>
      </w:r>
      <w:r w:rsidRPr="00E45390">
        <w:rPr>
          <w:rFonts w:ascii="Times New Roman" w:eastAsia="Times New Roman" w:hAnsi="Times New Roman" w:cs="Times New Roman"/>
          <w:color w:val="000000"/>
          <w:sz w:val="24"/>
          <w:szCs w:val="24"/>
          <w:lang w:eastAsia="ru-RU"/>
        </w:rPr>
        <w:t> – это особое функциональное состояние организма человека, которое характеризуется гиперактивацией или угнетением регуляторных механизмов физиологических систем организма, развитием состояния напряжения или </w:t>
      </w:r>
      <w:r w:rsidRPr="00E45390">
        <w:rPr>
          <w:rFonts w:ascii="Times New Roman" w:eastAsia="Times New Roman" w:hAnsi="Times New Roman" w:cs="Times New Roman"/>
          <w:i/>
          <w:iCs/>
          <w:color w:val="000000"/>
          <w:sz w:val="24"/>
          <w:szCs w:val="24"/>
          <w:lang w:eastAsia="ru-RU"/>
        </w:rPr>
        <w:t>утомления, </w:t>
      </w:r>
      <w:r w:rsidRPr="00E45390">
        <w:rPr>
          <w:rFonts w:ascii="Times New Roman" w:eastAsia="Times New Roman" w:hAnsi="Times New Roman" w:cs="Times New Roman"/>
          <w:color w:val="000000"/>
          <w:sz w:val="24"/>
          <w:szCs w:val="24"/>
          <w:lang w:eastAsia="ru-RU"/>
        </w:rPr>
        <w:t>а также (при кумуляции неблагоприятных сдвигов) перенапряжения или переутомления. При хроническом и остром стрессе изменения со стороны сердечно-сосудистой системы указывают на преобладание симпатической регуляции над парасимпатической – в центральном и периферическом отделах этой системы. Наблюдаются повышенные уровни артериального давления, что соответствует состоянию пограничной артериальной гипертензии. Одновременно повышается в крови уровень адреналина и норадреналина. Развивается состояние перенапряжения или </w:t>
      </w:r>
      <w:r w:rsidRPr="00E45390">
        <w:rPr>
          <w:rFonts w:ascii="Times New Roman" w:eastAsia="Times New Roman" w:hAnsi="Times New Roman" w:cs="Times New Roman"/>
          <w:i/>
          <w:iCs/>
          <w:color w:val="000000"/>
          <w:sz w:val="24"/>
          <w:szCs w:val="24"/>
          <w:lang w:eastAsia="ru-RU"/>
        </w:rPr>
        <w:t>предболезни.</w:t>
      </w:r>
    </w:p>
    <w:p w:rsidR="00DF7A8B" w:rsidRPr="00E45390" w:rsidRDefault="00DF7A8B" w:rsidP="007D7561">
      <w:pPr>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E45390">
        <w:rPr>
          <w:rFonts w:ascii="Times New Roman" w:eastAsia="Times New Roman" w:hAnsi="Times New Roman" w:cs="Times New Roman"/>
          <w:color w:val="000000"/>
          <w:sz w:val="24"/>
          <w:szCs w:val="24"/>
          <w:lang w:eastAsia="ru-RU"/>
        </w:rPr>
        <w:t>Способность организма функционировать и сохранять постоянство внутренней среды (т.е. гомеостаз) в разных стрессовых ситуациях основана в значительной степени на стабильности и динамизме его физиологических функций или возможностей. С целью повышения адаптации к стрессу, профилактики состояний напряжения и перенапряжения работников проводятся </w:t>
      </w:r>
      <w:r w:rsidRPr="00E45390">
        <w:rPr>
          <w:rFonts w:ascii="Times New Roman" w:eastAsia="Times New Roman" w:hAnsi="Times New Roman" w:cs="Times New Roman"/>
          <w:i/>
          <w:iCs/>
          <w:color w:val="000000"/>
          <w:sz w:val="24"/>
          <w:szCs w:val="24"/>
          <w:lang w:eastAsia="ru-RU"/>
        </w:rPr>
        <w:t>медико-биологические и организационно-технические мероприятия</w:t>
      </w:r>
      <w:r w:rsidRPr="00E45390">
        <w:rPr>
          <w:rFonts w:ascii="Times New Roman" w:eastAsia="Times New Roman" w:hAnsi="Times New Roman" w:cs="Times New Roman"/>
          <w:color w:val="000000"/>
          <w:sz w:val="24"/>
          <w:szCs w:val="24"/>
          <w:lang w:eastAsia="ru-RU"/>
        </w:rPr>
        <w:t>:</w:t>
      </w:r>
    </w:p>
    <w:p w:rsidR="00DF7A8B" w:rsidRPr="007D7561" w:rsidRDefault="00DF7A8B" w:rsidP="00F06923">
      <w:pPr>
        <w:pStyle w:val="a3"/>
        <w:numPr>
          <w:ilvl w:val="0"/>
          <w:numId w:val="32"/>
        </w:numPr>
        <w:spacing w:after="0" w:line="240" w:lineRule="auto"/>
        <w:jc w:val="both"/>
        <w:rPr>
          <w:rFonts w:ascii="Times New Roman" w:eastAsia="Times New Roman" w:hAnsi="Times New Roman" w:cs="Times New Roman"/>
          <w:color w:val="000000"/>
          <w:sz w:val="24"/>
          <w:szCs w:val="24"/>
          <w:lang w:eastAsia="ru-RU"/>
        </w:rPr>
      </w:pPr>
      <w:r w:rsidRPr="007D7561">
        <w:rPr>
          <w:rFonts w:ascii="Times New Roman" w:eastAsia="Times New Roman" w:hAnsi="Times New Roman" w:cs="Times New Roman"/>
          <w:color w:val="000000"/>
          <w:sz w:val="24"/>
          <w:szCs w:val="24"/>
          <w:lang w:eastAsia="ru-RU"/>
        </w:rPr>
        <w:t>гигиеническое нормирование </w:t>
      </w:r>
      <w:r w:rsidRPr="007D7561">
        <w:rPr>
          <w:rFonts w:ascii="Times New Roman" w:eastAsia="Times New Roman" w:hAnsi="Times New Roman" w:cs="Times New Roman"/>
          <w:i/>
          <w:iCs/>
          <w:color w:val="000000"/>
          <w:sz w:val="24"/>
          <w:szCs w:val="24"/>
          <w:lang w:eastAsia="ru-RU"/>
        </w:rPr>
        <w:t>производственных факторов</w:t>
      </w:r>
      <w:r w:rsidRPr="007D7561">
        <w:rPr>
          <w:rFonts w:ascii="Times New Roman" w:eastAsia="Times New Roman" w:hAnsi="Times New Roman" w:cs="Times New Roman"/>
          <w:color w:val="000000"/>
          <w:sz w:val="24"/>
          <w:szCs w:val="24"/>
          <w:lang w:eastAsia="ru-RU"/>
        </w:rPr>
        <w:t> с обоснованием степени </w:t>
      </w:r>
      <w:r w:rsidRPr="007D7561">
        <w:rPr>
          <w:rFonts w:ascii="Times New Roman" w:eastAsia="Times New Roman" w:hAnsi="Times New Roman" w:cs="Times New Roman"/>
          <w:i/>
          <w:iCs/>
          <w:color w:val="000000"/>
          <w:sz w:val="24"/>
          <w:szCs w:val="24"/>
          <w:lang w:eastAsia="ru-RU"/>
        </w:rPr>
        <w:t>риска;</w:t>
      </w:r>
    </w:p>
    <w:p w:rsidR="00DF7A8B" w:rsidRPr="007D7561" w:rsidRDefault="00DF7A8B" w:rsidP="00F06923">
      <w:pPr>
        <w:pStyle w:val="a3"/>
        <w:numPr>
          <w:ilvl w:val="0"/>
          <w:numId w:val="32"/>
        </w:numPr>
        <w:spacing w:after="0" w:line="240" w:lineRule="auto"/>
        <w:jc w:val="both"/>
        <w:rPr>
          <w:rFonts w:ascii="Times New Roman" w:eastAsia="Times New Roman" w:hAnsi="Times New Roman" w:cs="Times New Roman"/>
          <w:color w:val="000000"/>
          <w:sz w:val="24"/>
          <w:szCs w:val="24"/>
          <w:lang w:eastAsia="ru-RU"/>
        </w:rPr>
      </w:pPr>
      <w:r w:rsidRPr="007D7561">
        <w:rPr>
          <w:rFonts w:ascii="Times New Roman" w:eastAsia="Times New Roman" w:hAnsi="Times New Roman" w:cs="Times New Roman"/>
          <w:color w:val="000000"/>
          <w:sz w:val="24"/>
          <w:szCs w:val="24"/>
          <w:lang w:eastAsia="ru-RU"/>
        </w:rPr>
        <w:t>разработка рациональных режимов </w:t>
      </w:r>
      <w:r w:rsidRPr="007D7561">
        <w:rPr>
          <w:rFonts w:ascii="Times New Roman" w:eastAsia="Times New Roman" w:hAnsi="Times New Roman" w:cs="Times New Roman"/>
          <w:i/>
          <w:iCs/>
          <w:color w:val="000000"/>
          <w:sz w:val="24"/>
          <w:szCs w:val="24"/>
          <w:lang w:eastAsia="ru-RU"/>
        </w:rPr>
        <w:t>труда и отдыха</w:t>
      </w:r>
      <w:r w:rsidRPr="007D7561">
        <w:rPr>
          <w:rFonts w:ascii="Times New Roman" w:eastAsia="Times New Roman" w:hAnsi="Times New Roman" w:cs="Times New Roman"/>
          <w:color w:val="000000"/>
          <w:sz w:val="24"/>
          <w:szCs w:val="24"/>
          <w:lang w:eastAsia="ru-RU"/>
        </w:rPr>
        <w:t> ;</w:t>
      </w:r>
    </w:p>
    <w:p w:rsidR="00DF7A8B" w:rsidRPr="007D7561" w:rsidRDefault="00DF7A8B" w:rsidP="00F06923">
      <w:pPr>
        <w:pStyle w:val="a3"/>
        <w:numPr>
          <w:ilvl w:val="0"/>
          <w:numId w:val="32"/>
        </w:numPr>
        <w:spacing w:after="0" w:line="240" w:lineRule="auto"/>
        <w:jc w:val="both"/>
        <w:rPr>
          <w:rFonts w:ascii="Times New Roman" w:eastAsia="Times New Roman" w:hAnsi="Times New Roman" w:cs="Times New Roman"/>
          <w:color w:val="000000"/>
          <w:sz w:val="24"/>
          <w:szCs w:val="24"/>
          <w:lang w:eastAsia="ru-RU"/>
        </w:rPr>
      </w:pPr>
      <w:r w:rsidRPr="007D7561">
        <w:rPr>
          <w:rFonts w:ascii="Times New Roman" w:eastAsia="Times New Roman" w:hAnsi="Times New Roman" w:cs="Times New Roman"/>
          <w:color w:val="000000"/>
          <w:sz w:val="24"/>
          <w:szCs w:val="24"/>
          <w:lang w:eastAsia="ru-RU"/>
        </w:rPr>
        <w:t>разработка и внедрение различных систем мониторинга функционального состояния;</w:t>
      </w:r>
    </w:p>
    <w:p w:rsidR="00DF7A8B" w:rsidRPr="007D7561" w:rsidRDefault="00DF7A8B" w:rsidP="00F06923">
      <w:pPr>
        <w:pStyle w:val="a3"/>
        <w:numPr>
          <w:ilvl w:val="0"/>
          <w:numId w:val="32"/>
        </w:numPr>
        <w:spacing w:after="0" w:line="240" w:lineRule="auto"/>
        <w:jc w:val="both"/>
        <w:rPr>
          <w:rFonts w:ascii="Times New Roman" w:eastAsia="Times New Roman" w:hAnsi="Times New Roman" w:cs="Times New Roman"/>
          <w:color w:val="000000"/>
          <w:sz w:val="24"/>
          <w:szCs w:val="24"/>
          <w:lang w:eastAsia="ru-RU"/>
        </w:rPr>
      </w:pPr>
      <w:r w:rsidRPr="007D7561">
        <w:rPr>
          <w:rFonts w:ascii="Times New Roman" w:eastAsia="Times New Roman" w:hAnsi="Times New Roman" w:cs="Times New Roman"/>
          <w:color w:val="000000"/>
          <w:sz w:val="24"/>
          <w:szCs w:val="24"/>
          <w:lang w:eastAsia="ru-RU"/>
        </w:rPr>
        <w:t>выявление ранних доклинических признаков заболеваний;</w:t>
      </w:r>
    </w:p>
    <w:p w:rsidR="00DF7A8B" w:rsidRPr="007D7561" w:rsidRDefault="00DF7A8B" w:rsidP="00F06923">
      <w:pPr>
        <w:pStyle w:val="a3"/>
        <w:numPr>
          <w:ilvl w:val="0"/>
          <w:numId w:val="32"/>
        </w:numPr>
        <w:spacing w:after="0" w:line="240" w:lineRule="auto"/>
        <w:jc w:val="both"/>
        <w:rPr>
          <w:rFonts w:ascii="Times New Roman" w:eastAsia="Times New Roman" w:hAnsi="Times New Roman" w:cs="Times New Roman"/>
          <w:color w:val="000000"/>
          <w:sz w:val="24"/>
          <w:szCs w:val="24"/>
          <w:lang w:eastAsia="ru-RU"/>
        </w:rPr>
      </w:pPr>
      <w:r w:rsidRPr="007D7561">
        <w:rPr>
          <w:rFonts w:ascii="Times New Roman" w:eastAsia="Times New Roman" w:hAnsi="Times New Roman" w:cs="Times New Roman"/>
          <w:color w:val="000000"/>
          <w:sz w:val="24"/>
          <w:szCs w:val="24"/>
          <w:lang w:eastAsia="ru-RU"/>
        </w:rPr>
        <w:t>проведение предварительных и периодических </w:t>
      </w:r>
      <w:r w:rsidRPr="007D7561">
        <w:rPr>
          <w:rFonts w:ascii="Times New Roman" w:eastAsia="Times New Roman" w:hAnsi="Times New Roman" w:cs="Times New Roman"/>
          <w:i/>
          <w:iCs/>
          <w:color w:val="000000"/>
          <w:sz w:val="24"/>
          <w:szCs w:val="24"/>
          <w:lang w:eastAsia="ru-RU"/>
        </w:rPr>
        <w:t>медицинских осмотров</w:t>
      </w:r>
      <w:r w:rsidRPr="007D7561">
        <w:rPr>
          <w:rFonts w:ascii="Times New Roman" w:eastAsia="Times New Roman" w:hAnsi="Times New Roman" w:cs="Times New Roman"/>
          <w:color w:val="000000"/>
          <w:sz w:val="24"/>
          <w:szCs w:val="24"/>
          <w:lang w:eastAsia="ru-RU"/>
        </w:rPr>
        <w:t> работников и учащихся образовательных учреждений;</w:t>
      </w:r>
    </w:p>
    <w:p w:rsidR="00DF7A8B" w:rsidRPr="007D7561" w:rsidRDefault="00DF7A8B" w:rsidP="00F06923">
      <w:pPr>
        <w:pStyle w:val="a3"/>
        <w:numPr>
          <w:ilvl w:val="0"/>
          <w:numId w:val="32"/>
        </w:numPr>
        <w:spacing w:after="0" w:line="240" w:lineRule="auto"/>
        <w:jc w:val="both"/>
        <w:rPr>
          <w:rFonts w:ascii="Times New Roman" w:eastAsia="Times New Roman" w:hAnsi="Times New Roman" w:cs="Times New Roman"/>
          <w:color w:val="000000"/>
          <w:sz w:val="24"/>
          <w:szCs w:val="24"/>
          <w:lang w:eastAsia="ru-RU"/>
        </w:rPr>
      </w:pPr>
      <w:r w:rsidRPr="007D7561">
        <w:rPr>
          <w:rFonts w:ascii="Times New Roman" w:eastAsia="Times New Roman" w:hAnsi="Times New Roman" w:cs="Times New Roman"/>
          <w:color w:val="000000"/>
          <w:sz w:val="24"/>
          <w:szCs w:val="24"/>
          <w:lang w:eastAsia="ru-RU"/>
        </w:rPr>
        <w:t>совершенствование медицинского обслуживания и учета заболеваемости;</w:t>
      </w:r>
    </w:p>
    <w:p w:rsidR="00DF7A8B" w:rsidRPr="007D7561" w:rsidRDefault="00DF7A8B" w:rsidP="00F06923">
      <w:pPr>
        <w:pStyle w:val="a3"/>
        <w:numPr>
          <w:ilvl w:val="0"/>
          <w:numId w:val="32"/>
        </w:numPr>
        <w:spacing w:after="0" w:line="240" w:lineRule="auto"/>
        <w:jc w:val="both"/>
        <w:rPr>
          <w:rFonts w:ascii="Times New Roman" w:eastAsia="Times New Roman" w:hAnsi="Times New Roman" w:cs="Times New Roman"/>
          <w:color w:val="000000"/>
          <w:sz w:val="24"/>
          <w:szCs w:val="24"/>
          <w:lang w:eastAsia="ru-RU"/>
        </w:rPr>
      </w:pPr>
      <w:r w:rsidRPr="007D7561">
        <w:rPr>
          <w:rFonts w:ascii="Times New Roman" w:eastAsia="Times New Roman" w:hAnsi="Times New Roman" w:cs="Times New Roman"/>
          <w:color w:val="000000"/>
          <w:sz w:val="24"/>
          <w:szCs w:val="24"/>
          <w:lang w:eastAsia="ru-RU"/>
        </w:rPr>
        <w:t>эргономические мероприятия и разработка </w:t>
      </w:r>
      <w:r w:rsidRPr="007D7561">
        <w:rPr>
          <w:rFonts w:ascii="Times New Roman" w:eastAsia="Times New Roman" w:hAnsi="Times New Roman" w:cs="Times New Roman"/>
          <w:i/>
          <w:iCs/>
          <w:color w:val="000000"/>
          <w:sz w:val="24"/>
          <w:szCs w:val="24"/>
          <w:lang w:eastAsia="ru-RU"/>
        </w:rPr>
        <w:t>средств индивидуальной защиты;</w:t>
      </w:r>
    </w:p>
    <w:p w:rsidR="00DF7A8B" w:rsidRPr="007D7561" w:rsidRDefault="00DF7A8B" w:rsidP="00F06923">
      <w:pPr>
        <w:pStyle w:val="a3"/>
        <w:numPr>
          <w:ilvl w:val="0"/>
          <w:numId w:val="32"/>
        </w:numPr>
        <w:spacing w:after="0" w:line="240" w:lineRule="auto"/>
        <w:jc w:val="both"/>
        <w:rPr>
          <w:rFonts w:ascii="Times New Roman" w:eastAsia="Times New Roman" w:hAnsi="Times New Roman" w:cs="Times New Roman"/>
          <w:color w:val="000000"/>
          <w:sz w:val="24"/>
          <w:szCs w:val="24"/>
          <w:lang w:eastAsia="ru-RU"/>
        </w:rPr>
      </w:pPr>
      <w:r w:rsidRPr="007D7561">
        <w:rPr>
          <w:rFonts w:ascii="Times New Roman" w:eastAsia="Times New Roman" w:hAnsi="Times New Roman" w:cs="Times New Roman"/>
          <w:i/>
          <w:iCs/>
          <w:color w:val="000000"/>
          <w:sz w:val="24"/>
          <w:szCs w:val="24"/>
          <w:lang w:eastAsia="ru-RU"/>
        </w:rPr>
        <w:t>профессиональный отбор </w:t>
      </w:r>
      <w:r w:rsidRPr="007D7561">
        <w:rPr>
          <w:rFonts w:ascii="Times New Roman" w:eastAsia="Times New Roman" w:hAnsi="Times New Roman" w:cs="Times New Roman"/>
          <w:color w:val="000000"/>
          <w:sz w:val="24"/>
          <w:szCs w:val="24"/>
          <w:lang w:eastAsia="ru-RU"/>
        </w:rPr>
        <w:t>и</w:t>
      </w:r>
      <w:r w:rsidRPr="007D7561">
        <w:rPr>
          <w:rFonts w:ascii="Times New Roman" w:eastAsia="Times New Roman" w:hAnsi="Times New Roman" w:cs="Times New Roman"/>
          <w:i/>
          <w:iCs/>
          <w:color w:val="000000"/>
          <w:sz w:val="24"/>
          <w:szCs w:val="24"/>
          <w:lang w:eastAsia="ru-RU"/>
        </w:rPr>
        <w:t> профессиональная ориентация;</w:t>
      </w:r>
    </w:p>
    <w:p w:rsidR="00DF7A8B" w:rsidRPr="007D7561" w:rsidRDefault="00DF7A8B" w:rsidP="00F06923">
      <w:pPr>
        <w:pStyle w:val="a3"/>
        <w:numPr>
          <w:ilvl w:val="0"/>
          <w:numId w:val="32"/>
        </w:numPr>
        <w:spacing w:after="0" w:line="240" w:lineRule="auto"/>
        <w:jc w:val="both"/>
        <w:rPr>
          <w:rFonts w:ascii="Times New Roman" w:eastAsia="Times New Roman" w:hAnsi="Times New Roman" w:cs="Times New Roman"/>
          <w:color w:val="000000"/>
          <w:sz w:val="24"/>
          <w:szCs w:val="24"/>
          <w:lang w:eastAsia="ru-RU"/>
        </w:rPr>
      </w:pPr>
      <w:r w:rsidRPr="007D7561">
        <w:rPr>
          <w:rFonts w:ascii="Times New Roman" w:eastAsia="Times New Roman" w:hAnsi="Times New Roman" w:cs="Times New Roman"/>
          <w:color w:val="000000"/>
          <w:sz w:val="24"/>
          <w:szCs w:val="24"/>
          <w:lang w:eastAsia="ru-RU"/>
        </w:rPr>
        <w:t>использование различных </w:t>
      </w:r>
      <w:r w:rsidRPr="007D7561">
        <w:rPr>
          <w:rFonts w:ascii="Times New Roman" w:eastAsia="Times New Roman" w:hAnsi="Times New Roman" w:cs="Times New Roman"/>
          <w:i/>
          <w:iCs/>
          <w:color w:val="000000"/>
          <w:sz w:val="24"/>
          <w:szCs w:val="24"/>
          <w:lang w:eastAsia="ru-RU"/>
        </w:rPr>
        <w:t>тренажеров</w:t>
      </w:r>
      <w:r w:rsidRPr="007D7561">
        <w:rPr>
          <w:rFonts w:ascii="Times New Roman" w:eastAsia="Times New Roman" w:hAnsi="Times New Roman" w:cs="Times New Roman"/>
          <w:color w:val="000000"/>
          <w:sz w:val="24"/>
          <w:szCs w:val="24"/>
          <w:lang w:eastAsia="ru-RU"/>
        </w:rPr>
        <w:t> для моделирования профессиональной деятельности;</w:t>
      </w:r>
    </w:p>
    <w:p w:rsidR="00DF7A8B" w:rsidRPr="007D7561" w:rsidRDefault="00DF7A8B" w:rsidP="00F06923">
      <w:pPr>
        <w:pStyle w:val="a3"/>
        <w:numPr>
          <w:ilvl w:val="0"/>
          <w:numId w:val="32"/>
        </w:numPr>
        <w:spacing w:after="0" w:line="240" w:lineRule="auto"/>
        <w:jc w:val="both"/>
        <w:rPr>
          <w:rFonts w:ascii="Times New Roman" w:eastAsia="Times New Roman" w:hAnsi="Times New Roman" w:cs="Times New Roman"/>
          <w:color w:val="000000"/>
          <w:sz w:val="24"/>
          <w:szCs w:val="24"/>
          <w:lang w:eastAsia="ru-RU"/>
        </w:rPr>
      </w:pPr>
      <w:r w:rsidRPr="007D7561">
        <w:rPr>
          <w:rFonts w:ascii="Times New Roman" w:eastAsia="Times New Roman" w:hAnsi="Times New Roman" w:cs="Times New Roman"/>
          <w:color w:val="000000"/>
          <w:sz w:val="24"/>
          <w:szCs w:val="24"/>
          <w:lang w:eastAsia="ru-RU"/>
        </w:rPr>
        <w:t>обеспечение оптимального </w:t>
      </w:r>
      <w:r w:rsidRPr="007D7561">
        <w:rPr>
          <w:rFonts w:ascii="Times New Roman" w:eastAsia="Times New Roman" w:hAnsi="Times New Roman" w:cs="Times New Roman"/>
          <w:i/>
          <w:iCs/>
          <w:color w:val="000000"/>
          <w:sz w:val="24"/>
          <w:szCs w:val="24"/>
          <w:lang w:eastAsia="ru-RU"/>
        </w:rPr>
        <w:t>психологического микроклимата</w:t>
      </w:r>
      <w:r w:rsidRPr="007D7561">
        <w:rPr>
          <w:rFonts w:ascii="Times New Roman" w:eastAsia="Times New Roman" w:hAnsi="Times New Roman" w:cs="Times New Roman"/>
          <w:color w:val="000000"/>
          <w:sz w:val="24"/>
          <w:szCs w:val="24"/>
          <w:lang w:eastAsia="ru-RU"/>
        </w:rPr>
        <w:t> в коллективах;</w:t>
      </w:r>
    </w:p>
    <w:p w:rsidR="00DF7A8B" w:rsidRPr="007D7561" w:rsidRDefault="00DF7A8B" w:rsidP="00F06923">
      <w:pPr>
        <w:pStyle w:val="a3"/>
        <w:numPr>
          <w:ilvl w:val="0"/>
          <w:numId w:val="32"/>
        </w:numPr>
        <w:spacing w:after="0" w:line="240" w:lineRule="auto"/>
        <w:jc w:val="both"/>
        <w:rPr>
          <w:rFonts w:ascii="Times New Roman" w:eastAsia="Times New Roman" w:hAnsi="Times New Roman" w:cs="Times New Roman"/>
          <w:color w:val="000000"/>
          <w:sz w:val="24"/>
          <w:szCs w:val="24"/>
          <w:lang w:eastAsia="ru-RU"/>
        </w:rPr>
      </w:pPr>
      <w:r w:rsidRPr="007D7561">
        <w:rPr>
          <w:rFonts w:ascii="Times New Roman" w:eastAsia="Times New Roman" w:hAnsi="Times New Roman" w:cs="Times New Roman"/>
          <w:color w:val="000000"/>
          <w:sz w:val="24"/>
          <w:szCs w:val="24"/>
          <w:lang w:eastAsia="ru-RU"/>
        </w:rPr>
        <w:t>разработка и укрепление законодательных мер по </w:t>
      </w:r>
      <w:r w:rsidRPr="007D7561">
        <w:rPr>
          <w:rFonts w:ascii="Times New Roman" w:eastAsia="Times New Roman" w:hAnsi="Times New Roman" w:cs="Times New Roman"/>
          <w:i/>
          <w:iCs/>
          <w:color w:val="000000"/>
          <w:sz w:val="24"/>
          <w:szCs w:val="24"/>
          <w:lang w:eastAsia="ru-RU"/>
        </w:rPr>
        <w:t>охране труда.</w:t>
      </w:r>
    </w:p>
    <w:p w:rsidR="00DF7A8B" w:rsidRPr="00E45390" w:rsidRDefault="00DF7A8B" w:rsidP="007D7561">
      <w:pPr>
        <w:spacing w:before="100" w:beforeAutospacing="1" w:after="100" w:afterAutospacing="1" w:line="240" w:lineRule="auto"/>
        <w:ind w:firstLine="360"/>
        <w:jc w:val="both"/>
        <w:rPr>
          <w:rFonts w:ascii="Times New Roman" w:eastAsia="Times New Roman" w:hAnsi="Times New Roman" w:cs="Times New Roman"/>
          <w:color w:val="000000"/>
          <w:sz w:val="24"/>
          <w:szCs w:val="24"/>
          <w:lang w:eastAsia="ru-RU"/>
        </w:rPr>
      </w:pPr>
      <w:r w:rsidRPr="00E45390">
        <w:rPr>
          <w:rFonts w:ascii="Times New Roman" w:eastAsia="Times New Roman" w:hAnsi="Times New Roman" w:cs="Times New Roman"/>
          <w:color w:val="000000"/>
          <w:sz w:val="24"/>
          <w:szCs w:val="24"/>
          <w:lang w:eastAsia="ru-RU"/>
        </w:rPr>
        <w:t>Эффективная борьба со стрессом на рабочем месте содержит ряд взаимосвязанных элементов, действующих одновременно. Некоторые из них называются </w:t>
      </w:r>
      <w:r w:rsidRPr="00E45390">
        <w:rPr>
          <w:rFonts w:ascii="Times New Roman" w:eastAsia="Times New Roman" w:hAnsi="Times New Roman" w:cs="Times New Roman"/>
          <w:i/>
          <w:iCs/>
          <w:color w:val="000000"/>
          <w:sz w:val="24"/>
          <w:szCs w:val="24"/>
          <w:lang w:eastAsia="ru-RU"/>
        </w:rPr>
        <w:t>программами</w:t>
      </w:r>
      <w:r w:rsidRPr="00E45390">
        <w:rPr>
          <w:rFonts w:ascii="Times New Roman" w:eastAsia="Times New Roman" w:hAnsi="Times New Roman" w:cs="Times New Roman"/>
          <w:color w:val="000000"/>
          <w:sz w:val="24"/>
          <w:szCs w:val="24"/>
          <w:lang w:eastAsia="ru-RU"/>
        </w:rPr>
        <w:t> борьбы со стрессом, другие являются частью общего управления организацией в рамках СУОТ. Элементы программ управления стрессом сводятся к следующему.</w:t>
      </w:r>
    </w:p>
    <w:p w:rsidR="00DF7A8B" w:rsidRPr="00E45390" w:rsidRDefault="00DF7A8B" w:rsidP="00E45390">
      <w:pPr>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E45390">
        <w:rPr>
          <w:rFonts w:ascii="Times New Roman" w:eastAsia="Times New Roman" w:hAnsi="Times New Roman" w:cs="Times New Roman"/>
          <w:i/>
          <w:iCs/>
          <w:color w:val="000000"/>
          <w:sz w:val="24"/>
          <w:szCs w:val="24"/>
          <w:lang w:eastAsia="ru-RU"/>
        </w:rPr>
        <w:t>1. Управление симптомами стресса.</w:t>
      </w:r>
    </w:p>
    <w:p w:rsidR="00DF7A8B" w:rsidRPr="00E45390" w:rsidRDefault="00DF7A8B" w:rsidP="007D7561">
      <w:pPr>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E45390">
        <w:rPr>
          <w:rFonts w:ascii="Times New Roman" w:eastAsia="Times New Roman" w:hAnsi="Times New Roman" w:cs="Times New Roman"/>
          <w:color w:val="000000"/>
          <w:sz w:val="24"/>
          <w:szCs w:val="24"/>
          <w:lang w:eastAsia="ru-RU"/>
        </w:rPr>
        <w:t>Рассматриваются случаи, когда работники уже страдают от стресса. Для работы с отдельными случаями в организацию могут приглашаться специалисты. Широкий спектр услуг включает индивидуальные беседы и обследования, многопрофильные центры со штатом квалифицированных специалистов. Могут рассматриваться все проблемы либо конкретные синдромы, вызванные стрессом, как-то: повышенное артериальное давление, головная боль, боль в спине, желудочно-кишечные расстройства, алкоголизм, наркомания или семейные проблемы. Если выявлено, что функциональные жалобы также присутствуют у многих работников, нужно начать поиск </w:t>
      </w:r>
      <w:r w:rsidRPr="00E45390">
        <w:rPr>
          <w:rFonts w:ascii="Times New Roman" w:eastAsia="Times New Roman" w:hAnsi="Times New Roman" w:cs="Times New Roman"/>
          <w:i/>
          <w:iCs/>
          <w:color w:val="000000"/>
          <w:sz w:val="24"/>
          <w:szCs w:val="24"/>
          <w:lang w:eastAsia="ru-RU"/>
        </w:rPr>
        <w:t>стресс-факторов</w:t>
      </w:r>
      <w:r w:rsidRPr="00E45390">
        <w:rPr>
          <w:rFonts w:ascii="Times New Roman" w:eastAsia="Times New Roman" w:hAnsi="Times New Roman" w:cs="Times New Roman"/>
          <w:color w:val="000000"/>
          <w:sz w:val="24"/>
          <w:szCs w:val="24"/>
          <w:lang w:eastAsia="ru-RU"/>
        </w:rPr>
        <w:t> . Возможно нужна работа с людьми, которые были участниками или свидетелями таких ситуаций, как смертельный несчастный случай или насилие. По возможности лучше приостановить исполнение сотрудником своих обязанностей или повлиять на его поведение с тем, чтобы снизить уровень стресса и выставить нормальное самочувствие и работоспособность.</w:t>
      </w:r>
    </w:p>
    <w:p w:rsidR="00DF7A8B" w:rsidRPr="00E45390" w:rsidRDefault="00DF7A8B" w:rsidP="00E45390">
      <w:pPr>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E45390">
        <w:rPr>
          <w:rFonts w:ascii="Times New Roman" w:eastAsia="Times New Roman" w:hAnsi="Times New Roman" w:cs="Times New Roman"/>
          <w:i/>
          <w:iCs/>
          <w:color w:val="000000"/>
          <w:sz w:val="24"/>
          <w:szCs w:val="24"/>
          <w:lang w:eastAsia="ru-RU"/>
        </w:rPr>
        <w:t>2. Снижение индивидуальной уязвимости</w:t>
      </w:r>
      <w:r w:rsidRPr="00E45390">
        <w:rPr>
          <w:rFonts w:ascii="Times New Roman" w:eastAsia="Times New Roman" w:hAnsi="Times New Roman" w:cs="Times New Roman"/>
          <w:color w:val="000000"/>
          <w:sz w:val="24"/>
          <w:szCs w:val="24"/>
          <w:lang w:eastAsia="ru-RU"/>
        </w:rPr>
        <w:t>.</w:t>
      </w:r>
    </w:p>
    <w:p w:rsidR="00DF7A8B" w:rsidRPr="00E45390" w:rsidRDefault="00DF7A8B" w:rsidP="00E45390">
      <w:pPr>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E45390">
        <w:rPr>
          <w:rFonts w:ascii="Times New Roman" w:eastAsia="Times New Roman" w:hAnsi="Times New Roman" w:cs="Times New Roman"/>
          <w:color w:val="000000"/>
          <w:sz w:val="24"/>
          <w:szCs w:val="24"/>
          <w:lang w:eastAsia="ru-RU"/>
        </w:rPr>
        <w:t>Методами снижения стресса являются:</w:t>
      </w:r>
    </w:p>
    <w:p w:rsidR="00DF7A8B" w:rsidRPr="00E45390" w:rsidRDefault="00DF7A8B" w:rsidP="007D7561">
      <w:pPr>
        <w:spacing w:after="0" w:line="240" w:lineRule="auto"/>
        <w:contextualSpacing/>
        <w:jc w:val="both"/>
        <w:rPr>
          <w:rFonts w:ascii="Times New Roman" w:eastAsia="Times New Roman" w:hAnsi="Times New Roman" w:cs="Times New Roman"/>
          <w:color w:val="000000"/>
          <w:sz w:val="24"/>
          <w:szCs w:val="24"/>
          <w:lang w:eastAsia="ru-RU"/>
        </w:rPr>
      </w:pPr>
      <w:r w:rsidRPr="00E45390">
        <w:rPr>
          <w:rFonts w:ascii="Times New Roman" w:eastAsia="Times New Roman" w:hAnsi="Times New Roman" w:cs="Times New Roman"/>
          <w:color w:val="000000"/>
          <w:sz w:val="24"/>
          <w:szCs w:val="24"/>
          <w:lang w:eastAsia="ru-RU"/>
        </w:rPr>
        <w:t>- консультирование: индивидуальное и в группах (беседы по душам – встречи сотрудников с супервайзером или без него, собрания);</w:t>
      </w:r>
    </w:p>
    <w:p w:rsidR="00DF7A8B" w:rsidRPr="00E45390" w:rsidRDefault="00DF7A8B" w:rsidP="007D7561">
      <w:pPr>
        <w:spacing w:after="0" w:line="240" w:lineRule="auto"/>
        <w:contextualSpacing/>
        <w:jc w:val="both"/>
        <w:rPr>
          <w:rFonts w:ascii="Times New Roman" w:eastAsia="Times New Roman" w:hAnsi="Times New Roman" w:cs="Times New Roman"/>
          <w:color w:val="000000"/>
          <w:sz w:val="24"/>
          <w:szCs w:val="24"/>
          <w:lang w:eastAsia="ru-RU"/>
        </w:rPr>
      </w:pPr>
      <w:r w:rsidRPr="00E45390">
        <w:rPr>
          <w:rFonts w:ascii="Times New Roman" w:eastAsia="Times New Roman" w:hAnsi="Times New Roman" w:cs="Times New Roman"/>
          <w:color w:val="000000"/>
          <w:sz w:val="24"/>
          <w:szCs w:val="24"/>
          <w:lang w:eastAsia="ru-RU"/>
        </w:rPr>
        <w:t>- программы управлений, тренировки по физической подготовке, перерывы для гимнастики;</w:t>
      </w:r>
    </w:p>
    <w:p w:rsidR="00DF7A8B" w:rsidRPr="00E45390" w:rsidRDefault="00DF7A8B" w:rsidP="007D7561">
      <w:pPr>
        <w:spacing w:after="0" w:line="240" w:lineRule="auto"/>
        <w:contextualSpacing/>
        <w:jc w:val="both"/>
        <w:rPr>
          <w:rFonts w:ascii="Times New Roman" w:eastAsia="Times New Roman" w:hAnsi="Times New Roman" w:cs="Times New Roman"/>
          <w:color w:val="000000"/>
          <w:sz w:val="24"/>
          <w:szCs w:val="24"/>
          <w:lang w:eastAsia="ru-RU"/>
        </w:rPr>
      </w:pPr>
      <w:r w:rsidRPr="00E45390">
        <w:rPr>
          <w:rFonts w:ascii="Times New Roman" w:eastAsia="Times New Roman" w:hAnsi="Times New Roman" w:cs="Times New Roman"/>
          <w:color w:val="000000"/>
          <w:sz w:val="24"/>
          <w:szCs w:val="24"/>
          <w:lang w:eastAsia="ru-RU"/>
        </w:rPr>
        <w:t>- программы общения и отдыха;</w:t>
      </w:r>
    </w:p>
    <w:p w:rsidR="00DF7A8B" w:rsidRPr="00E45390" w:rsidRDefault="00DF7A8B" w:rsidP="007D7561">
      <w:pPr>
        <w:spacing w:after="0" w:line="240" w:lineRule="auto"/>
        <w:contextualSpacing/>
        <w:jc w:val="both"/>
        <w:rPr>
          <w:rFonts w:ascii="Times New Roman" w:eastAsia="Times New Roman" w:hAnsi="Times New Roman" w:cs="Times New Roman"/>
          <w:color w:val="000000"/>
          <w:sz w:val="24"/>
          <w:szCs w:val="24"/>
          <w:lang w:eastAsia="ru-RU"/>
        </w:rPr>
      </w:pPr>
      <w:r w:rsidRPr="00E45390">
        <w:rPr>
          <w:rFonts w:ascii="Times New Roman" w:eastAsia="Times New Roman" w:hAnsi="Times New Roman" w:cs="Times New Roman"/>
          <w:color w:val="000000"/>
          <w:sz w:val="24"/>
          <w:szCs w:val="24"/>
          <w:lang w:eastAsia="ru-RU"/>
        </w:rPr>
        <w:t>- программы релаксации;</w:t>
      </w:r>
    </w:p>
    <w:p w:rsidR="00DF7A8B" w:rsidRPr="00E45390" w:rsidRDefault="00DF7A8B" w:rsidP="007D7561">
      <w:pPr>
        <w:spacing w:after="0" w:line="240" w:lineRule="auto"/>
        <w:contextualSpacing/>
        <w:jc w:val="both"/>
        <w:rPr>
          <w:rFonts w:ascii="Times New Roman" w:eastAsia="Times New Roman" w:hAnsi="Times New Roman" w:cs="Times New Roman"/>
          <w:color w:val="000000"/>
          <w:sz w:val="24"/>
          <w:szCs w:val="24"/>
          <w:lang w:eastAsia="ru-RU"/>
        </w:rPr>
      </w:pPr>
      <w:r w:rsidRPr="00E45390">
        <w:rPr>
          <w:rFonts w:ascii="Times New Roman" w:eastAsia="Times New Roman" w:hAnsi="Times New Roman" w:cs="Times New Roman"/>
          <w:color w:val="000000"/>
          <w:sz w:val="24"/>
          <w:szCs w:val="24"/>
          <w:lang w:eastAsia="ru-RU"/>
        </w:rPr>
        <w:t>- медитация;</w:t>
      </w:r>
    </w:p>
    <w:p w:rsidR="00DF7A8B" w:rsidRPr="00E45390" w:rsidRDefault="00DF7A8B" w:rsidP="007D7561">
      <w:pPr>
        <w:spacing w:after="0" w:line="240" w:lineRule="auto"/>
        <w:contextualSpacing/>
        <w:jc w:val="both"/>
        <w:rPr>
          <w:rFonts w:ascii="Times New Roman" w:eastAsia="Times New Roman" w:hAnsi="Times New Roman" w:cs="Times New Roman"/>
          <w:color w:val="000000"/>
          <w:sz w:val="24"/>
          <w:szCs w:val="24"/>
          <w:lang w:eastAsia="ru-RU"/>
        </w:rPr>
      </w:pPr>
      <w:r w:rsidRPr="00E45390">
        <w:rPr>
          <w:rFonts w:ascii="Times New Roman" w:eastAsia="Times New Roman" w:hAnsi="Times New Roman" w:cs="Times New Roman"/>
          <w:color w:val="000000"/>
          <w:sz w:val="24"/>
          <w:szCs w:val="24"/>
          <w:lang w:eastAsia="ru-RU"/>
        </w:rPr>
        <w:t>- семинары по управлению стрессами (книги и брошюры, аудио- и видеоленты и диски).</w:t>
      </w:r>
    </w:p>
    <w:p w:rsidR="00DF7A8B" w:rsidRPr="00E45390" w:rsidRDefault="00DF7A8B" w:rsidP="007D7561">
      <w:pPr>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E45390">
        <w:rPr>
          <w:rFonts w:ascii="Times New Roman" w:eastAsia="Times New Roman" w:hAnsi="Times New Roman" w:cs="Times New Roman"/>
          <w:color w:val="000000"/>
          <w:sz w:val="24"/>
          <w:szCs w:val="24"/>
          <w:lang w:eastAsia="ru-RU"/>
        </w:rPr>
        <w:t>Возможны тренинги по распознаванию признаков нарастающего стресса и вызывающих его факторов, а также тренинг уверенности, дающий возможность сотрудникам становиться более динамичными, сталкиваясь со стрессом.</w:t>
      </w:r>
    </w:p>
    <w:p w:rsidR="00DF7A8B" w:rsidRPr="00E45390" w:rsidRDefault="00DF7A8B" w:rsidP="00E45390">
      <w:pPr>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E45390">
        <w:rPr>
          <w:rFonts w:ascii="Times New Roman" w:eastAsia="Times New Roman" w:hAnsi="Times New Roman" w:cs="Times New Roman"/>
          <w:i/>
          <w:iCs/>
          <w:color w:val="000000"/>
          <w:sz w:val="24"/>
          <w:szCs w:val="24"/>
          <w:lang w:eastAsia="ru-RU"/>
        </w:rPr>
        <w:t>3. Межличностные отношения на рабочем месте.</w:t>
      </w:r>
    </w:p>
    <w:p w:rsidR="00DF7A8B" w:rsidRPr="00E45390" w:rsidRDefault="00DF7A8B" w:rsidP="007D7561">
      <w:pPr>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E45390">
        <w:rPr>
          <w:rFonts w:ascii="Times New Roman" w:eastAsia="Times New Roman" w:hAnsi="Times New Roman" w:cs="Times New Roman"/>
          <w:color w:val="000000"/>
          <w:sz w:val="24"/>
          <w:szCs w:val="24"/>
          <w:lang w:eastAsia="ru-RU"/>
        </w:rPr>
        <w:t>Организации начинают все более осознавать стресс-факторы, обусловленные разнообразным составом трудового коллектива и межличностными проблемами (например, бестактное и дискриминационное поведение, религиозные предубеждения, которые могут приводить к домогательствам и актам насилия). При таких отношениях разрабатывается детальный план действий по их корректировке, в том числе меры против виновников и меры по защите жертв, осмелившихся пожаловаться.</w:t>
      </w:r>
    </w:p>
    <w:p w:rsidR="00DF7A8B" w:rsidRPr="00E45390" w:rsidRDefault="00DF7A8B" w:rsidP="00E45390">
      <w:pPr>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E45390">
        <w:rPr>
          <w:rFonts w:ascii="Times New Roman" w:eastAsia="Times New Roman" w:hAnsi="Times New Roman" w:cs="Times New Roman"/>
          <w:i/>
          <w:iCs/>
          <w:color w:val="000000"/>
          <w:sz w:val="24"/>
          <w:szCs w:val="24"/>
          <w:lang w:eastAsia="ru-RU"/>
        </w:rPr>
        <w:t>4. Управление факторами, вызывающими стресс на рабочем месте.</w:t>
      </w:r>
    </w:p>
    <w:p w:rsidR="00DF7A8B" w:rsidRPr="00E45390" w:rsidRDefault="00DF7A8B" w:rsidP="007D7561">
      <w:pPr>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E45390">
        <w:rPr>
          <w:rFonts w:ascii="Times New Roman" w:eastAsia="Times New Roman" w:hAnsi="Times New Roman" w:cs="Times New Roman"/>
          <w:color w:val="000000"/>
          <w:sz w:val="24"/>
          <w:szCs w:val="24"/>
          <w:lang w:eastAsia="ru-RU"/>
        </w:rPr>
        <w:t>Организация несет ответственность за снижение до минимума факторов, вызывающих стресс, которые могут оказывать неблагоприятное воздействие на способность работников эффективно работать.</w:t>
      </w:r>
    </w:p>
    <w:p w:rsidR="00DF7A8B" w:rsidRPr="00E45390" w:rsidRDefault="00DF7A8B" w:rsidP="00E45390">
      <w:pPr>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E45390">
        <w:rPr>
          <w:rFonts w:ascii="Times New Roman" w:eastAsia="Times New Roman" w:hAnsi="Times New Roman" w:cs="Times New Roman"/>
          <w:i/>
          <w:iCs/>
          <w:color w:val="000000"/>
          <w:sz w:val="24"/>
          <w:szCs w:val="24"/>
          <w:lang w:eastAsia="ru-RU"/>
        </w:rPr>
        <w:t>5. Управление стрессом в рамках организации.</w:t>
      </w:r>
    </w:p>
    <w:p w:rsidR="00DF7A8B" w:rsidRPr="00E45390" w:rsidRDefault="00DF7A8B" w:rsidP="007D7561">
      <w:pPr>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E45390">
        <w:rPr>
          <w:rFonts w:ascii="Times New Roman" w:eastAsia="Times New Roman" w:hAnsi="Times New Roman" w:cs="Times New Roman"/>
          <w:color w:val="000000"/>
          <w:sz w:val="24"/>
          <w:szCs w:val="24"/>
          <w:lang w:eastAsia="ru-RU"/>
        </w:rPr>
        <w:t>Организация рассматривается как единое целое, подверженное стрессам. Необходимо ранее выявление и оценка потенциальных факторов, информирование сотрудников. Это особенно важно в периоды экономической напряженности, угрозы продажи, слияния, закрытия организации, сокращения работников.</w:t>
      </w:r>
    </w:p>
    <w:p w:rsidR="00DF7A8B" w:rsidRPr="00E45390" w:rsidRDefault="00DF7A8B" w:rsidP="00E45390">
      <w:pPr>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E45390">
        <w:rPr>
          <w:rFonts w:ascii="Times New Roman" w:eastAsia="Times New Roman" w:hAnsi="Times New Roman" w:cs="Times New Roman"/>
          <w:i/>
          <w:iCs/>
          <w:color w:val="000000"/>
          <w:sz w:val="24"/>
          <w:szCs w:val="24"/>
          <w:lang w:eastAsia="ru-RU"/>
        </w:rPr>
        <w:t>6. Помощь в борьбе с личными факторами стресса.</w:t>
      </w:r>
    </w:p>
    <w:p w:rsidR="00DF7A8B" w:rsidRPr="00E45390" w:rsidRDefault="00DF7A8B" w:rsidP="007D7561">
      <w:pPr>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E45390">
        <w:rPr>
          <w:rFonts w:ascii="Times New Roman" w:eastAsia="Times New Roman" w:hAnsi="Times New Roman" w:cs="Times New Roman"/>
          <w:color w:val="000000"/>
          <w:sz w:val="24"/>
          <w:szCs w:val="24"/>
          <w:lang w:eastAsia="ru-RU"/>
        </w:rPr>
        <w:t>В последнее время работодатели приходят к выводу, что даже личные проблемы человека и прочие стресс-факторы неизбежно переносятся на рабочее место, ставя под угрозу трудоспособность работников. Работодатели считают целесообразным (а в некоторых случаях необходимым) создавать программы, предназначенные для помощи работникам. Кроме того, возможны измененные графики работы (гибкие часы, отпускное время и свободные субботы), медицинские услуги для работников, финансовая помощь.</w:t>
      </w:r>
    </w:p>
    <w:p w:rsidR="00DF7A8B" w:rsidRPr="00E45390" w:rsidRDefault="00DF7A8B" w:rsidP="007D7561">
      <w:pPr>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sidRPr="00E45390">
        <w:rPr>
          <w:rFonts w:ascii="Times New Roman" w:eastAsia="Times New Roman" w:hAnsi="Times New Roman" w:cs="Times New Roman"/>
          <w:b/>
          <w:bCs/>
          <w:color w:val="000000"/>
          <w:sz w:val="24"/>
          <w:szCs w:val="24"/>
          <w:lang w:eastAsia="ru-RU"/>
        </w:rPr>
        <w:t>Травмоопасные факторы</w:t>
      </w:r>
    </w:p>
    <w:p w:rsidR="00DF7A8B" w:rsidRPr="00E45390" w:rsidRDefault="00DF7A8B" w:rsidP="007D7561">
      <w:pPr>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E45390">
        <w:rPr>
          <w:rFonts w:ascii="Times New Roman" w:eastAsia="Times New Roman" w:hAnsi="Times New Roman" w:cs="Times New Roman"/>
          <w:color w:val="000000"/>
          <w:sz w:val="24"/>
          <w:szCs w:val="24"/>
          <w:lang w:eastAsia="ru-RU"/>
        </w:rPr>
        <w:t>В соответствии с </w:t>
      </w:r>
      <w:r w:rsidRPr="00E45390">
        <w:rPr>
          <w:rFonts w:ascii="Times New Roman" w:eastAsia="Times New Roman" w:hAnsi="Times New Roman" w:cs="Times New Roman"/>
          <w:i/>
          <w:iCs/>
          <w:color w:val="000000"/>
          <w:sz w:val="24"/>
          <w:szCs w:val="24"/>
          <w:lang w:eastAsia="ru-RU"/>
        </w:rPr>
        <w:t>Методическими указаниями Министерства труда и социального развития Российской Федерации “Оценка травмобезопасности рабочего места”</w:t>
      </w:r>
      <w:r w:rsidRPr="00E45390">
        <w:rPr>
          <w:rFonts w:ascii="Times New Roman" w:eastAsia="Times New Roman" w:hAnsi="Times New Roman" w:cs="Times New Roman"/>
          <w:color w:val="000000"/>
          <w:sz w:val="24"/>
          <w:szCs w:val="24"/>
          <w:lang w:eastAsia="ru-RU"/>
        </w:rPr>
        <w:t> , введенными в действие с </w:t>
      </w:r>
      <w:r w:rsidRPr="00E45390">
        <w:rPr>
          <w:rFonts w:ascii="Times New Roman" w:eastAsia="Times New Roman" w:hAnsi="Times New Roman" w:cs="Times New Roman"/>
          <w:i/>
          <w:iCs/>
          <w:color w:val="000000"/>
          <w:sz w:val="24"/>
          <w:szCs w:val="24"/>
          <w:lang w:eastAsia="ru-RU"/>
        </w:rPr>
        <w:t>1 сентября 1999 года</w:t>
      </w:r>
      <w:r w:rsidRPr="00E45390">
        <w:rPr>
          <w:rFonts w:ascii="Times New Roman" w:eastAsia="Times New Roman" w:hAnsi="Times New Roman" w:cs="Times New Roman"/>
          <w:color w:val="000000"/>
          <w:sz w:val="24"/>
          <w:szCs w:val="24"/>
          <w:lang w:eastAsia="ru-RU"/>
        </w:rPr>
        <w:t> , под </w:t>
      </w:r>
      <w:r w:rsidRPr="00E45390">
        <w:rPr>
          <w:rFonts w:ascii="Times New Roman" w:eastAsia="Times New Roman" w:hAnsi="Times New Roman" w:cs="Times New Roman"/>
          <w:b/>
          <w:bCs/>
          <w:i/>
          <w:iCs/>
          <w:color w:val="000000"/>
          <w:sz w:val="24"/>
          <w:szCs w:val="24"/>
          <w:lang w:eastAsia="ru-RU"/>
        </w:rPr>
        <w:t>травмобезопасностью</w:t>
      </w:r>
      <w:r w:rsidRPr="00E45390">
        <w:rPr>
          <w:rFonts w:ascii="Times New Roman" w:eastAsia="Times New Roman" w:hAnsi="Times New Roman" w:cs="Times New Roman"/>
          <w:b/>
          <w:bCs/>
          <w:color w:val="000000"/>
          <w:sz w:val="24"/>
          <w:szCs w:val="24"/>
          <w:lang w:eastAsia="ru-RU"/>
        </w:rPr>
        <w:t> </w:t>
      </w:r>
      <w:r w:rsidRPr="00E45390">
        <w:rPr>
          <w:rFonts w:ascii="Times New Roman" w:eastAsia="Times New Roman" w:hAnsi="Times New Roman" w:cs="Times New Roman"/>
          <w:color w:val="000000"/>
          <w:sz w:val="24"/>
          <w:szCs w:val="24"/>
          <w:lang w:eastAsia="ru-RU"/>
        </w:rPr>
        <w:t>понимается свойство рабочих мест соответствовать требованиям безопасности труда, исключающим травмирование работающих в условиях, установленных нормативными правовыми актами.</w:t>
      </w:r>
    </w:p>
    <w:p w:rsidR="00DF7A8B" w:rsidRPr="00E45390" w:rsidRDefault="00DF7A8B" w:rsidP="007D7561">
      <w:pPr>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E45390">
        <w:rPr>
          <w:rFonts w:ascii="Times New Roman" w:eastAsia="Times New Roman" w:hAnsi="Times New Roman" w:cs="Times New Roman"/>
          <w:color w:val="000000"/>
          <w:sz w:val="24"/>
          <w:szCs w:val="24"/>
          <w:lang w:eastAsia="ru-RU"/>
        </w:rPr>
        <w:t>Травмобезопасность рабочих мест обеспечивается исключением повреждений частей тела человека. К </w:t>
      </w:r>
      <w:r w:rsidRPr="00E45390">
        <w:rPr>
          <w:rFonts w:ascii="Times New Roman" w:eastAsia="Times New Roman" w:hAnsi="Times New Roman" w:cs="Times New Roman"/>
          <w:b/>
          <w:bCs/>
          <w:i/>
          <w:iCs/>
          <w:color w:val="000000"/>
          <w:sz w:val="24"/>
          <w:szCs w:val="24"/>
          <w:lang w:eastAsia="ru-RU"/>
        </w:rPr>
        <w:t>травмоопасным факторам</w:t>
      </w:r>
      <w:r w:rsidRPr="00E45390">
        <w:rPr>
          <w:rFonts w:ascii="Times New Roman" w:eastAsia="Times New Roman" w:hAnsi="Times New Roman" w:cs="Times New Roman"/>
          <w:b/>
          <w:bCs/>
          <w:color w:val="000000"/>
          <w:sz w:val="24"/>
          <w:szCs w:val="24"/>
          <w:lang w:eastAsia="ru-RU"/>
        </w:rPr>
        <w:t> </w:t>
      </w:r>
      <w:r w:rsidRPr="00E45390">
        <w:rPr>
          <w:rFonts w:ascii="Times New Roman" w:eastAsia="Times New Roman" w:hAnsi="Times New Roman" w:cs="Times New Roman"/>
          <w:color w:val="000000"/>
          <w:sz w:val="24"/>
          <w:szCs w:val="24"/>
          <w:lang w:eastAsia="ru-RU"/>
        </w:rPr>
        <w:t>относятся:</w:t>
      </w:r>
    </w:p>
    <w:p w:rsidR="00DF7A8B" w:rsidRPr="00E45390" w:rsidRDefault="00DF7A8B" w:rsidP="007D7561">
      <w:pPr>
        <w:spacing w:after="0" w:line="240" w:lineRule="auto"/>
        <w:contextualSpacing/>
        <w:jc w:val="both"/>
        <w:rPr>
          <w:rFonts w:ascii="Times New Roman" w:eastAsia="Times New Roman" w:hAnsi="Times New Roman" w:cs="Times New Roman"/>
          <w:color w:val="000000"/>
          <w:sz w:val="24"/>
          <w:szCs w:val="24"/>
          <w:lang w:eastAsia="ru-RU"/>
        </w:rPr>
      </w:pPr>
      <w:r w:rsidRPr="00E45390">
        <w:rPr>
          <w:rFonts w:ascii="Times New Roman" w:eastAsia="Times New Roman" w:hAnsi="Times New Roman" w:cs="Times New Roman"/>
          <w:i/>
          <w:iCs/>
          <w:color w:val="000000"/>
          <w:sz w:val="24"/>
          <w:szCs w:val="24"/>
          <w:lang w:eastAsia="ru-RU"/>
        </w:rPr>
        <w:t>- </w:t>
      </w:r>
      <w:r w:rsidRPr="00E45390">
        <w:rPr>
          <w:rFonts w:ascii="Times New Roman" w:eastAsia="Times New Roman" w:hAnsi="Times New Roman" w:cs="Times New Roman"/>
          <w:b/>
          <w:bCs/>
          <w:i/>
          <w:iCs/>
          <w:color w:val="000000"/>
          <w:sz w:val="24"/>
          <w:szCs w:val="24"/>
          <w:lang w:eastAsia="ru-RU"/>
        </w:rPr>
        <w:t>движущиеся предметы, механизмы или машины</w:t>
      </w:r>
      <w:r w:rsidRPr="00E45390">
        <w:rPr>
          <w:rFonts w:ascii="Times New Roman" w:eastAsia="Times New Roman" w:hAnsi="Times New Roman" w:cs="Times New Roman"/>
          <w:i/>
          <w:iCs/>
          <w:color w:val="000000"/>
          <w:sz w:val="24"/>
          <w:szCs w:val="24"/>
          <w:lang w:eastAsia="ru-RU"/>
        </w:rPr>
        <w:t> </w:t>
      </w:r>
      <w:r w:rsidRPr="00E45390">
        <w:rPr>
          <w:rFonts w:ascii="Times New Roman" w:eastAsia="Times New Roman" w:hAnsi="Times New Roman" w:cs="Times New Roman"/>
          <w:color w:val="000000"/>
          <w:sz w:val="24"/>
          <w:szCs w:val="24"/>
          <w:lang w:eastAsia="ru-RU"/>
        </w:rPr>
        <w:t>, а также неподвижные их элементы на рабочем месте при механическом воздействии (зубчатые, цепные, клиноременные передачи, кривошипные механизмы, подвижные столы, вращающиеся детали, органы управления и т.п.);</w:t>
      </w:r>
    </w:p>
    <w:p w:rsidR="00DF7A8B" w:rsidRPr="00E45390" w:rsidRDefault="00DF7A8B" w:rsidP="007D7561">
      <w:pPr>
        <w:spacing w:after="0" w:line="240" w:lineRule="auto"/>
        <w:contextualSpacing/>
        <w:jc w:val="both"/>
        <w:rPr>
          <w:rFonts w:ascii="Times New Roman" w:eastAsia="Times New Roman" w:hAnsi="Times New Roman" w:cs="Times New Roman"/>
          <w:color w:val="000000"/>
          <w:sz w:val="24"/>
          <w:szCs w:val="24"/>
          <w:lang w:eastAsia="ru-RU"/>
        </w:rPr>
      </w:pPr>
      <w:r w:rsidRPr="00E45390">
        <w:rPr>
          <w:rFonts w:ascii="Times New Roman" w:eastAsia="Times New Roman" w:hAnsi="Times New Roman" w:cs="Times New Roman"/>
          <w:i/>
          <w:iCs/>
          <w:color w:val="000000"/>
          <w:sz w:val="24"/>
          <w:szCs w:val="24"/>
          <w:lang w:eastAsia="ru-RU"/>
        </w:rPr>
        <w:t>- </w:t>
      </w:r>
      <w:r w:rsidRPr="00E45390">
        <w:rPr>
          <w:rFonts w:ascii="Times New Roman" w:eastAsia="Times New Roman" w:hAnsi="Times New Roman" w:cs="Times New Roman"/>
          <w:b/>
          <w:bCs/>
          <w:i/>
          <w:iCs/>
          <w:color w:val="000000"/>
          <w:sz w:val="24"/>
          <w:szCs w:val="24"/>
          <w:lang w:eastAsia="ru-RU"/>
        </w:rPr>
        <w:t>электрический ток</w:t>
      </w:r>
      <w:r w:rsidRPr="00E45390">
        <w:rPr>
          <w:rFonts w:ascii="Times New Roman" w:eastAsia="Times New Roman" w:hAnsi="Times New Roman" w:cs="Times New Roman"/>
          <w:i/>
          <w:iCs/>
          <w:color w:val="000000"/>
          <w:sz w:val="24"/>
          <w:szCs w:val="24"/>
          <w:lang w:eastAsia="ru-RU"/>
        </w:rPr>
        <w:t> </w:t>
      </w:r>
      <w:r w:rsidRPr="00E45390">
        <w:rPr>
          <w:rFonts w:ascii="Times New Roman" w:eastAsia="Times New Roman" w:hAnsi="Times New Roman" w:cs="Times New Roman"/>
          <w:color w:val="000000"/>
          <w:sz w:val="24"/>
          <w:szCs w:val="24"/>
          <w:lang w:eastAsia="ru-RU"/>
        </w:rPr>
        <w:t>(источником поражения могут быть незащищенные и неизолированные электропровода, поврежденные электродвигатели, открытые коммутаторы, незаземленное оборудование и др.);</w:t>
      </w:r>
    </w:p>
    <w:p w:rsidR="00DF7A8B" w:rsidRPr="00E45390" w:rsidRDefault="00DF7A8B" w:rsidP="007D7561">
      <w:pPr>
        <w:spacing w:after="0" w:line="240" w:lineRule="auto"/>
        <w:contextualSpacing/>
        <w:jc w:val="both"/>
        <w:rPr>
          <w:rFonts w:ascii="Times New Roman" w:eastAsia="Times New Roman" w:hAnsi="Times New Roman" w:cs="Times New Roman"/>
          <w:color w:val="000000"/>
          <w:sz w:val="24"/>
          <w:szCs w:val="24"/>
          <w:lang w:eastAsia="ru-RU"/>
        </w:rPr>
      </w:pPr>
      <w:r w:rsidRPr="00E45390">
        <w:rPr>
          <w:rFonts w:ascii="Times New Roman" w:eastAsia="Times New Roman" w:hAnsi="Times New Roman" w:cs="Times New Roman"/>
          <w:i/>
          <w:iCs/>
          <w:color w:val="000000"/>
          <w:sz w:val="24"/>
          <w:szCs w:val="24"/>
          <w:lang w:eastAsia="ru-RU"/>
        </w:rPr>
        <w:t>- </w:t>
      </w:r>
      <w:r w:rsidRPr="00E45390">
        <w:rPr>
          <w:rFonts w:ascii="Times New Roman" w:eastAsia="Times New Roman" w:hAnsi="Times New Roman" w:cs="Times New Roman"/>
          <w:b/>
          <w:bCs/>
          <w:i/>
          <w:iCs/>
          <w:color w:val="000000"/>
          <w:sz w:val="24"/>
          <w:szCs w:val="24"/>
          <w:lang w:eastAsia="ru-RU"/>
        </w:rPr>
        <w:t>агрессивные и ядовитые химические вещества</w:t>
      </w:r>
      <w:r w:rsidRPr="00E45390">
        <w:rPr>
          <w:rFonts w:ascii="Times New Roman" w:eastAsia="Times New Roman" w:hAnsi="Times New Roman" w:cs="Times New Roman"/>
          <w:i/>
          <w:iCs/>
          <w:color w:val="000000"/>
          <w:sz w:val="24"/>
          <w:szCs w:val="24"/>
          <w:lang w:eastAsia="ru-RU"/>
        </w:rPr>
        <w:t> </w:t>
      </w:r>
      <w:r w:rsidRPr="00E45390">
        <w:rPr>
          <w:rFonts w:ascii="Times New Roman" w:eastAsia="Times New Roman" w:hAnsi="Times New Roman" w:cs="Times New Roman"/>
          <w:color w:val="000000"/>
          <w:sz w:val="24"/>
          <w:szCs w:val="24"/>
          <w:lang w:eastAsia="ru-RU"/>
        </w:rPr>
        <w:t>(например, химические ожоги кислотами, едкими щелочами и ядовитыми химическими веществами (хлор, аммиак и т.д.) при попадании их на кожу или в легкие при вдыхании);</w:t>
      </w:r>
    </w:p>
    <w:p w:rsidR="00DF7A8B" w:rsidRPr="00E45390" w:rsidRDefault="00DF7A8B" w:rsidP="007D7561">
      <w:pPr>
        <w:spacing w:after="0" w:line="240" w:lineRule="auto"/>
        <w:contextualSpacing/>
        <w:jc w:val="both"/>
        <w:rPr>
          <w:rFonts w:ascii="Times New Roman" w:eastAsia="Times New Roman" w:hAnsi="Times New Roman" w:cs="Times New Roman"/>
          <w:color w:val="000000"/>
          <w:sz w:val="24"/>
          <w:szCs w:val="24"/>
          <w:lang w:eastAsia="ru-RU"/>
        </w:rPr>
      </w:pPr>
      <w:r w:rsidRPr="00E45390">
        <w:rPr>
          <w:rFonts w:ascii="Times New Roman" w:eastAsia="Times New Roman" w:hAnsi="Times New Roman" w:cs="Times New Roman"/>
          <w:i/>
          <w:iCs/>
          <w:color w:val="000000"/>
          <w:sz w:val="24"/>
          <w:szCs w:val="24"/>
          <w:lang w:eastAsia="ru-RU"/>
        </w:rPr>
        <w:t>- </w:t>
      </w:r>
      <w:r w:rsidRPr="00E45390">
        <w:rPr>
          <w:rFonts w:ascii="Times New Roman" w:eastAsia="Times New Roman" w:hAnsi="Times New Roman" w:cs="Times New Roman"/>
          <w:b/>
          <w:bCs/>
          <w:i/>
          <w:iCs/>
          <w:color w:val="000000"/>
          <w:sz w:val="24"/>
          <w:szCs w:val="24"/>
          <w:lang w:eastAsia="ru-RU"/>
        </w:rPr>
        <w:t>нагретые и (или) охлажденные элементы оборудования, поверхности, перерабатываемое сырье</w:t>
      </w:r>
      <w:r w:rsidRPr="00E45390">
        <w:rPr>
          <w:rFonts w:ascii="Times New Roman" w:eastAsia="Times New Roman" w:hAnsi="Times New Roman" w:cs="Times New Roman"/>
          <w:i/>
          <w:iCs/>
          <w:color w:val="000000"/>
          <w:sz w:val="24"/>
          <w:szCs w:val="24"/>
          <w:lang w:eastAsia="ru-RU"/>
        </w:rPr>
        <w:t> </w:t>
      </w:r>
      <w:r w:rsidRPr="00E45390">
        <w:rPr>
          <w:rFonts w:ascii="Times New Roman" w:eastAsia="Times New Roman" w:hAnsi="Times New Roman" w:cs="Times New Roman"/>
          <w:color w:val="000000"/>
          <w:sz w:val="24"/>
          <w:szCs w:val="24"/>
          <w:lang w:eastAsia="ru-RU"/>
        </w:rPr>
        <w:t>(примерами таких элементов являются горячие трубопроводы, крышки котлов, танков, корпуса оборудования, детали холодильных установок и т.д.);</w:t>
      </w:r>
    </w:p>
    <w:p w:rsidR="00DF7A8B" w:rsidRPr="00E45390" w:rsidRDefault="00DF7A8B" w:rsidP="007D7561">
      <w:pPr>
        <w:spacing w:after="0" w:line="240" w:lineRule="auto"/>
        <w:contextualSpacing/>
        <w:jc w:val="both"/>
        <w:rPr>
          <w:rFonts w:ascii="Times New Roman" w:eastAsia="Times New Roman" w:hAnsi="Times New Roman" w:cs="Times New Roman"/>
          <w:color w:val="000000"/>
          <w:sz w:val="24"/>
          <w:szCs w:val="24"/>
          <w:lang w:eastAsia="ru-RU"/>
        </w:rPr>
      </w:pPr>
      <w:r w:rsidRPr="00E45390">
        <w:rPr>
          <w:rFonts w:ascii="Times New Roman" w:eastAsia="Times New Roman" w:hAnsi="Times New Roman" w:cs="Times New Roman"/>
          <w:color w:val="000000"/>
          <w:sz w:val="24"/>
          <w:szCs w:val="24"/>
          <w:lang w:eastAsia="ru-RU"/>
        </w:rPr>
        <w:t>- </w:t>
      </w:r>
      <w:r w:rsidRPr="00E45390">
        <w:rPr>
          <w:rFonts w:ascii="Times New Roman" w:eastAsia="Times New Roman" w:hAnsi="Times New Roman" w:cs="Times New Roman"/>
          <w:b/>
          <w:bCs/>
          <w:i/>
          <w:iCs/>
          <w:color w:val="000000"/>
          <w:sz w:val="24"/>
          <w:szCs w:val="24"/>
          <w:lang w:eastAsia="ru-RU"/>
        </w:rPr>
        <w:t>повреждения, полученные при падениях</w:t>
      </w:r>
      <w:r w:rsidRPr="00E45390">
        <w:rPr>
          <w:rFonts w:ascii="Times New Roman" w:eastAsia="Times New Roman" w:hAnsi="Times New Roman" w:cs="Times New Roman"/>
          <w:b/>
          <w:bCs/>
          <w:color w:val="000000"/>
          <w:sz w:val="24"/>
          <w:szCs w:val="24"/>
          <w:lang w:eastAsia="ru-RU"/>
        </w:rPr>
        <w:t> </w:t>
      </w:r>
      <w:r w:rsidRPr="00E45390">
        <w:rPr>
          <w:rFonts w:ascii="Times New Roman" w:eastAsia="Times New Roman" w:hAnsi="Times New Roman" w:cs="Times New Roman"/>
          <w:color w:val="000000"/>
          <w:sz w:val="24"/>
          <w:szCs w:val="24"/>
          <w:lang w:eastAsia="ru-RU"/>
        </w:rPr>
        <w:t>(падения подразделяются на два вида: падения на человека различных предметов и падения человека в результате подскальзывания, запинания, падения с высоты или внезапного ухудшения здоровья).</w:t>
      </w:r>
    </w:p>
    <w:p w:rsidR="00DF7A8B" w:rsidRPr="00E45390" w:rsidRDefault="00DF7A8B" w:rsidP="007D7561">
      <w:pPr>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E45390">
        <w:rPr>
          <w:rFonts w:ascii="Times New Roman" w:eastAsia="Times New Roman" w:hAnsi="Times New Roman" w:cs="Times New Roman"/>
          <w:color w:val="000000"/>
          <w:sz w:val="24"/>
          <w:szCs w:val="24"/>
          <w:lang w:eastAsia="ru-RU"/>
        </w:rPr>
        <w:t>Анализ травмоопасных факторов проводится при аттестации рабочих мест по условиям труда. Протоколы оценки травмобезопасности рабочих мест определяют соответствие производственного оборудования, машин, механизмов и других средств производства требованиям нормативных правовых актов, мероприятиям по улучшению условий труда и защите от травмоопасных факторов.</w:t>
      </w:r>
    </w:p>
    <w:p w:rsidR="007D7561" w:rsidRPr="007D7561" w:rsidRDefault="007D7561" w:rsidP="007D7561">
      <w:pPr>
        <w:spacing w:after="0" w:line="240" w:lineRule="auto"/>
        <w:contextualSpacing/>
        <w:rPr>
          <w:rFonts w:ascii="Times New Roman" w:eastAsia="Times New Roman" w:hAnsi="Times New Roman" w:cs="Times New Roman"/>
          <w:color w:val="000000"/>
          <w:sz w:val="24"/>
          <w:szCs w:val="24"/>
          <w:lang w:eastAsia="ru-RU"/>
        </w:rPr>
      </w:pPr>
      <w:r w:rsidRPr="007D7561">
        <w:rPr>
          <w:rFonts w:ascii="Times New Roman" w:eastAsia="Times New Roman" w:hAnsi="Times New Roman" w:cs="Times New Roman"/>
          <w:color w:val="000000"/>
          <w:sz w:val="24"/>
          <w:szCs w:val="24"/>
          <w:lang w:eastAsia="ru-RU"/>
        </w:rPr>
        <w:t>Травмобезопасность рабочего места оценивается по одному из трех классов условий труда (1 класс - оптимальные, 2 класс - допустимые, 3.0 класс - опасные):</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81"/>
        <w:gridCol w:w="3157"/>
        <w:gridCol w:w="3507"/>
      </w:tblGrid>
      <w:tr w:rsidR="007D7561" w:rsidRPr="007D7561" w:rsidTr="007D7561">
        <w:trPr>
          <w:tblCellSpacing w:w="15" w:type="dxa"/>
        </w:trPr>
        <w:tc>
          <w:tcPr>
            <w:tcW w:w="0" w:type="auto"/>
            <w:vAlign w:val="center"/>
            <w:hideMark/>
          </w:tcPr>
          <w:p w:rsidR="007D7561" w:rsidRPr="007D7561" w:rsidRDefault="007D7561" w:rsidP="007D7561">
            <w:pPr>
              <w:spacing w:after="0" w:line="240" w:lineRule="auto"/>
              <w:contextualSpacing/>
              <w:rPr>
                <w:rFonts w:ascii="Times New Roman" w:eastAsia="Times New Roman" w:hAnsi="Times New Roman" w:cs="Times New Roman"/>
                <w:color w:val="000000"/>
                <w:sz w:val="24"/>
                <w:szCs w:val="24"/>
                <w:lang w:eastAsia="ru-RU"/>
              </w:rPr>
            </w:pPr>
            <w:r w:rsidRPr="007D7561">
              <w:rPr>
                <w:rFonts w:ascii="Times New Roman" w:eastAsia="Times New Roman" w:hAnsi="Times New Roman" w:cs="Times New Roman"/>
                <w:color w:val="000000"/>
                <w:sz w:val="24"/>
                <w:szCs w:val="24"/>
                <w:lang w:eastAsia="ru-RU"/>
              </w:rPr>
              <w:t>Оптимальные</w:t>
            </w:r>
          </w:p>
          <w:p w:rsidR="007D7561" w:rsidRPr="007D7561" w:rsidRDefault="007D7561" w:rsidP="007D7561">
            <w:pPr>
              <w:spacing w:after="0" w:line="240" w:lineRule="auto"/>
              <w:contextualSpacing/>
              <w:rPr>
                <w:rFonts w:ascii="Times New Roman" w:eastAsia="Times New Roman" w:hAnsi="Times New Roman" w:cs="Times New Roman"/>
                <w:color w:val="000000"/>
                <w:sz w:val="24"/>
                <w:szCs w:val="24"/>
                <w:lang w:eastAsia="ru-RU"/>
              </w:rPr>
            </w:pPr>
            <w:r w:rsidRPr="007D7561">
              <w:rPr>
                <w:rFonts w:ascii="Times New Roman" w:eastAsia="Times New Roman" w:hAnsi="Times New Roman" w:cs="Times New Roman"/>
                <w:color w:val="000000"/>
                <w:sz w:val="24"/>
                <w:szCs w:val="24"/>
                <w:lang w:eastAsia="ru-RU"/>
              </w:rPr>
              <w:t>(класс 1)</w:t>
            </w:r>
          </w:p>
        </w:tc>
        <w:tc>
          <w:tcPr>
            <w:tcW w:w="0" w:type="auto"/>
            <w:vAlign w:val="center"/>
            <w:hideMark/>
          </w:tcPr>
          <w:p w:rsidR="007D7561" w:rsidRPr="007D7561" w:rsidRDefault="007D7561" w:rsidP="007D7561">
            <w:pPr>
              <w:spacing w:after="0" w:line="240" w:lineRule="auto"/>
              <w:contextualSpacing/>
              <w:rPr>
                <w:rFonts w:ascii="Times New Roman" w:eastAsia="Times New Roman" w:hAnsi="Times New Roman" w:cs="Times New Roman"/>
                <w:color w:val="000000"/>
                <w:sz w:val="24"/>
                <w:szCs w:val="24"/>
                <w:lang w:eastAsia="ru-RU"/>
              </w:rPr>
            </w:pPr>
            <w:r w:rsidRPr="007D7561">
              <w:rPr>
                <w:rFonts w:ascii="Times New Roman" w:eastAsia="Times New Roman" w:hAnsi="Times New Roman" w:cs="Times New Roman"/>
                <w:color w:val="000000"/>
                <w:sz w:val="24"/>
                <w:szCs w:val="24"/>
                <w:lang w:eastAsia="ru-RU"/>
              </w:rPr>
              <w:t>Допустимые</w:t>
            </w:r>
          </w:p>
          <w:p w:rsidR="007D7561" w:rsidRPr="007D7561" w:rsidRDefault="007D7561" w:rsidP="007D7561">
            <w:pPr>
              <w:spacing w:after="0" w:line="240" w:lineRule="auto"/>
              <w:contextualSpacing/>
              <w:rPr>
                <w:rFonts w:ascii="Times New Roman" w:eastAsia="Times New Roman" w:hAnsi="Times New Roman" w:cs="Times New Roman"/>
                <w:color w:val="000000"/>
                <w:sz w:val="24"/>
                <w:szCs w:val="24"/>
                <w:lang w:eastAsia="ru-RU"/>
              </w:rPr>
            </w:pPr>
            <w:r w:rsidRPr="007D7561">
              <w:rPr>
                <w:rFonts w:ascii="Times New Roman" w:eastAsia="Times New Roman" w:hAnsi="Times New Roman" w:cs="Times New Roman"/>
                <w:color w:val="000000"/>
                <w:sz w:val="24"/>
                <w:szCs w:val="24"/>
                <w:lang w:eastAsia="ru-RU"/>
              </w:rPr>
              <w:t>(класс 2)</w:t>
            </w:r>
          </w:p>
        </w:tc>
        <w:tc>
          <w:tcPr>
            <w:tcW w:w="0" w:type="auto"/>
            <w:vAlign w:val="center"/>
            <w:hideMark/>
          </w:tcPr>
          <w:p w:rsidR="007D7561" w:rsidRPr="007D7561" w:rsidRDefault="007D7561" w:rsidP="007D7561">
            <w:pPr>
              <w:spacing w:after="0" w:line="240" w:lineRule="auto"/>
              <w:contextualSpacing/>
              <w:rPr>
                <w:rFonts w:ascii="Times New Roman" w:eastAsia="Times New Roman" w:hAnsi="Times New Roman" w:cs="Times New Roman"/>
                <w:color w:val="000000"/>
                <w:sz w:val="24"/>
                <w:szCs w:val="24"/>
                <w:lang w:eastAsia="ru-RU"/>
              </w:rPr>
            </w:pPr>
            <w:r w:rsidRPr="007D7561">
              <w:rPr>
                <w:rFonts w:ascii="Times New Roman" w:eastAsia="Times New Roman" w:hAnsi="Times New Roman" w:cs="Times New Roman"/>
                <w:color w:val="000000"/>
                <w:sz w:val="24"/>
                <w:szCs w:val="24"/>
                <w:lang w:eastAsia="ru-RU"/>
              </w:rPr>
              <w:t>Опасные</w:t>
            </w:r>
          </w:p>
          <w:p w:rsidR="007D7561" w:rsidRDefault="007D7561" w:rsidP="007D7561">
            <w:pPr>
              <w:spacing w:after="0" w:line="240" w:lineRule="auto"/>
              <w:contextualSpacing/>
              <w:rPr>
                <w:rFonts w:ascii="Times New Roman" w:eastAsia="Times New Roman" w:hAnsi="Times New Roman" w:cs="Times New Roman"/>
                <w:color w:val="000000"/>
                <w:sz w:val="24"/>
                <w:szCs w:val="24"/>
                <w:lang w:eastAsia="ru-RU"/>
              </w:rPr>
            </w:pPr>
            <w:r w:rsidRPr="007D7561">
              <w:rPr>
                <w:rFonts w:ascii="Times New Roman" w:eastAsia="Times New Roman" w:hAnsi="Times New Roman" w:cs="Times New Roman"/>
                <w:color w:val="000000"/>
                <w:sz w:val="24"/>
                <w:szCs w:val="24"/>
                <w:lang w:eastAsia="ru-RU"/>
              </w:rPr>
              <w:t>(класс 3.0)</w:t>
            </w:r>
          </w:p>
          <w:p w:rsidR="00322479" w:rsidRPr="007D7561" w:rsidRDefault="00322479" w:rsidP="007D7561">
            <w:pPr>
              <w:spacing w:after="0" w:line="240" w:lineRule="auto"/>
              <w:contextualSpacing/>
              <w:rPr>
                <w:rFonts w:ascii="Times New Roman" w:eastAsia="Times New Roman" w:hAnsi="Times New Roman" w:cs="Times New Roman"/>
                <w:color w:val="000000"/>
                <w:sz w:val="24"/>
                <w:szCs w:val="24"/>
                <w:lang w:eastAsia="ru-RU"/>
              </w:rPr>
            </w:pPr>
          </w:p>
        </w:tc>
      </w:tr>
      <w:tr w:rsidR="007D7561" w:rsidRPr="007D7561" w:rsidTr="007D7561">
        <w:trPr>
          <w:tblCellSpacing w:w="15" w:type="dxa"/>
        </w:trPr>
        <w:tc>
          <w:tcPr>
            <w:tcW w:w="0" w:type="auto"/>
            <w:vAlign w:val="center"/>
            <w:hideMark/>
          </w:tcPr>
          <w:p w:rsidR="007D7561" w:rsidRPr="007D7561" w:rsidRDefault="007D7561" w:rsidP="007D7561">
            <w:pPr>
              <w:spacing w:after="0" w:line="240" w:lineRule="auto"/>
              <w:contextualSpacing/>
              <w:rPr>
                <w:rFonts w:ascii="Times New Roman" w:eastAsia="Times New Roman" w:hAnsi="Times New Roman" w:cs="Times New Roman"/>
                <w:color w:val="000000"/>
                <w:sz w:val="24"/>
                <w:szCs w:val="24"/>
                <w:lang w:eastAsia="ru-RU"/>
              </w:rPr>
            </w:pPr>
            <w:r w:rsidRPr="007D7561">
              <w:rPr>
                <w:rFonts w:ascii="Times New Roman" w:eastAsia="Times New Roman" w:hAnsi="Times New Roman" w:cs="Times New Roman"/>
                <w:color w:val="000000"/>
                <w:sz w:val="24"/>
                <w:szCs w:val="24"/>
                <w:lang w:eastAsia="ru-RU"/>
              </w:rPr>
              <w:t>Оборудование и инструмент полностью соответствуют стандартам и правилам (нормативным правовым актам). Установлены и исправны требуемые средства защиты,</w:t>
            </w:r>
          </w:p>
          <w:p w:rsidR="007D7561" w:rsidRPr="007D7561" w:rsidRDefault="007D7561" w:rsidP="007D7561">
            <w:pPr>
              <w:spacing w:after="0" w:line="240" w:lineRule="auto"/>
              <w:contextualSpacing/>
              <w:rPr>
                <w:rFonts w:ascii="Times New Roman" w:eastAsia="Times New Roman" w:hAnsi="Times New Roman" w:cs="Times New Roman"/>
                <w:color w:val="000000"/>
                <w:sz w:val="24"/>
                <w:szCs w:val="24"/>
                <w:lang w:eastAsia="ru-RU"/>
              </w:rPr>
            </w:pPr>
            <w:r w:rsidRPr="007D7561">
              <w:rPr>
                <w:rFonts w:ascii="Times New Roman" w:eastAsia="Times New Roman" w:hAnsi="Times New Roman" w:cs="Times New Roman"/>
                <w:color w:val="000000"/>
                <w:sz w:val="24"/>
                <w:szCs w:val="24"/>
                <w:lang w:eastAsia="ru-RU"/>
              </w:rPr>
              <w:t>инструмент, средства инструктажа и обучения составлены в соответствии с требованиями, оборудование исправно.</w:t>
            </w:r>
          </w:p>
        </w:tc>
        <w:tc>
          <w:tcPr>
            <w:tcW w:w="0" w:type="auto"/>
            <w:vAlign w:val="center"/>
            <w:hideMark/>
          </w:tcPr>
          <w:p w:rsidR="007D7561" w:rsidRPr="007D7561" w:rsidRDefault="007D7561" w:rsidP="007D7561">
            <w:pPr>
              <w:spacing w:after="0" w:line="240" w:lineRule="auto"/>
              <w:contextualSpacing/>
              <w:rPr>
                <w:rFonts w:ascii="Times New Roman" w:eastAsia="Times New Roman" w:hAnsi="Times New Roman" w:cs="Times New Roman"/>
                <w:color w:val="000000"/>
                <w:sz w:val="24"/>
                <w:szCs w:val="24"/>
                <w:lang w:eastAsia="ru-RU"/>
              </w:rPr>
            </w:pPr>
            <w:r w:rsidRPr="007D7561">
              <w:rPr>
                <w:rFonts w:ascii="Times New Roman" w:eastAsia="Times New Roman" w:hAnsi="Times New Roman" w:cs="Times New Roman"/>
                <w:color w:val="000000"/>
                <w:sz w:val="24"/>
                <w:szCs w:val="24"/>
                <w:lang w:eastAsia="ru-RU"/>
              </w:rPr>
              <w:t>Повреждены и неисправны средства защиты, не снижающие</w:t>
            </w:r>
          </w:p>
          <w:p w:rsidR="007D7561" w:rsidRPr="007D7561" w:rsidRDefault="007D7561" w:rsidP="007D7561">
            <w:pPr>
              <w:spacing w:after="0" w:line="240" w:lineRule="auto"/>
              <w:contextualSpacing/>
              <w:rPr>
                <w:rFonts w:ascii="Times New Roman" w:eastAsia="Times New Roman" w:hAnsi="Times New Roman" w:cs="Times New Roman"/>
                <w:color w:val="000000"/>
                <w:sz w:val="24"/>
                <w:szCs w:val="24"/>
                <w:lang w:eastAsia="ru-RU"/>
              </w:rPr>
            </w:pPr>
            <w:r w:rsidRPr="007D7561">
              <w:rPr>
                <w:rFonts w:ascii="Times New Roman" w:eastAsia="Times New Roman" w:hAnsi="Times New Roman" w:cs="Times New Roman"/>
                <w:color w:val="000000"/>
                <w:sz w:val="24"/>
                <w:szCs w:val="24"/>
                <w:lang w:eastAsia="ru-RU"/>
              </w:rPr>
              <w:t>их защитных функций (частичное загрязнение сигнальной окраски, ослабление отдельных крепежных деталей и т.п.),</w:t>
            </w:r>
          </w:p>
          <w:p w:rsidR="007D7561" w:rsidRPr="007D7561" w:rsidRDefault="007D7561" w:rsidP="007D7561">
            <w:pPr>
              <w:spacing w:after="0" w:line="240" w:lineRule="auto"/>
              <w:contextualSpacing/>
              <w:rPr>
                <w:rFonts w:ascii="Times New Roman" w:eastAsia="Times New Roman" w:hAnsi="Times New Roman" w:cs="Times New Roman"/>
                <w:color w:val="000000"/>
                <w:sz w:val="24"/>
                <w:szCs w:val="24"/>
                <w:lang w:eastAsia="ru-RU"/>
              </w:rPr>
            </w:pPr>
            <w:r w:rsidRPr="007D7561">
              <w:rPr>
                <w:rFonts w:ascii="Times New Roman" w:eastAsia="Times New Roman" w:hAnsi="Times New Roman" w:cs="Times New Roman"/>
                <w:color w:val="000000"/>
                <w:sz w:val="24"/>
                <w:szCs w:val="24"/>
                <w:lang w:eastAsia="ru-RU"/>
              </w:rPr>
              <w:t>допускается отклонение от требований безопасности в конструкциях средств защиты, не влияющее на их функциональное назначение, эксплуатация объектов после окончания сроков службы.</w:t>
            </w:r>
          </w:p>
        </w:tc>
        <w:tc>
          <w:tcPr>
            <w:tcW w:w="0" w:type="auto"/>
            <w:vAlign w:val="center"/>
            <w:hideMark/>
          </w:tcPr>
          <w:p w:rsidR="007D7561" w:rsidRPr="007D7561" w:rsidRDefault="007D7561" w:rsidP="007D7561">
            <w:pPr>
              <w:spacing w:after="0" w:line="240" w:lineRule="auto"/>
              <w:contextualSpacing/>
              <w:rPr>
                <w:rFonts w:ascii="Times New Roman" w:eastAsia="Times New Roman" w:hAnsi="Times New Roman" w:cs="Times New Roman"/>
                <w:color w:val="000000"/>
                <w:sz w:val="24"/>
                <w:szCs w:val="24"/>
                <w:lang w:eastAsia="ru-RU"/>
              </w:rPr>
            </w:pPr>
            <w:r w:rsidRPr="007D7561">
              <w:rPr>
                <w:rFonts w:ascii="Times New Roman" w:eastAsia="Times New Roman" w:hAnsi="Times New Roman" w:cs="Times New Roman"/>
                <w:color w:val="000000"/>
                <w:sz w:val="24"/>
                <w:szCs w:val="24"/>
                <w:lang w:eastAsia="ru-RU"/>
              </w:rPr>
              <w:t>Повреждены, неисправны или отсутствуют предусмотренные конструкцией оборудования средства защиты рабочих органов и передач (ограждения, блокировки, сигнальные</w:t>
            </w:r>
          </w:p>
          <w:p w:rsidR="007D7561" w:rsidRPr="007D7561" w:rsidRDefault="007D7561" w:rsidP="007D7561">
            <w:pPr>
              <w:spacing w:after="0" w:line="240" w:lineRule="auto"/>
              <w:contextualSpacing/>
              <w:rPr>
                <w:rFonts w:ascii="Times New Roman" w:eastAsia="Times New Roman" w:hAnsi="Times New Roman" w:cs="Times New Roman"/>
                <w:color w:val="000000"/>
                <w:sz w:val="24"/>
                <w:szCs w:val="24"/>
                <w:lang w:eastAsia="ru-RU"/>
              </w:rPr>
            </w:pPr>
            <w:r w:rsidRPr="007D7561">
              <w:rPr>
                <w:rFonts w:ascii="Times New Roman" w:eastAsia="Times New Roman" w:hAnsi="Times New Roman" w:cs="Times New Roman"/>
                <w:color w:val="000000"/>
                <w:sz w:val="24"/>
                <w:szCs w:val="24"/>
                <w:lang w:eastAsia="ru-RU"/>
              </w:rPr>
              <w:t>устройства и др.), неисправен инструмент.</w:t>
            </w:r>
          </w:p>
          <w:p w:rsidR="007D7561" w:rsidRPr="007D7561" w:rsidRDefault="007D7561" w:rsidP="007D7561">
            <w:pPr>
              <w:spacing w:after="0" w:line="240" w:lineRule="auto"/>
              <w:contextualSpacing/>
              <w:rPr>
                <w:rFonts w:ascii="Times New Roman" w:eastAsia="Times New Roman" w:hAnsi="Times New Roman" w:cs="Times New Roman"/>
                <w:color w:val="000000"/>
                <w:sz w:val="24"/>
                <w:szCs w:val="24"/>
                <w:lang w:eastAsia="ru-RU"/>
              </w:rPr>
            </w:pPr>
            <w:r w:rsidRPr="007D7561">
              <w:rPr>
                <w:rFonts w:ascii="Times New Roman" w:eastAsia="Times New Roman" w:hAnsi="Times New Roman" w:cs="Times New Roman"/>
                <w:color w:val="000000"/>
                <w:sz w:val="24"/>
                <w:szCs w:val="24"/>
                <w:lang w:eastAsia="ru-RU"/>
              </w:rPr>
              <w:t>Отсутствуют инструкции по охране труда либо имеющиеся инструкции составлены без учета соответствующих требований, нарушены условия их пересмотра.</w:t>
            </w:r>
          </w:p>
          <w:p w:rsidR="007D7561" w:rsidRPr="007D7561" w:rsidRDefault="007D7561" w:rsidP="007D7561">
            <w:pPr>
              <w:spacing w:after="0" w:line="240" w:lineRule="auto"/>
              <w:contextualSpacing/>
              <w:rPr>
                <w:rFonts w:ascii="Times New Roman" w:eastAsia="Times New Roman" w:hAnsi="Times New Roman" w:cs="Times New Roman"/>
                <w:color w:val="000000"/>
                <w:sz w:val="24"/>
                <w:szCs w:val="24"/>
                <w:lang w:eastAsia="ru-RU"/>
              </w:rPr>
            </w:pPr>
            <w:r w:rsidRPr="007D7561">
              <w:rPr>
                <w:rFonts w:ascii="Times New Roman" w:eastAsia="Times New Roman" w:hAnsi="Times New Roman" w:cs="Times New Roman"/>
                <w:color w:val="000000"/>
                <w:sz w:val="24"/>
                <w:szCs w:val="24"/>
                <w:lang w:eastAsia="ru-RU"/>
              </w:rPr>
              <w:t>Отсутствуют средства обучения безопасности труда (правила, обучающие и контролирующие программы, учебные пособия и др.) либо имеющиеся средства составлены некачественно и нарушены условия их пересмотра.</w:t>
            </w:r>
          </w:p>
        </w:tc>
      </w:tr>
    </w:tbl>
    <w:p w:rsidR="00A1267C" w:rsidRPr="00A1267C" w:rsidRDefault="00A1267C" w:rsidP="00A1267C">
      <w:pPr>
        <w:spacing w:after="0" w:line="240" w:lineRule="auto"/>
        <w:ind w:firstLine="708"/>
        <w:contextualSpacing/>
        <w:jc w:val="both"/>
        <w:rPr>
          <w:rFonts w:ascii="Times New Roman" w:eastAsia="Times New Roman" w:hAnsi="Times New Roman" w:cs="Times New Roman"/>
          <w:color w:val="000000"/>
          <w:sz w:val="24"/>
          <w:szCs w:val="24"/>
          <w:lang w:eastAsia="ru-RU"/>
        </w:rPr>
      </w:pPr>
    </w:p>
    <w:p w:rsidR="00A1267C" w:rsidRPr="009A7CE4" w:rsidRDefault="00A1267C" w:rsidP="00A1267C">
      <w:pPr>
        <w:spacing w:after="0" w:line="240" w:lineRule="auto"/>
        <w:ind w:firstLine="708"/>
        <w:contextualSpacing/>
        <w:jc w:val="both"/>
        <w:rPr>
          <w:rFonts w:ascii="Times New Roman" w:eastAsia="Times New Roman" w:hAnsi="Times New Roman" w:cs="Times New Roman"/>
          <w:color w:val="000000"/>
          <w:sz w:val="24"/>
          <w:szCs w:val="24"/>
          <w:lang w:eastAsia="ru-RU"/>
        </w:rPr>
      </w:pPr>
    </w:p>
    <w:p w:rsidR="002F0719" w:rsidRDefault="00322479" w:rsidP="00322479">
      <w:pPr>
        <w:spacing w:after="0" w:line="240" w:lineRule="auto"/>
        <w:contextualSpacing/>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 xml:space="preserve"> </w:t>
      </w:r>
    </w:p>
    <w:p w:rsidR="00322479" w:rsidRPr="00322479" w:rsidRDefault="00322479" w:rsidP="00322479">
      <w:pPr>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sidRPr="00322479">
        <w:rPr>
          <w:rFonts w:ascii="Times New Roman" w:eastAsia="Times New Roman" w:hAnsi="Times New Roman" w:cs="Times New Roman"/>
          <w:b/>
          <w:bCs/>
          <w:color w:val="000000"/>
          <w:sz w:val="24"/>
          <w:szCs w:val="24"/>
          <w:lang w:eastAsia="ru-RU"/>
        </w:rPr>
        <w:t>Раздел 4. Безопасность производства работ. Средства защиты.</w:t>
      </w:r>
    </w:p>
    <w:p w:rsidR="00322479" w:rsidRPr="00322479" w:rsidRDefault="00322479" w:rsidP="00322479">
      <w:pPr>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sidRPr="00322479">
        <w:rPr>
          <w:rFonts w:ascii="Times New Roman" w:eastAsia="Times New Roman" w:hAnsi="Times New Roman" w:cs="Times New Roman"/>
          <w:b/>
          <w:bCs/>
          <w:color w:val="000000"/>
          <w:sz w:val="24"/>
          <w:szCs w:val="24"/>
          <w:lang w:eastAsia="ru-RU"/>
        </w:rPr>
        <w:t>Требования безопасности при эксплуатации, организации надзора за состоянием зданий и сооружений</w:t>
      </w:r>
    </w:p>
    <w:p w:rsidR="00322479" w:rsidRPr="00322479" w:rsidRDefault="00322479" w:rsidP="00322479">
      <w:pPr>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322479">
        <w:rPr>
          <w:rFonts w:ascii="Times New Roman" w:eastAsia="Times New Roman" w:hAnsi="Times New Roman" w:cs="Times New Roman"/>
          <w:color w:val="000000"/>
          <w:sz w:val="24"/>
          <w:szCs w:val="24"/>
          <w:lang w:eastAsia="ru-RU"/>
        </w:rPr>
        <w:t>Система </w:t>
      </w:r>
      <w:r w:rsidRPr="00322479">
        <w:rPr>
          <w:rFonts w:ascii="Times New Roman" w:eastAsia="Times New Roman" w:hAnsi="Times New Roman" w:cs="Times New Roman"/>
          <w:i/>
          <w:iCs/>
          <w:color w:val="000000"/>
          <w:sz w:val="24"/>
          <w:szCs w:val="24"/>
          <w:lang w:eastAsia="ru-RU"/>
        </w:rPr>
        <w:t>эксплуатации</w:t>
      </w:r>
      <w:r w:rsidRPr="00322479">
        <w:rPr>
          <w:rFonts w:ascii="Times New Roman" w:eastAsia="Times New Roman" w:hAnsi="Times New Roman" w:cs="Times New Roman"/>
          <w:color w:val="000000"/>
          <w:sz w:val="24"/>
          <w:szCs w:val="24"/>
          <w:lang w:eastAsia="ru-RU"/>
        </w:rPr>
        <w:t> зданий и сооружений представляет собой совокупность организационно-технических мероприятий по </w:t>
      </w:r>
      <w:r w:rsidRPr="00322479">
        <w:rPr>
          <w:rFonts w:ascii="Times New Roman" w:eastAsia="Times New Roman" w:hAnsi="Times New Roman" w:cs="Times New Roman"/>
          <w:i/>
          <w:iCs/>
          <w:color w:val="000000"/>
          <w:sz w:val="24"/>
          <w:szCs w:val="24"/>
          <w:lang w:eastAsia="ru-RU"/>
        </w:rPr>
        <w:t>надзору, уходу и всем видам ремонта</w:t>
      </w:r>
      <w:r w:rsidRPr="00322479">
        <w:rPr>
          <w:rFonts w:ascii="Times New Roman" w:eastAsia="Times New Roman" w:hAnsi="Times New Roman" w:cs="Times New Roman"/>
          <w:color w:val="000000"/>
          <w:sz w:val="24"/>
          <w:szCs w:val="24"/>
          <w:lang w:eastAsia="ru-RU"/>
        </w:rPr>
        <w:t>, осуществляемым плановым порядком.</w:t>
      </w:r>
    </w:p>
    <w:p w:rsidR="00322479" w:rsidRPr="00322479" w:rsidRDefault="00322479" w:rsidP="00322479">
      <w:pPr>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322479">
        <w:rPr>
          <w:rFonts w:ascii="Times New Roman" w:eastAsia="Times New Roman" w:hAnsi="Times New Roman" w:cs="Times New Roman"/>
          <w:color w:val="000000"/>
          <w:sz w:val="24"/>
          <w:szCs w:val="24"/>
          <w:lang w:eastAsia="ru-RU"/>
        </w:rPr>
        <w:t>Все здания и сооружения подвергаются периодическим </w:t>
      </w:r>
      <w:r w:rsidRPr="00322479">
        <w:rPr>
          <w:rFonts w:ascii="Times New Roman" w:eastAsia="Times New Roman" w:hAnsi="Times New Roman" w:cs="Times New Roman"/>
          <w:i/>
          <w:iCs/>
          <w:color w:val="000000"/>
          <w:sz w:val="24"/>
          <w:szCs w:val="24"/>
          <w:lang w:eastAsia="ru-RU"/>
        </w:rPr>
        <w:t>техническим осмотрам</w:t>
      </w:r>
      <w:r w:rsidRPr="00322479">
        <w:rPr>
          <w:rFonts w:ascii="Times New Roman" w:eastAsia="Times New Roman" w:hAnsi="Times New Roman" w:cs="Times New Roman"/>
          <w:color w:val="000000"/>
          <w:sz w:val="24"/>
          <w:szCs w:val="24"/>
          <w:lang w:eastAsia="ru-RU"/>
        </w:rPr>
        <w:t>. Осмотры могут быть общими и частными. При общем осмотре обследуется все здание или сооружение в целом, включая все конструкции, в том числе инженерные системы, различные виды отделки и все элементы внешнего благоустройства. При частном осмотре обследованию подвергаются отдельные конструкции или виды оборудования, инженерные системы.</w:t>
      </w:r>
    </w:p>
    <w:p w:rsidR="00322479" w:rsidRPr="00322479" w:rsidRDefault="00322479" w:rsidP="00322479">
      <w:pPr>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322479">
        <w:rPr>
          <w:rFonts w:ascii="Times New Roman" w:eastAsia="Times New Roman" w:hAnsi="Times New Roman" w:cs="Times New Roman"/>
          <w:color w:val="000000"/>
          <w:sz w:val="24"/>
          <w:szCs w:val="24"/>
          <w:lang w:eastAsia="ru-RU"/>
        </w:rPr>
        <w:t>Как правило, очередные общие </w:t>
      </w:r>
      <w:r w:rsidRPr="00322479">
        <w:rPr>
          <w:rFonts w:ascii="Times New Roman" w:eastAsia="Times New Roman" w:hAnsi="Times New Roman" w:cs="Times New Roman"/>
          <w:i/>
          <w:iCs/>
          <w:color w:val="000000"/>
          <w:sz w:val="24"/>
          <w:szCs w:val="24"/>
          <w:lang w:eastAsia="ru-RU"/>
        </w:rPr>
        <w:t>технические осмотры</w:t>
      </w:r>
      <w:r w:rsidRPr="00322479">
        <w:rPr>
          <w:rFonts w:ascii="Times New Roman" w:eastAsia="Times New Roman" w:hAnsi="Times New Roman" w:cs="Times New Roman"/>
          <w:color w:val="000000"/>
          <w:sz w:val="24"/>
          <w:szCs w:val="24"/>
          <w:lang w:eastAsia="ru-RU"/>
        </w:rPr>
        <w:t> здания проводятся два раза в год: </w:t>
      </w:r>
      <w:r w:rsidRPr="00322479">
        <w:rPr>
          <w:rFonts w:ascii="Times New Roman" w:eastAsia="Times New Roman" w:hAnsi="Times New Roman" w:cs="Times New Roman"/>
          <w:i/>
          <w:iCs/>
          <w:color w:val="000000"/>
          <w:sz w:val="24"/>
          <w:szCs w:val="24"/>
          <w:lang w:eastAsia="ru-RU"/>
        </w:rPr>
        <w:t>весной и осенью</w:t>
      </w:r>
      <w:r w:rsidRPr="00322479">
        <w:rPr>
          <w:rFonts w:ascii="Times New Roman" w:eastAsia="Times New Roman" w:hAnsi="Times New Roman" w:cs="Times New Roman"/>
          <w:color w:val="000000"/>
          <w:sz w:val="24"/>
          <w:szCs w:val="24"/>
          <w:lang w:eastAsia="ru-RU"/>
        </w:rPr>
        <w:t>. Весенний осмотр проводится после таяния снега и имеет своей целью освидетельствование здания или сооружения. При весеннем осмотре уточняются объемы работ по текущему ремонту, выполняемому в летний период, и определяются объемы работ по капитальному ремонту для включения их в план следующего года. Осенний осмотр проводится с целью проверки подготовки зданий или сооружений к зиме. Кроме очередных осмотров, могут быть внеочередные осмотры зданий и сооружений после стихийных бедствий (пожаров, ураганных ветров, больших ливней или снегопадов, после колебаний поверхности земли и т.д.) или аварий, катастроф.</w:t>
      </w:r>
    </w:p>
    <w:p w:rsidR="00322479" w:rsidRPr="00322479" w:rsidRDefault="00322479" w:rsidP="00322479">
      <w:pPr>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322479">
        <w:rPr>
          <w:rFonts w:ascii="Times New Roman" w:eastAsia="Times New Roman" w:hAnsi="Times New Roman" w:cs="Times New Roman"/>
          <w:color w:val="000000"/>
          <w:sz w:val="24"/>
          <w:szCs w:val="24"/>
          <w:lang w:eastAsia="ru-RU"/>
        </w:rPr>
        <w:t>Состав </w:t>
      </w:r>
      <w:r w:rsidRPr="00322479">
        <w:rPr>
          <w:rFonts w:ascii="Times New Roman" w:eastAsia="Times New Roman" w:hAnsi="Times New Roman" w:cs="Times New Roman"/>
          <w:i/>
          <w:iCs/>
          <w:color w:val="000000"/>
          <w:sz w:val="24"/>
          <w:szCs w:val="24"/>
          <w:lang w:eastAsia="ru-RU"/>
        </w:rPr>
        <w:t>комиссии</w:t>
      </w:r>
      <w:r w:rsidRPr="00322479">
        <w:rPr>
          <w:rFonts w:ascii="Times New Roman" w:eastAsia="Times New Roman" w:hAnsi="Times New Roman" w:cs="Times New Roman"/>
          <w:color w:val="000000"/>
          <w:sz w:val="24"/>
          <w:szCs w:val="24"/>
          <w:lang w:eastAsia="ru-RU"/>
        </w:rPr>
        <w:t> по общему осмотру зданий и сооружений назначается приказом руководителя организации. Как правило, возглавляет комиссию по общему осмотру руководитель организации или его заместитель. В состав комиссии включаются лица, занимающиеся наблюдением за эксплуатацией зданий и сооружений, представители хозяйственно-эксплуатационной службы. При необходимости в состав комиссии могут привлекаться соответствующие специалисты.</w:t>
      </w:r>
    </w:p>
    <w:p w:rsidR="00322479" w:rsidRPr="00322479" w:rsidRDefault="00322479" w:rsidP="00322479">
      <w:pPr>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322479">
        <w:rPr>
          <w:rFonts w:ascii="Times New Roman" w:eastAsia="Times New Roman" w:hAnsi="Times New Roman" w:cs="Times New Roman"/>
          <w:color w:val="000000"/>
          <w:sz w:val="24"/>
          <w:szCs w:val="24"/>
          <w:lang w:eastAsia="ru-RU"/>
        </w:rPr>
        <w:t>Результаты всех видов осмотров оформляются </w:t>
      </w:r>
      <w:r w:rsidRPr="00322479">
        <w:rPr>
          <w:rFonts w:ascii="Times New Roman" w:eastAsia="Times New Roman" w:hAnsi="Times New Roman" w:cs="Times New Roman"/>
          <w:i/>
          <w:iCs/>
          <w:color w:val="000000"/>
          <w:sz w:val="24"/>
          <w:szCs w:val="24"/>
          <w:lang w:eastAsia="ru-RU"/>
        </w:rPr>
        <w:t>актами,</w:t>
      </w:r>
      <w:r w:rsidRPr="00322479">
        <w:rPr>
          <w:rFonts w:ascii="Times New Roman" w:eastAsia="Times New Roman" w:hAnsi="Times New Roman" w:cs="Times New Roman"/>
          <w:color w:val="000000"/>
          <w:sz w:val="24"/>
          <w:szCs w:val="24"/>
          <w:lang w:eastAsia="ru-RU"/>
        </w:rPr>
        <w:t> в которых отмечаются обнаруженные дефекты, а также необходимые меры для их устранения с указанием сроков выполнения работ.</w:t>
      </w:r>
    </w:p>
    <w:p w:rsidR="00322479" w:rsidRPr="00322479" w:rsidRDefault="00322479" w:rsidP="00322479">
      <w:pPr>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322479">
        <w:rPr>
          <w:rFonts w:ascii="Times New Roman" w:eastAsia="Times New Roman" w:hAnsi="Times New Roman" w:cs="Times New Roman"/>
          <w:color w:val="000000"/>
          <w:sz w:val="24"/>
          <w:szCs w:val="24"/>
          <w:lang w:eastAsia="ru-RU"/>
        </w:rPr>
        <w:t>На основании данных технических осмотров зданий и сооружений, отдельных конструкций и видов инженерного оборудования составляются </w:t>
      </w:r>
      <w:r w:rsidRPr="00322479">
        <w:rPr>
          <w:rFonts w:ascii="Times New Roman" w:eastAsia="Times New Roman" w:hAnsi="Times New Roman" w:cs="Times New Roman"/>
          <w:i/>
          <w:iCs/>
          <w:color w:val="000000"/>
          <w:sz w:val="24"/>
          <w:szCs w:val="24"/>
          <w:lang w:eastAsia="ru-RU"/>
        </w:rPr>
        <w:t>дефектные ведомости</w:t>
      </w:r>
      <w:r w:rsidRPr="00322479">
        <w:rPr>
          <w:rFonts w:ascii="Times New Roman" w:eastAsia="Times New Roman" w:hAnsi="Times New Roman" w:cs="Times New Roman"/>
          <w:color w:val="000000"/>
          <w:sz w:val="24"/>
          <w:szCs w:val="24"/>
          <w:lang w:eastAsia="ru-RU"/>
        </w:rPr>
        <w:t>, </w:t>
      </w:r>
      <w:r w:rsidRPr="00322479">
        <w:rPr>
          <w:rFonts w:ascii="Times New Roman" w:eastAsia="Times New Roman" w:hAnsi="Times New Roman" w:cs="Times New Roman"/>
          <w:i/>
          <w:iCs/>
          <w:color w:val="000000"/>
          <w:sz w:val="24"/>
          <w:szCs w:val="24"/>
          <w:lang w:eastAsia="ru-RU"/>
        </w:rPr>
        <w:t>сметы</w:t>
      </w:r>
      <w:r w:rsidRPr="00322479">
        <w:rPr>
          <w:rFonts w:ascii="Times New Roman" w:eastAsia="Times New Roman" w:hAnsi="Times New Roman" w:cs="Times New Roman"/>
          <w:color w:val="000000"/>
          <w:sz w:val="24"/>
          <w:szCs w:val="24"/>
          <w:lang w:eastAsia="ru-RU"/>
        </w:rPr>
        <w:t> на проведение ремонтных работ и </w:t>
      </w:r>
      <w:r w:rsidRPr="00322479">
        <w:rPr>
          <w:rFonts w:ascii="Times New Roman" w:eastAsia="Times New Roman" w:hAnsi="Times New Roman" w:cs="Times New Roman"/>
          <w:i/>
          <w:iCs/>
          <w:color w:val="000000"/>
          <w:sz w:val="24"/>
          <w:szCs w:val="24"/>
          <w:lang w:eastAsia="ru-RU"/>
        </w:rPr>
        <w:t>годовые планы ремонтных работ</w:t>
      </w:r>
      <w:r w:rsidRPr="00322479">
        <w:rPr>
          <w:rFonts w:ascii="Times New Roman" w:eastAsia="Times New Roman" w:hAnsi="Times New Roman" w:cs="Times New Roman"/>
          <w:color w:val="000000"/>
          <w:sz w:val="24"/>
          <w:szCs w:val="24"/>
          <w:lang w:eastAsia="ru-RU"/>
        </w:rPr>
        <w:t>, которые утверждаются руководителем организации.</w:t>
      </w:r>
    </w:p>
    <w:p w:rsidR="00322479" w:rsidRPr="00322479" w:rsidRDefault="00322479" w:rsidP="00322479">
      <w:pPr>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322479">
        <w:rPr>
          <w:rFonts w:ascii="Times New Roman" w:eastAsia="Times New Roman" w:hAnsi="Times New Roman" w:cs="Times New Roman"/>
          <w:color w:val="000000"/>
          <w:sz w:val="24"/>
          <w:szCs w:val="24"/>
          <w:lang w:eastAsia="ru-RU"/>
        </w:rPr>
        <w:t>Ремонтные работы подразделяются на два вида: </w:t>
      </w:r>
      <w:r w:rsidRPr="00322479">
        <w:rPr>
          <w:rFonts w:ascii="Times New Roman" w:eastAsia="Times New Roman" w:hAnsi="Times New Roman" w:cs="Times New Roman"/>
          <w:i/>
          <w:iCs/>
          <w:color w:val="000000"/>
          <w:sz w:val="24"/>
          <w:szCs w:val="24"/>
          <w:lang w:eastAsia="ru-RU"/>
        </w:rPr>
        <w:t>текущий и капитальный</w:t>
      </w:r>
      <w:r w:rsidRPr="00322479">
        <w:rPr>
          <w:rFonts w:ascii="Times New Roman" w:eastAsia="Times New Roman" w:hAnsi="Times New Roman" w:cs="Times New Roman"/>
          <w:color w:val="000000"/>
          <w:sz w:val="24"/>
          <w:szCs w:val="24"/>
          <w:lang w:eastAsia="ru-RU"/>
        </w:rPr>
        <w:t>. Классификация ремонтов определяется по следующему признаку: при периодичности ремонта до 1 года – текущий ремонт, при периодичности ремонта более 1 года – капитальный.</w:t>
      </w:r>
    </w:p>
    <w:p w:rsidR="00322479" w:rsidRPr="00322479" w:rsidRDefault="00322479" w:rsidP="00322479">
      <w:pPr>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322479">
        <w:rPr>
          <w:rFonts w:ascii="Times New Roman" w:eastAsia="Times New Roman" w:hAnsi="Times New Roman" w:cs="Times New Roman"/>
          <w:color w:val="000000"/>
          <w:sz w:val="24"/>
          <w:szCs w:val="24"/>
          <w:lang w:eastAsia="ru-RU"/>
        </w:rPr>
        <w:t>К </w:t>
      </w:r>
      <w:r w:rsidRPr="00322479">
        <w:rPr>
          <w:rFonts w:ascii="Times New Roman" w:eastAsia="Times New Roman" w:hAnsi="Times New Roman" w:cs="Times New Roman"/>
          <w:i/>
          <w:iCs/>
          <w:color w:val="000000"/>
          <w:sz w:val="24"/>
          <w:szCs w:val="24"/>
          <w:lang w:eastAsia="ru-RU"/>
        </w:rPr>
        <w:t>текущему ремонту</w:t>
      </w:r>
      <w:r w:rsidRPr="00322479">
        <w:rPr>
          <w:rFonts w:ascii="Times New Roman" w:eastAsia="Times New Roman" w:hAnsi="Times New Roman" w:cs="Times New Roman"/>
          <w:color w:val="000000"/>
          <w:sz w:val="24"/>
          <w:szCs w:val="24"/>
          <w:lang w:eastAsia="ru-RU"/>
        </w:rPr>
        <w:t> зданий и сооружений относятся работы по систематическому и своевременному сохранению частей здания, сооружения и инженерных систем от преждевременного износа путем проведения профилактических мероприятий и устранения мелких повреждений и неисправностей.</w:t>
      </w:r>
    </w:p>
    <w:p w:rsidR="00322479" w:rsidRPr="00322479" w:rsidRDefault="00322479" w:rsidP="00322479">
      <w:pPr>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322479">
        <w:rPr>
          <w:rFonts w:ascii="Times New Roman" w:eastAsia="Times New Roman" w:hAnsi="Times New Roman" w:cs="Times New Roman"/>
          <w:color w:val="000000"/>
          <w:sz w:val="24"/>
          <w:szCs w:val="24"/>
          <w:lang w:eastAsia="ru-RU"/>
        </w:rPr>
        <w:t>К </w:t>
      </w:r>
      <w:r w:rsidRPr="00322479">
        <w:rPr>
          <w:rFonts w:ascii="Times New Roman" w:eastAsia="Times New Roman" w:hAnsi="Times New Roman" w:cs="Times New Roman"/>
          <w:i/>
          <w:iCs/>
          <w:color w:val="000000"/>
          <w:sz w:val="24"/>
          <w:szCs w:val="24"/>
          <w:lang w:eastAsia="ru-RU"/>
        </w:rPr>
        <w:t>капитальному ремонту</w:t>
      </w:r>
      <w:r w:rsidRPr="00322479">
        <w:rPr>
          <w:rFonts w:ascii="Times New Roman" w:eastAsia="Times New Roman" w:hAnsi="Times New Roman" w:cs="Times New Roman"/>
          <w:color w:val="000000"/>
          <w:sz w:val="24"/>
          <w:szCs w:val="24"/>
          <w:lang w:eastAsia="ru-RU"/>
        </w:rPr>
        <w:t> зданий и сооружений относятся такие работы, в процессе которых производится смена изношенных конструкций и деталей здания и сооружения или замена их на более прочные и экономичные, улучшающие эксплуатационные возможности реконструируемых объектов.</w:t>
      </w:r>
    </w:p>
    <w:p w:rsidR="00322479" w:rsidRPr="00322479" w:rsidRDefault="00322479" w:rsidP="00322479">
      <w:pPr>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322479">
        <w:rPr>
          <w:rFonts w:ascii="Times New Roman" w:eastAsia="Times New Roman" w:hAnsi="Times New Roman" w:cs="Times New Roman"/>
          <w:color w:val="000000"/>
          <w:sz w:val="24"/>
          <w:szCs w:val="24"/>
          <w:lang w:eastAsia="ru-RU"/>
        </w:rPr>
        <w:t>Приемка зданий и сооружений в эксплуатацию после окончания работ по капитальному ремонту производится комиссией с составлением акта, а приемка выполненных работ по текущему ремонту производится руководителем учреждения и оформляется актом или записью в журнале технической эксплуатации здания или сооружения.</w:t>
      </w:r>
    </w:p>
    <w:p w:rsidR="00322479" w:rsidRPr="00322479" w:rsidRDefault="00322479" w:rsidP="00322479">
      <w:pPr>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322479">
        <w:rPr>
          <w:rFonts w:ascii="Times New Roman" w:eastAsia="Times New Roman" w:hAnsi="Times New Roman" w:cs="Times New Roman"/>
          <w:color w:val="000000"/>
          <w:sz w:val="24"/>
          <w:szCs w:val="24"/>
          <w:lang w:eastAsia="ru-RU"/>
        </w:rPr>
        <w:t>Технические и экономические сведения о здании или сооружении, которые могут повседневно требоваться при его эксплуатации, отражаются в </w:t>
      </w:r>
      <w:r w:rsidRPr="00322479">
        <w:rPr>
          <w:rFonts w:ascii="Times New Roman" w:eastAsia="Times New Roman" w:hAnsi="Times New Roman" w:cs="Times New Roman"/>
          <w:i/>
          <w:iCs/>
          <w:color w:val="000000"/>
          <w:sz w:val="24"/>
          <w:szCs w:val="24"/>
          <w:lang w:eastAsia="ru-RU"/>
        </w:rPr>
        <w:t>техническом паспорте</w:t>
      </w:r>
      <w:r w:rsidRPr="00322479">
        <w:rPr>
          <w:rFonts w:ascii="Times New Roman" w:eastAsia="Times New Roman" w:hAnsi="Times New Roman" w:cs="Times New Roman"/>
          <w:color w:val="000000"/>
          <w:sz w:val="24"/>
          <w:szCs w:val="24"/>
          <w:lang w:eastAsia="ru-RU"/>
        </w:rPr>
        <w:t>. Технический паспорт составляется на каждое здание или сооружение, принятое в эксплуатацию. Он является основным документом по объекту, содержащим его конструктивную и технико-экономическую характеристику. Для учета всех работ по обслуживанию и текущему ремонту соответствующего здания или сооружения ведется </w:t>
      </w:r>
      <w:r w:rsidRPr="00322479">
        <w:rPr>
          <w:rFonts w:ascii="Times New Roman" w:eastAsia="Times New Roman" w:hAnsi="Times New Roman" w:cs="Times New Roman"/>
          <w:i/>
          <w:iCs/>
          <w:color w:val="000000"/>
          <w:sz w:val="24"/>
          <w:szCs w:val="24"/>
          <w:lang w:eastAsia="ru-RU"/>
        </w:rPr>
        <w:t>журнал технической эксплуатации</w:t>
      </w:r>
      <w:r w:rsidRPr="00322479">
        <w:rPr>
          <w:rFonts w:ascii="Times New Roman" w:eastAsia="Times New Roman" w:hAnsi="Times New Roman" w:cs="Times New Roman"/>
          <w:color w:val="000000"/>
          <w:sz w:val="24"/>
          <w:szCs w:val="24"/>
          <w:lang w:eastAsia="ru-RU"/>
        </w:rPr>
        <w:t> , в который вносятся записи о всех выполненных работах по обслуживанию и текущему ремонту с указанием вида работ и места их проведения.</w:t>
      </w:r>
    </w:p>
    <w:p w:rsidR="00322479" w:rsidRPr="00322479" w:rsidRDefault="00322479" w:rsidP="00322479">
      <w:pPr>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322479">
        <w:rPr>
          <w:rFonts w:ascii="Times New Roman" w:eastAsia="Times New Roman" w:hAnsi="Times New Roman" w:cs="Times New Roman"/>
          <w:color w:val="000000"/>
          <w:sz w:val="24"/>
          <w:szCs w:val="24"/>
          <w:lang w:eastAsia="ru-RU"/>
        </w:rPr>
        <w:t>Проемы для въезда в здание транспортных средств должны быть снабжены воротами. При использовании большегрузных транспортных средств и широких проемов открывание и закрывание ворот должны быть механизированы. Подъемные ворота должны быть оборудованы фиксаторами, исключающими падение ворот. Створчатые ворота должны открываться наружу и иметь фиксаторы против произвольного закрывания.</w:t>
      </w:r>
    </w:p>
    <w:p w:rsidR="00322479" w:rsidRPr="00322479" w:rsidRDefault="00322479" w:rsidP="00322479">
      <w:pPr>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322479">
        <w:rPr>
          <w:rFonts w:ascii="Times New Roman" w:eastAsia="Times New Roman" w:hAnsi="Times New Roman" w:cs="Times New Roman"/>
          <w:color w:val="000000"/>
          <w:sz w:val="24"/>
          <w:szCs w:val="24"/>
          <w:lang w:eastAsia="ru-RU"/>
        </w:rPr>
        <w:t>Помещения категории А и Б должны размещаться у наружных стен здания, а в многоэтажных зданиях – на верхних этажах.</w:t>
      </w:r>
    </w:p>
    <w:p w:rsidR="00322479" w:rsidRPr="00322479" w:rsidRDefault="00322479" w:rsidP="00322479">
      <w:pPr>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322479">
        <w:rPr>
          <w:rFonts w:ascii="Times New Roman" w:eastAsia="Times New Roman" w:hAnsi="Times New Roman" w:cs="Times New Roman"/>
          <w:color w:val="000000"/>
          <w:sz w:val="24"/>
          <w:szCs w:val="24"/>
          <w:lang w:eastAsia="ru-RU"/>
        </w:rPr>
        <w:t>Размещение помещений категории А и Б в подвальных и цокольных этажах не допускается.</w:t>
      </w:r>
    </w:p>
    <w:p w:rsidR="00322479" w:rsidRPr="00322479" w:rsidRDefault="00322479" w:rsidP="00322479">
      <w:pPr>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322479">
        <w:rPr>
          <w:rFonts w:ascii="Times New Roman" w:eastAsia="Times New Roman" w:hAnsi="Times New Roman" w:cs="Times New Roman"/>
          <w:color w:val="000000"/>
          <w:sz w:val="24"/>
          <w:szCs w:val="24"/>
          <w:lang w:eastAsia="ru-RU"/>
        </w:rPr>
        <w:t>В местах проемов в противопожарных перегородках, отделяющих помещения категории А и Б от помещений других категорий, коридоров, должны быть оборудованы тамбуры с постоянным подпором воздуха</w:t>
      </w:r>
      <w:r w:rsidRPr="00322479">
        <w:rPr>
          <w:rFonts w:ascii="Times New Roman" w:eastAsia="Times New Roman" w:hAnsi="Times New Roman" w:cs="Times New Roman"/>
          <w:i/>
          <w:iCs/>
          <w:color w:val="000000"/>
          <w:sz w:val="24"/>
          <w:szCs w:val="24"/>
          <w:lang w:eastAsia="ru-RU"/>
        </w:rPr>
        <w:t>.</w:t>
      </w:r>
    </w:p>
    <w:p w:rsidR="00322479" w:rsidRPr="00322479" w:rsidRDefault="00322479" w:rsidP="00322479">
      <w:pPr>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322479">
        <w:rPr>
          <w:rFonts w:ascii="Times New Roman" w:eastAsia="Times New Roman" w:hAnsi="Times New Roman" w:cs="Times New Roman"/>
          <w:color w:val="000000"/>
          <w:sz w:val="24"/>
          <w:szCs w:val="24"/>
          <w:lang w:eastAsia="ru-RU"/>
        </w:rPr>
        <w:t>Здания образовательных учреждений должны иметь паспорта с указанием расстановки оборудования. Площадки, предна</w:t>
      </w:r>
      <w:r w:rsidRPr="00322479">
        <w:rPr>
          <w:rFonts w:ascii="Times New Roman" w:eastAsia="Times New Roman" w:hAnsi="Times New Roman" w:cs="Times New Roman"/>
          <w:color w:val="000000"/>
          <w:sz w:val="24"/>
          <w:szCs w:val="24"/>
          <w:lang w:eastAsia="ru-RU"/>
        </w:rPr>
        <w:softHyphen/>
        <w:t>значенные для обслуживания оборудования, должны иметь ограждения по периметру высотой не менее 1 м со сплош</w:t>
      </w:r>
      <w:r w:rsidRPr="00322479">
        <w:rPr>
          <w:rFonts w:ascii="Times New Roman" w:eastAsia="Times New Roman" w:hAnsi="Times New Roman" w:cs="Times New Roman"/>
          <w:color w:val="000000"/>
          <w:sz w:val="24"/>
          <w:szCs w:val="24"/>
          <w:lang w:eastAsia="ru-RU"/>
        </w:rPr>
        <w:softHyphen/>
        <w:t>ной обшивкой по низу не менее 0,15 м.</w:t>
      </w:r>
    </w:p>
    <w:p w:rsidR="00322479" w:rsidRPr="00322479" w:rsidRDefault="00322479" w:rsidP="00322479">
      <w:pPr>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322479">
        <w:rPr>
          <w:rFonts w:ascii="Times New Roman" w:eastAsia="Times New Roman" w:hAnsi="Times New Roman" w:cs="Times New Roman"/>
          <w:color w:val="000000"/>
          <w:sz w:val="24"/>
          <w:szCs w:val="24"/>
          <w:lang w:eastAsia="ru-RU"/>
        </w:rPr>
        <w:t>В каждом образовательном учреждении должна быть составлена </w:t>
      </w:r>
      <w:r w:rsidRPr="00322479">
        <w:rPr>
          <w:rFonts w:ascii="Times New Roman" w:eastAsia="Times New Roman" w:hAnsi="Times New Roman" w:cs="Times New Roman"/>
          <w:i/>
          <w:iCs/>
          <w:color w:val="000000"/>
          <w:sz w:val="24"/>
          <w:szCs w:val="24"/>
          <w:lang w:eastAsia="ru-RU"/>
        </w:rPr>
        <w:t>инструкция по правилам эксплуатации зданий и сооружений</w:t>
      </w:r>
      <w:r w:rsidRPr="00322479">
        <w:rPr>
          <w:rFonts w:ascii="Times New Roman" w:eastAsia="Times New Roman" w:hAnsi="Times New Roman" w:cs="Times New Roman"/>
          <w:color w:val="000000"/>
          <w:sz w:val="24"/>
          <w:szCs w:val="24"/>
          <w:lang w:eastAsia="ru-RU"/>
        </w:rPr>
        <w:t>, межэтажных перекрытий с указанием предельных нагрузок по отдельным зонам площадок и полов и определена периодичность обследования несущих конструкций. Оформляется </w:t>
      </w:r>
      <w:r w:rsidRPr="00322479">
        <w:rPr>
          <w:rFonts w:ascii="Times New Roman" w:eastAsia="Times New Roman" w:hAnsi="Times New Roman" w:cs="Times New Roman"/>
          <w:i/>
          <w:iCs/>
          <w:color w:val="000000"/>
          <w:sz w:val="24"/>
          <w:szCs w:val="24"/>
          <w:lang w:eastAsia="ru-RU"/>
        </w:rPr>
        <w:t>технический журнал</w:t>
      </w:r>
      <w:r w:rsidRPr="00322479">
        <w:rPr>
          <w:rFonts w:ascii="Times New Roman" w:eastAsia="Times New Roman" w:hAnsi="Times New Roman" w:cs="Times New Roman"/>
          <w:color w:val="000000"/>
          <w:sz w:val="24"/>
          <w:szCs w:val="24"/>
          <w:lang w:eastAsia="ru-RU"/>
        </w:rPr>
        <w:t> по эксплуатации зданий и сооружений.</w:t>
      </w:r>
    </w:p>
    <w:p w:rsidR="00322479" w:rsidRPr="00322479" w:rsidRDefault="00322479" w:rsidP="00322479">
      <w:pPr>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322479">
        <w:rPr>
          <w:rFonts w:ascii="Times New Roman" w:eastAsia="Times New Roman" w:hAnsi="Times New Roman" w:cs="Times New Roman"/>
          <w:color w:val="000000"/>
          <w:sz w:val="24"/>
          <w:szCs w:val="24"/>
          <w:lang w:eastAsia="ru-RU"/>
        </w:rPr>
        <w:t>Инструкция утверждается руководителем (заместителем руководителя) организации. Лица, ответственные за состояние зданий, назначаются приказом.</w:t>
      </w:r>
    </w:p>
    <w:p w:rsidR="00322479" w:rsidRPr="00322479" w:rsidRDefault="00322479" w:rsidP="00322479">
      <w:pPr>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322479">
        <w:rPr>
          <w:rFonts w:ascii="Times New Roman" w:eastAsia="Times New Roman" w:hAnsi="Times New Roman" w:cs="Times New Roman"/>
          <w:color w:val="000000"/>
          <w:sz w:val="24"/>
          <w:szCs w:val="24"/>
          <w:lang w:eastAsia="ru-RU"/>
        </w:rPr>
        <w:t>При эксплуатации зданий и сооружений запрещается:</w:t>
      </w:r>
    </w:p>
    <w:p w:rsidR="00322479" w:rsidRPr="00322479" w:rsidRDefault="00322479" w:rsidP="00322479">
      <w:pPr>
        <w:spacing w:after="0" w:line="240" w:lineRule="auto"/>
        <w:contextualSpacing/>
        <w:jc w:val="both"/>
        <w:rPr>
          <w:rFonts w:ascii="Times New Roman" w:eastAsia="Times New Roman" w:hAnsi="Times New Roman" w:cs="Times New Roman"/>
          <w:color w:val="000000"/>
          <w:sz w:val="24"/>
          <w:szCs w:val="24"/>
          <w:lang w:eastAsia="ru-RU"/>
        </w:rPr>
      </w:pPr>
      <w:r w:rsidRPr="00322479">
        <w:rPr>
          <w:rFonts w:ascii="Times New Roman" w:eastAsia="Times New Roman" w:hAnsi="Times New Roman" w:cs="Times New Roman"/>
          <w:color w:val="000000"/>
          <w:sz w:val="24"/>
          <w:szCs w:val="24"/>
          <w:lang w:eastAsia="ru-RU"/>
        </w:rPr>
        <w:t>• превышать предельные нагрузки на полы, перекрытия и площадки. Должны быть надписи на стенах, колоннах о величине допускаемых предельных нагрузок;</w:t>
      </w:r>
    </w:p>
    <w:p w:rsidR="00322479" w:rsidRPr="00322479" w:rsidRDefault="00322479" w:rsidP="00322479">
      <w:pPr>
        <w:spacing w:after="0" w:line="240" w:lineRule="auto"/>
        <w:contextualSpacing/>
        <w:jc w:val="both"/>
        <w:rPr>
          <w:rFonts w:ascii="Times New Roman" w:eastAsia="Times New Roman" w:hAnsi="Times New Roman" w:cs="Times New Roman"/>
          <w:color w:val="000000"/>
          <w:sz w:val="24"/>
          <w:szCs w:val="24"/>
          <w:lang w:eastAsia="ru-RU"/>
        </w:rPr>
      </w:pPr>
      <w:r w:rsidRPr="00322479">
        <w:rPr>
          <w:rFonts w:ascii="Times New Roman" w:eastAsia="Times New Roman" w:hAnsi="Times New Roman" w:cs="Times New Roman"/>
          <w:color w:val="000000"/>
          <w:sz w:val="24"/>
          <w:szCs w:val="24"/>
          <w:lang w:eastAsia="ru-RU"/>
        </w:rPr>
        <w:t>• устанавливать, подвешивать или крепить производственное оборудование, транспортные средства, трубопроводы, устройства, в том числе и временные, для производства ремонтных и строительно-монтажных работ, не предусмотренных проектом. В случае необходимости дополнительные нагрузки могут быть допущены только после проверочного расчета строительных конструкций и усиления этих конструкций и только с письменного разрешения руководителя службы ремонта и эксплуатации;</w:t>
      </w:r>
    </w:p>
    <w:p w:rsidR="00322479" w:rsidRPr="00322479" w:rsidRDefault="00322479" w:rsidP="00322479">
      <w:pPr>
        <w:spacing w:after="0" w:line="240" w:lineRule="auto"/>
        <w:contextualSpacing/>
        <w:jc w:val="both"/>
        <w:rPr>
          <w:rFonts w:ascii="Times New Roman" w:eastAsia="Times New Roman" w:hAnsi="Times New Roman" w:cs="Times New Roman"/>
          <w:color w:val="000000"/>
          <w:sz w:val="24"/>
          <w:szCs w:val="24"/>
          <w:lang w:eastAsia="ru-RU"/>
        </w:rPr>
      </w:pPr>
      <w:r w:rsidRPr="00322479">
        <w:rPr>
          <w:rFonts w:ascii="Times New Roman" w:eastAsia="Times New Roman" w:hAnsi="Times New Roman" w:cs="Times New Roman"/>
          <w:color w:val="000000"/>
          <w:sz w:val="24"/>
          <w:szCs w:val="24"/>
          <w:lang w:eastAsia="ru-RU"/>
        </w:rPr>
        <w:t>• пробивать отверстия в перекрытиях, балках, колоннах и стенах без письменного разрешения лиц, ответственных за правильную эксплуатацию, со</w:t>
      </w:r>
      <w:r w:rsidRPr="00322479">
        <w:rPr>
          <w:rFonts w:ascii="Times New Roman" w:eastAsia="Times New Roman" w:hAnsi="Times New Roman" w:cs="Times New Roman"/>
          <w:color w:val="000000"/>
          <w:sz w:val="24"/>
          <w:szCs w:val="24"/>
          <w:lang w:eastAsia="ru-RU"/>
        </w:rPr>
        <w:softHyphen/>
        <w:t>хранность и ремонт зданий и сооружений.</w:t>
      </w:r>
    </w:p>
    <w:p w:rsidR="00322479" w:rsidRPr="00322479" w:rsidRDefault="00322479" w:rsidP="00322479">
      <w:pPr>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sidRPr="00322479">
        <w:rPr>
          <w:rFonts w:ascii="Times New Roman" w:eastAsia="Times New Roman" w:hAnsi="Times New Roman" w:cs="Times New Roman"/>
          <w:b/>
          <w:bCs/>
          <w:color w:val="000000"/>
          <w:sz w:val="24"/>
          <w:szCs w:val="24"/>
          <w:lang w:eastAsia="ru-RU"/>
        </w:rPr>
        <w:t>Требования безопасности к территории предприятия.</w:t>
      </w:r>
    </w:p>
    <w:p w:rsidR="00322479" w:rsidRPr="00322479" w:rsidRDefault="00322479" w:rsidP="00322479">
      <w:pPr>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322479">
        <w:rPr>
          <w:rFonts w:ascii="Times New Roman" w:eastAsia="Times New Roman" w:hAnsi="Times New Roman" w:cs="Times New Roman"/>
          <w:color w:val="000000"/>
          <w:sz w:val="24"/>
          <w:szCs w:val="24"/>
          <w:lang w:eastAsia="ru-RU"/>
        </w:rPr>
        <w:t>Территория предприятия должна ограждаться и содержаться в чистоте и порядке. Мусор, производственные отходы, негодные запасные части и т. п. необходимо своевременно убирать в специально отведенные места.</w:t>
      </w:r>
    </w:p>
    <w:p w:rsidR="00322479" w:rsidRPr="00322479" w:rsidRDefault="00322479" w:rsidP="00322479">
      <w:pPr>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322479">
        <w:rPr>
          <w:rFonts w:ascii="Times New Roman" w:eastAsia="Times New Roman" w:hAnsi="Times New Roman" w:cs="Times New Roman"/>
          <w:color w:val="000000"/>
          <w:sz w:val="24"/>
          <w:szCs w:val="24"/>
          <w:lang w:eastAsia="ru-RU"/>
        </w:rPr>
        <w:t>Территория предприятий должна быть оборудована водоотводами и водостоками. Люки водостоков и прочих подземных сооружений должны находиться в закрытом положении.</w:t>
      </w:r>
    </w:p>
    <w:p w:rsidR="00322479" w:rsidRPr="00322479" w:rsidRDefault="00322479" w:rsidP="00322479">
      <w:pPr>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322479">
        <w:rPr>
          <w:rFonts w:ascii="Times New Roman" w:eastAsia="Times New Roman" w:hAnsi="Times New Roman" w:cs="Times New Roman"/>
          <w:color w:val="000000"/>
          <w:sz w:val="24"/>
          <w:szCs w:val="24"/>
          <w:lang w:eastAsia="ru-RU"/>
        </w:rPr>
        <w:t>При производстве ремонтных, земляных и других работ на территории предприятия открытые люки, траншеи и ямы должны быть ограждены. В местах перехода через траншеи устанавливаются переходные мостики шириной не менее 1 м с перилами высотой не менее 0,9 м.</w:t>
      </w:r>
    </w:p>
    <w:p w:rsidR="00322479" w:rsidRPr="00322479" w:rsidRDefault="00322479" w:rsidP="00322479">
      <w:pPr>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322479">
        <w:rPr>
          <w:rFonts w:ascii="Times New Roman" w:eastAsia="Times New Roman" w:hAnsi="Times New Roman" w:cs="Times New Roman"/>
          <w:color w:val="000000"/>
          <w:sz w:val="24"/>
          <w:szCs w:val="24"/>
          <w:lang w:eastAsia="ru-RU"/>
        </w:rPr>
        <w:t>Свободная территория предприятия должна быть озеленена. Проезды и проходы, примыкающие к производственным, административным и санитарно-бытовым помещениям, летом необходимо поливать, а зимой очищать от снега и в случае обледенения посыпать песком или шлаком.</w:t>
      </w:r>
    </w:p>
    <w:p w:rsidR="00322479" w:rsidRDefault="00322479" w:rsidP="00322479">
      <w:pPr>
        <w:spacing w:after="0" w:line="240" w:lineRule="auto"/>
        <w:contextualSpacing/>
        <w:jc w:val="center"/>
        <w:rPr>
          <w:rFonts w:ascii="Times New Roman" w:eastAsia="Times New Roman" w:hAnsi="Times New Roman" w:cs="Times New Roman"/>
          <w:b/>
          <w:bCs/>
          <w:color w:val="000000"/>
          <w:sz w:val="24"/>
          <w:szCs w:val="24"/>
          <w:lang w:eastAsia="ru-RU"/>
        </w:rPr>
      </w:pPr>
      <w:r w:rsidRPr="00322479">
        <w:rPr>
          <w:rFonts w:ascii="Times New Roman" w:eastAsia="Times New Roman" w:hAnsi="Times New Roman" w:cs="Times New Roman"/>
          <w:b/>
          <w:bCs/>
          <w:color w:val="000000"/>
          <w:sz w:val="24"/>
          <w:szCs w:val="24"/>
          <w:lang w:eastAsia="ru-RU"/>
        </w:rPr>
        <w:t xml:space="preserve">Общие требования безопасности производственных процессов </w:t>
      </w:r>
    </w:p>
    <w:p w:rsidR="00322479" w:rsidRPr="00322479" w:rsidRDefault="00322479" w:rsidP="00322479">
      <w:pPr>
        <w:spacing w:after="0" w:line="240" w:lineRule="auto"/>
        <w:contextualSpacing/>
        <w:jc w:val="center"/>
        <w:rPr>
          <w:rFonts w:ascii="Times New Roman" w:eastAsia="Times New Roman" w:hAnsi="Times New Roman" w:cs="Times New Roman"/>
          <w:color w:val="000000"/>
          <w:sz w:val="24"/>
          <w:szCs w:val="24"/>
          <w:lang w:eastAsia="ru-RU"/>
        </w:rPr>
      </w:pPr>
      <w:r w:rsidRPr="00322479">
        <w:rPr>
          <w:rFonts w:ascii="Times New Roman" w:eastAsia="Times New Roman" w:hAnsi="Times New Roman" w:cs="Times New Roman"/>
          <w:b/>
          <w:bCs/>
          <w:color w:val="000000"/>
          <w:sz w:val="24"/>
          <w:szCs w:val="24"/>
          <w:lang w:eastAsia="ru-RU"/>
        </w:rPr>
        <w:t>и производственного оборудования</w:t>
      </w:r>
    </w:p>
    <w:p w:rsidR="00322479" w:rsidRPr="00322479" w:rsidRDefault="00322479" w:rsidP="00322479">
      <w:pPr>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322479">
        <w:rPr>
          <w:rFonts w:ascii="Times New Roman" w:eastAsia="Times New Roman" w:hAnsi="Times New Roman" w:cs="Times New Roman"/>
          <w:color w:val="000000"/>
          <w:sz w:val="24"/>
          <w:szCs w:val="24"/>
          <w:lang w:eastAsia="ru-RU"/>
        </w:rPr>
        <w:t>В статье 29 Закона «Об охране труда» предусмотрены основные требования по соответствию производственных процессов требованиям по охране труда.</w:t>
      </w:r>
    </w:p>
    <w:p w:rsidR="00322479" w:rsidRPr="00322479" w:rsidRDefault="00322479" w:rsidP="00322479">
      <w:pPr>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322479">
        <w:rPr>
          <w:rFonts w:ascii="Times New Roman" w:eastAsia="Times New Roman" w:hAnsi="Times New Roman" w:cs="Times New Roman"/>
          <w:color w:val="000000"/>
          <w:sz w:val="24"/>
          <w:szCs w:val="24"/>
          <w:lang w:eastAsia="ru-RU"/>
        </w:rPr>
        <w:t>Производственные процессы должны соответствовать требованиям по охране труда.</w:t>
      </w:r>
    </w:p>
    <w:p w:rsidR="00322479" w:rsidRPr="00322479" w:rsidRDefault="00322479" w:rsidP="00322479">
      <w:pPr>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322479">
        <w:rPr>
          <w:rFonts w:ascii="Times New Roman" w:eastAsia="Times New Roman" w:hAnsi="Times New Roman" w:cs="Times New Roman"/>
          <w:color w:val="000000"/>
          <w:sz w:val="24"/>
          <w:szCs w:val="24"/>
          <w:lang w:eastAsia="ru-RU"/>
        </w:rPr>
        <w:t>Охрана труда работающих при организации производственных процессов должна быть обеспечена применением:</w:t>
      </w:r>
    </w:p>
    <w:p w:rsidR="00322479" w:rsidRPr="00322479" w:rsidRDefault="00322479" w:rsidP="00322479">
      <w:pPr>
        <w:spacing w:after="0" w:line="240" w:lineRule="auto"/>
        <w:contextualSpacing/>
        <w:jc w:val="both"/>
        <w:rPr>
          <w:rFonts w:ascii="Times New Roman" w:eastAsia="Times New Roman" w:hAnsi="Times New Roman" w:cs="Times New Roman"/>
          <w:color w:val="000000"/>
          <w:sz w:val="24"/>
          <w:szCs w:val="24"/>
          <w:lang w:eastAsia="ru-RU"/>
        </w:rPr>
      </w:pPr>
      <w:r w:rsidRPr="00322479">
        <w:rPr>
          <w:rFonts w:ascii="Times New Roman" w:eastAsia="Times New Roman" w:hAnsi="Times New Roman" w:cs="Times New Roman"/>
          <w:color w:val="000000"/>
          <w:sz w:val="24"/>
          <w:szCs w:val="24"/>
          <w:lang w:eastAsia="ru-RU"/>
        </w:rPr>
        <w:t>- безопасных технологических процессов и производственного оборудования;</w:t>
      </w:r>
    </w:p>
    <w:p w:rsidR="00322479" w:rsidRPr="00322479" w:rsidRDefault="00322479" w:rsidP="00322479">
      <w:pPr>
        <w:spacing w:after="0" w:line="240" w:lineRule="auto"/>
        <w:contextualSpacing/>
        <w:jc w:val="both"/>
        <w:rPr>
          <w:rFonts w:ascii="Times New Roman" w:eastAsia="Times New Roman" w:hAnsi="Times New Roman" w:cs="Times New Roman"/>
          <w:color w:val="000000"/>
          <w:sz w:val="24"/>
          <w:szCs w:val="24"/>
          <w:lang w:eastAsia="ru-RU"/>
        </w:rPr>
      </w:pPr>
      <w:r w:rsidRPr="00322479">
        <w:rPr>
          <w:rFonts w:ascii="Times New Roman" w:eastAsia="Times New Roman" w:hAnsi="Times New Roman" w:cs="Times New Roman"/>
          <w:color w:val="000000"/>
          <w:sz w:val="24"/>
          <w:szCs w:val="24"/>
          <w:lang w:eastAsia="ru-RU"/>
        </w:rPr>
        <w:t>- производственных зданий (помещений) и производственных площадок, соответствующих требованиям по охране труда;</w:t>
      </w:r>
    </w:p>
    <w:p w:rsidR="00322479" w:rsidRPr="00322479" w:rsidRDefault="00322479" w:rsidP="00322479">
      <w:pPr>
        <w:spacing w:after="0" w:line="240" w:lineRule="auto"/>
        <w:contextualSpacing/>
        <w:jc w:val="both"/>
        <w:rPr>
          <w:rFonts w:ascii="Times New Roman" w:eastAsia="Times New Roman" w:hAnsi="Times New Roman" w:cs="Times New Roman"/>
          <w:color w:val="000000"/>
          <w:sz w:val="24"/>
          <w:szCs w:val="24"/>
          <w:lang w:eastAsia="ru-RU"/>
        </w:rPr>
      </w:pPr>
      <w:r w:rsidRPr="00322479">
        <w:rPr>
          <w:rFonts w:ascii="Times New Roman" w:eastAsia="Times New Roman" w:hAnsi="Times New Roman" w:cs="Times New Roman"/>
          <w:color w:val="000000"/>
          <w:sz w:val="24"/>
          <w:szCs w:val="24"/>
          <w:lang w:eastAsia="ru-RU"/>
        </w:rPr>
        <w:t>- рационального размещения производственного оборудования и организации рабочих мест;</w:t>
      </w:r>
    </w:p>
    <w:p w:rsidR="00322479" w:rsidRPr="00322479" w:rsidRDefault="00322479" w:rsidP="00322479">
      <w:pPr>
        <w:spacing w:after="0" w:line="240" w:lineRule="auto"/>
        <w:contextualSpacing/>
        <w:jc w:val="both"/>
        <w:rPr>
          <w:rFonts w:ascii="Times New Roman" w:eastAsia="Times New Roman" w:hAnsi="Times New Roman" w:cs="Times New Roman"/>
          <w:color w:val="000000"/>
          <w:sz w:val="24"/>
          <w:szCs w:val="24"/>
          <w:lang w:eastAsia="ru-RU"/>
        </w:rPr>
      </w:pPr>
      <w:r w:rsidRPr="00322479">
        <w:rPr>
          <w:rFonts w:ascii="Times New Roman" w:eastAsia="Times New Roman" w:hAnsi="Times New Roman" w:cs="Times New Roman"/>
          <w:color w:val="000000"/>
          <w:sz w:val="24"/>
          <w:szCs w:val="24"/>
          <w:lang w:eastAsia="ru-RU"/>
        </w:rPr>
        <w:t>- материалов, не оказывающих опасного и (или) вредного воздействия на работающих;</w:t>
      </w:r>
    </w:p>
    <w:p w:rsidR="00322479" w:rsidRPr="00322479" w:rsidRDefault="00322479" w:rsidP="00322479">
      <w:pPr>
        <w:spacing w:after="0" w:line="240" w:lineRule="auto"/>
        <w:contextualSpacing/>
        <w:jc w:val="both"/>
        <w:rPr>
          <w:rFonts w:ascii="Times New Roman" w:eastAsia="Times New Roman" w:hAnsi="Times New Roman" w:cs="Times New Roman"/>
          <w:color w:val="000000"/>
          <w:sz w:val="24"/>
          <w:szCs w:val="24"/>
          <w:lang w:eastAsia="ru-RU"/>
        </w:rPr>
      </w:pPr>
      <w:r w:rsidRPr="00322479">
        <w:rPr>
          <w:rFonts w:ascii="Times New Roman" w:eastAsia="Times New Roman" w:hAnsi="Times New Roman" w:cs="Times New Roman"/>
          <w:color w:val="000000"/>
          <w:sz w:val="24"/>
          <w:szCs w:val="24"/>
          <w:lang w:eastAsia="ru-RU"/>
        </w:rPr>
        <w:t>- устройств противоаварийной защиты, блокировки и сигнализации;</w:t>
      </w:r>
    </w:p>
    <w:p w:rsidR="00322479" w:rsidRPr="00322479" w:rsidRDefault="00322479" w:rsidP="00322479">
      <w:pPr>
        <w:spacing w:after="0" w:line="240" w:lineRule="auto"/>
        <w:contextualSpacing/>
        <w:jc w:val="both"/>
        <w:rPr>
          <w:rFonts w:ascii="Times New Roman" w:eastAsia="Times New Roman" w:hAnsi="Times New Roman" w:cs="Times New Roman"/>
          <w:color w:val="000000"/>
          <w:sz w:val="24"/>
          <w:szCs w:val="24"/>
          <w:lang w:eastAsia="ru-RU"/>
        </w:rPr>
      </w:pPr>
      <w:r w:rsidRPr="00322479">
        <w:rPr>
          <w:rFonts w:ascii="Times New Roman" w:eastAsia="Times New Roman" w:hAnsi="Times New Roman" w:cs="Times New Roman"/>
          <w:color w:val="000000"/>
          <w:sz w:val="24"/>
          <w:szCs w:val="24"/>
          <w:lang w:eastAsia="ru-RU"/>
        </w:rPr>
        <w:t>- безопасных способов хранения и транспортирования материалов, готовой продукции и отходов производства;</w:t>
      </w:r>
    </w:p>
    <w:p w:rsidR="00322479" w:rsidRPr="00322479" w:rsidRDefault="00322479" w:rsidP="00322479">
      <w:pPr>
        <w:spacing w:after="0" w:line="240" w:lineRule="auto"/>
        <w:contextualSpacing/>
        <w:jc w:val="both"/>
        <w:rPr>
          <w:rFonts w:ascii="Times New Roman" w:eastAsia="Times New Roman" w:hAnsi="Times New Roman" w:cs="Times New Roman"/>
          <w:color w:val="000000"/>
          <w:sz w:val="24"/>
          <w:szCs w:val="24"/>
          <w:lang w:eastAsia="ru-RU"/>
        </w:rPr>
      </w:pPr>
      <w:r w:rsidRPr="00322479">
        <w:rPr>
          <w:rFonts w:ascii="Times New Roman" w:eastAsia="Times New Roman" w:hAnsi="Times New Roman" w:cs="Times New Roman"/>
          <w:color w:val="000000"/>
          <w:sz w:val="24"/>
          <w:szCs w:val="24"/>
          <w:lang w:eastAsia="ru-RU"/>
        </w:rPr>
        <w:t>- средств индивидуальной и коллективной защиты, обеспечивающих безопасные условия труда работающих;</w:t>
      </w:r>
    </w:p>
    <w:p w:rsidR="00322479" w:rsidRPr="00322479" w:rsidRDefault="00322479" w:rsidP="00322479">
      <w:pPr>
        <w:spacing w:after="0" w:line="240" w:lineRule="auto"/>
        <w:contextualSpacing/>
        <w:jc w:val="both"/>
        <w:rPr>
          <w:rFonts w:ascii="Times New Roman" w:eastAsia="Times New Roman" w:hAnsi="Times New Roman" w:cs="Times New Roman"/>
          <w:color w:val="000000"/>
          <w:sz w:val="24"/>
          <w:szCs w:val="24"/>
          <w:lang w:eastAsia="ru-RU"/>
        </w:rPr>
      </w:pPr>
      <w:r w:rsidRPr="00322479">
        <w:rPr>
          <w:rFonts w:ascii="Times New Roman" w:eastAsia="Times New Roman" w:hAnsi="Times New Roman" w:cs="Times New Roman"/>
          <w:color w:val="000000"/>
          <w:sz w:val="24"/>
          <w:szCs w:val="24"/>
          <w:lang w:eastAsia="ru-RU"/>
        </w:rPr>
        <w:t>- методов и средств контроля уровней опасных и (или) вредных производственных факторов.</w:t>
      </w:r>
    </w:p>
    <w:p w:rsidR="00322479" w:rsidRPr="00322479" w:rsidRDefault="00322479" w:rsidP="00322479">
      <w:pPr>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322479">
        <w:rPr>
          <w:rFonts w:ascii="Times New Roman" w:eastAsia="Times New Roman" w:hAnsi="Times New Roman" w:cs="Times New Roman"/>
          <w:color w:val="000000"/>
          <w:sz w:val="24"/>
          <w:szCs w:val="24"/>
          <w:lang w:eastAsia="ru-RU"/>
        </w:rPr>
        <w:t>Продукция, процессы ее разработки, производства, эксплуатации (использования), хранения, перевозки, реализации и утилизации должны соответствовать требованиям по охране труда.</w:t>
      </w:r>
    </w:p>
    <w:p w:rsidR="00322479" w:rsidRPr="00322479" w:rsidRDefault="00322479" w:rsidP="00322479">
      <w:pPr>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322479">
        <w:rPr>
          <w:rFonts w:ascii="Times New Roman" w:eastAsia="Times New Roman" w:hAnsi="Times New Roman" w:cs="Times New Roman"/>
          <w:color w:val="000000"/>
          <w:sz w:val="24"/>
          <w:szCs w:val="24"/>
          <w:lang w:eastAsia="ru-RU"/>
        </w:rPr>
        <w:t>Общие требования безопасности к производственным процессам изложены в ГОСТ 12.3.002 ССБТ. «Процессы производственные. Общие требования безопасности».</w:t>
      </w:r>
    </w:p>
    <w:p w:rsidR="00322479" w:rsidRPr="00322479" w:rsidRDefault="00322479" w:rsidP="00322479">
      <w:pPr>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322479">
        <w:rPr>
          <w:rFonts w:ascii="Times New Roman" w:eastAsia="Times New Roman" w:hAnsi="Times New Roman" w:cs="Times New Roman"/>
          <w:color w:val="000000"/>
          <w:sz w:val="24"/>
          <w:szCs w:val="24"/>
          <w:lang w:eastAsia="ru-RU"/>
        </w:rPr>
        <w:t>Безопасность производственных процессов обеспечивается:</w:t>
      </w:r>
    </w:p>
    <w:p w:rsidR="00322479" w:rsidRPr="00322479" w:rsidRDefault="00322479" w:rsidP="00322479">
      <w:pPr>
        <w:spacing w:after="0" w:line="240" w:lineRule="auto"/>
        <w:contextualSpacing/>
        <w:jc w:val="both"/>
        <w:rPr>
          <w:rFonts w:ascii="Times New Roman" w:eastAsia="Times New Roman" w:hAnsi="Times New Roman" w:cs="Times New Roman"/>
          <w:color w:val="000000"/>
          <w:sz w:val="24"/>
          <w:szCs w:val="24"/>
          <w:lang w:eastAsia="ru-RU"/>
        </w:rPr>
      </w:pPr>
      <w:r w:rsidRPr="00322479">
        <w:rPr>
          <w:rFonts w:ascii="Times New Roman" w:eastAsia="Times New Roman" w:hAnsi="Times New Roman" w:cs="Times New Roman"/>
          <w:color w:val="000000"/>
          <w:sz w:val="24"/>
          <w:szCs w:val="24"/>
          <w:lang w:eastAsia="ru-RU"/>
        </w:rPr>
        <w:t>- выбором технологического процесса, приемов, режимов работы и порядка обслуживания производственного оборудования;</w:t>
      </w:r>
    </w:p>
    <w:p w:rsidR="00322479" w:rsidRPr="00322479" w:rsidRDefault="00322479" w:rsidP="00322479">
      <w:pPr>
        <w:spacing w:after="0" w:line="240" w:lineRule="auto"/>
        <w:contextualSpacing/>
        <w:jc w:val="both"/>
        <w:rPr>
          <w:rFonts w:ascii="Times New Roman" w:eastAsia="Times New Roman" w:hAnsi="Times New Roman" w:cs="Times New Roman"/>
          <w:color w:val="000000"/>
          <w:sz w:val="24"/>
          <w:szCs w:val="24"/>
          <w:lang w:eastAsia="ru-RU"/>
        </w:rPr>
      </w:pPr>
      <w:r w:rsidRPr="00322479">
        <w:rPr>
          <w:rFonts w:ascii="Times New Roman" w:eastAsia="Times New Roman" w:hAnsi="Times New Roman" w:cs="Times New Roman"/>
          <w:color w:val="000000"/>
          <w:sz w:val="24"/>
          <w:szCs w:val="24"/>
          <w:lang w:eastAsia="ru-RU"/>
        </w:rPr>
        <w:t>- выбором производственных помещений и площадок; исходных материалов, заготовок и полуфабрикатов, а также способов их хранения и транспортирования (в том числе готовой продукции и отходов производства);</w:t>
      </w:r>
    </w:p>
    <w:p w:rsidR="00322479" w:rsidRPr="00322479" w:rsidRDefault="00322479" w:rsidP="00322479">
      <w:pPr>
        <w:spacing w:after="0" w:line="240" w:lineRule="auto"/>
        <w:contextualSpacing/>
        <w:jc w:val="both"/>
        <w:rPr>
          <w:rFonts w:ascii="Times New Roman" w:eastAsia="Times New Roman" w:hAnsi="Times New Roman" w:cs="Times New Roman"/>
          <w:color w:val="000000"/>
          <w:sz w:val="24"/>
          <w:szCs w:val="24"/>
          <w:lang w:eastAsia="ru-RU"/>
        </w:rPr>
      </w:pPr>
      <w:r w:rsidRPr="00322479">
        <w:rPr>
          <w:rFonts w:ascii="Times New Roman" w:eastAsia="Times New Roman" w:hAnsi="Times New Roman" w:cs="Times New Roman"/>
          <w:color w:val="000000"/>
          <w:sz w:val="24"/>
          <w:szCs w:val="24"/>
          <w:lang w:eastAsia="ru-RU"/>
        </w:rPr>
        <w:t>- выбором производственного оборудования и его размещением;</w:t>
      </w:r>
    </w:p>
    <w:p w:rsidR="00322479" w:rsidRPr="00322479" w:rsidRDefault="00322479" w:rsidP="00322479">
      <w:pPr>
        <w:spacing w:after="0" w:line="240" w:lineRule="auto"/>
        <w:contextualSpacing/>
        <w:jc w:val="both"/>
        <w:rPr>
          <w:rFonts w:ascii="Times New Roman" w:eastAsia="Times New Roman" w:hAnsi="Times New Roman" w:cs="Times New Roman"/>
          <w:color w:val="000000"/>
          <w:sz w:val="24"/>
          <w:szCs w:val="24"/>
          <w:lang w:eastAsia="ru-RU"/>
        </w:rPr>
      </w:pPr>
      <w:r w:rsidRPr="00322479">
        <w:rPr>
          <w:rFonts w:ascii="Times New Roman" w:eastAsia="Times New Roman" w:hAnsi="Times New Roman" w:cs="Times New Roman"/>
          <w:color w:val="000000"/>
          <w:sz w:val="24"/>
          <w:szCs w:val="24"/>
          <w:lang w:eastAsia="ru-RU"/>
        </w:rPr>
        <w:t>- распределением функций между человеком и оборудованием в целях ограничения тяжести труда.</w:t>
      </w:r>
    </w:p>
    <w:p w:rsidR="00322479" w:rsidRPr="00322479" w:rsidRDefault="00322479" w:rsidP="00322479">
      <w:pPr>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322479">
        <w:rPr>
          <w:rFonts w:ascii="Times New Roman" w:eastAsia="Times New Roman" w:hAnsi="Times New Roman" w:cs="Times New Roman"/>
          <w:color w:val="000000"/>
          <w:sz w:val="24"/>
          <w:szCs w:val="24"/>
          <w:lang w:eastAsia="ru-RU"/>
        </w:rPr>
        <w:t>Большое значение для обеспечения безопасности имеют профессиональный отбор и обучение работающих безопасным приемам труда, правильное применение ими средств защиты.</w:t>
      </w:r>
    </w:p>
    <w:p w:rsidR="00322479" w:rsidRPr="00322479" w:rsidRDefault="00322479" w:rsidP="00322479">
      <w:pPr>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322479">
        <w:rPr>
          <w:rFonts w:ascii="Times New Roman" w:eastAsia="Times New Roman" w:hAnsi="Times New Roman" w:cs="Times New Roman"/>
          <w:color w:val="000000"/>
          <w:sz w:val="24"/>
          <w:szCs w:val="24"/>
          <w:lang w:eastAsia="ru-RU"/>
        </w:rPr>
        <w:t>Производственные процессы должны быть пожаро - и взрывобезопасными.</w:t>
      </w:r>
    </w:p>
    <w:p w:rsidR="00322479" w:rsidRPr="00322479" w:rsidRDefault="00322479" w:rsidP="00322479">
      <w:pPr>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322479">
        <w:rPr>
          <w:rFonts w:ascii="Times New Roman" w:eastAsia="Times New Roman" w:hAnsi="Times New Roman" w:cs="Times New Roman"/>
          <w:color w:val="000000"/>
          <w:sz w:val="24"/>
          <w:szCs w:val="24"/>
          <w:lang w:eastAsia="ru-RU"/>
        </w:rPr>
        <w:t>Общие требования безопасности производственных процессов:</w:t>
      </w:r>
    </w:p>
    <w:p w:rsidR="00322479" w:rsidRPr="00322479" w:rsidRDefault="00322479" w:rsidP="00322479">
      <w:pPr>
        <w:spacing w:after="0" w:line="240" w:lineRule="auto"/>
        <w:contextualSpacing/>
        <w:jc w:val="both"/>
        <w:rPr>
          <w:rFonts w:ascii="Times New Roman" w:eastAsia="Times New Roman" w:hAnsi="Times New Roman" w:cs="Times New Roman"/>
          <w:color w:val="000000"/>
          <w:sz w:val="24"/>
          <w:szCs w:val="24"/>
          <w:lang w:eastAsia="ru-RU"/>
        </w:rPr>
      </w:pPr>
      <w:r w:rsidRPr="00322479">
        <w:rPr>
          <w:rFonts w:ascii="Times New Roman" w:eastAsia="Times New Roman" w:hAnsi="Times New Roman" w:cs="Times New Roman"/>
          <w:color w:val="000000"/>
          <w:sz w:val="24"/>
          <w:szCs w:val="24"/>
          <w:lang w:eastAsia="ru-RU"/>
        </w:rPr>
        <w:t>- устранение непосредственного контакта работающих с вредными материалами, заготовками, полуфабрикатами, готовой продукцией и отходами производства, оказывающими вредное воздействие на человека;</w:t>
      </w:r>
    </w:p>
    <w:p w:rsidR="00322479" w:rsidRPr="00322479" w:rsidRDefault="00322479" w:rsidP="00322479">
      <w:pPr>
        <w:spacing w:after="0" w:line="240" w:lineRule="auto"/>
        <w:contextualSpacing/>
        <w:jc w:val="both"/>
        <w:rPr>
          <w:rFonts w:ascii="Times New Roman" w:eastAsia="Times New Roman" w:hAnsi="Times New Roman" w:cs="Times New Roman"/>
          <w:color w:val="000000"/>
          <w:sz w:val="24"/>
          <w:szCs w:val="24"/>
          <w:lang w:eastAsia="ru-RU"/>
        </w:rPr>
      </w:pPr>
      <w:r w:rsidRPr="00322479">
        <w:rPr>
          <w:rFonts w:ascii="Times New Roman" w:eastAsia="Times New Roman" w:hAnsi="Times New Roman" w:cs="Times New Roman"/>
          <w:color w:val="000000"/>
          <w:sz w:val="24"/>
          <w:szCs w:val="24"/>
          <w:lang w:eastAsia="ru-RU"/>
        </w:rPr>
        <w:t>- применение комплексной механизации, автоматизации и дистанционного управления в тех случаях, когда действие вредных и опасных факторов нельзя устранить;</w:t>
      </w:r>
    </w:p>
    <w:p w:rsidR="00322479" w:rsidRPr="00322479" w:rsidRDefault="00322479" w:rsidP="00322479">
      <w:pPr>
        <w:spacing w:after="0" w:line="240" w:lineRule="auto"/>
        <w:contextualSpacing/>
        <w:jc w:val="both"/>
        <w:rPr>
          <w:rFonts w:ascii="Times New Roman" w:eastAsia="Times New Roman" w:hAnsi="Times New Roman" w:cs="Times New Roman"/>
          <w:color w:val="000000"/>
          <w:sz w:val="24"/>
          <w:szCs w:val="24"/>
          <w:lang w:eastAsia="ru-RU"/>
        </w:rPr>
      </w:pPr>
      <w:r w:rsidRPr="00322479">
        <w:rPr>
          <w:rFonts w:ascii="Times New Roman" w:eastAsia="Times New Roman" w:hAnsi="Times New Roman" w:cs="Times New Roman"/>
          <w:color w:val="000000"/>
          <w:sz w:val="24"/>
          <w:szCs w:val="24"/>
          <w:lang w:eastAsia="ru-RU"/>
        </w:rPr>
        <w:t>- обеспечение надлежащей герметизации производственного оборудования;</w:t>
      </w:r>
    </w:p>
    <w:p w:rsidR="00322479" w:rsidRPr="00322479" w:rsidRDefault="00322479" w:rsidP="00322479">
      <w:pPr>
        <w:spacing w:after="0" w:line="240" w:lineRule="auto"/>
        <w:contextualSpacing/>
        <w:jc w:val="both"/>
        <w:rPr>
          <w:rFonts w:ascii="Times New Roman" w:eastAsia="Times New Roman" w:hAnsi="Times New Roman" w:cs="Times New Roman"/>
          <w:color w:val="000000"/>
          <w:sz w:val="24"/>
          <w:szCs w:val="24"/>
          <w:lang w:eastAsia="ru-RU"/>
        </w:rPr>
      </w:pPr>
      <w:r w:rsidRPr="00322479">
        <w:rPr>
          <w:rFonts w:ascii="Times New Roman" w:eastAsia="Times New Roman" w:hAnsi="Times New Roman" w:cs="Times New Roman"/>
          <w:color w:val="000000"/>
          <w:sz w:val="24"/>
          <w:szCs w:val="24"/>
          <w:lang w:eastAsia="ru-RU"/>
        </w:rPr>
        <w:t>- применение средств коллективной и индивидуальной защиты работающих;</w:t>
      </w:r>
    </w:p>
    <w:p w:rsidR="00322479" w:rsidRPr="00322479" w:rsidRDefault="00322479" w:rsidP="00322479">
      <w:pPr>
        <w:spacing w:after="0" w:line="240" w:lineRule="auto"/>
        <w:contextualSpacing/>
        <w:jc w:val="both"/>
        <w:rPr>
          <w:rFonts w:ascii="Times New Roman" w:eastAsia="Times New Roman" w:hAnsi="Times New Roman" w:cs="Times New Roman"/>
          <w:color w:val="000000"/>
          <w:sz w:val="24"/>
          <w:szCs w:val="24"/>
          <w:lang w:eastAsia="ru-RU"/>
        </w:rPr>
      </w:pPr>
      <w:r w:rsidRPr="00322479">
        <w:rPr>
          <w:rFonts w:ascii="Times New Roman" w:eastAsia="Times New Roman" w:hAnsi="Times New Roman" w:cs="Times New Roman"/>
          <w:color w:val="000000"/>
          <w:sz w:val="24"/>
          <w:szCs w:val="24"/>
          <w:lang w:eastAsia="ru-RU"/>
        </w:rPr>
        <w:t>- оснащение технологических процессов устройствами, обеспечивающими получение своевременной информации о возникновении опасных и вредных производственных факторов на отдельных технологических операциях;</w:t>
      </w:r>
    </w:p>
    <w:p w:rsidR="00322479" w:rsidRPr="00322479" w:rsidRDefault="00322479" w:rsidP="00322479">
      <w:pPr>
        <w:spacing w:after="0" w:line="240" w:lineRule="auto"/>
        <w:contextualSpacing/>
        <w:jc w:val="both"/>
        <w:rPr>
          <w:rFonts w:ascii="Times New Roman" w:eastAsia="Times New Roman" w:hAnsi="Times New Roman" w:cs="Times New Roman"/>
          <w:color w:val="000000"/>
          <w:sz w:val="24"/>
          <w:szCs w:val="24"/>
          <w:lang w:eastAsia="ru-RU"/>
        </w:rPr>
      </w:pPr>
      <w:r w:rsidRPr="00322479">
        <w:rPr>
          <w:rFonts w:ascii="Times New Roman" w:eastAsia="Times New Roman" w:hAnsi="Times New Roman" w:cs="Times New Roman"/>
          <w:color w:val="000000"/>
          <w:sz w:val="24"/>
          <w:szCs w:val="24"/>
          <w:lang w:eastAsia="ru-RU"/>
        </w:rPr>
        <w:t>- своевременное удаление и обезвреживание отходов производства, являющихся источниками вредных и опасных производственных факторов;</w:t>
      </w:r>
    </w:p>
    <w:p w:rsidR="00322479" w:rsidRPr="00322479" w:rsidRDefault="00322479" w:rsidP="00322479">
      <w:pPr>
        <w:spacing w:after="0" w:line="240" w:lineRule="auto"/>
        <w:contextualSpacing/>
        <w:jc w:val="both"/>
        <w:rPr>
          <w:rFonts w:ascii="Times New Roman" w:eastAsia="Times New Roman" w:hAnsi="Times New Roman" w:cs="Times New Roman"/>
          <w:color w:val="000000"/>
          <w:sz w:val="24"/>
          <w:szCs w:val="24"/>
          <w:lang w:eastAsia="ru-RU"/>
        </w:rPr>
      </w:pPr>
      <w:r w:rsidRPr="00322479">
        <w:rPr>
          <w:rFonts w:ascii="Times New Roman" w:eastAsia="Times New Roman" w:hAnsi="Times New Roman" w:cs="Times New Roman"/>
          <w:color w:val="000000"/>
          <w:sz w:val="24"/>
          <w:szCs w:val="24"/>
          <w:lang w:eastAsia="ru-RU"/>
        </w:rPr>
        <w:t>- применение рациональных режимов труда и отдыха с целью предупреждения возникновения психофизиологических опасных и вредных производственных факторов (монотонности, гиподинамии и т. п.).</w:t>
      </w:r>
    </w:p>
    <w:p w:rsidR="00322479" w:rsidRPr="00322479" w:rsidRDefault="00322479" w:rsidP="00637D8F">
      <w:pPr>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322479">
        <w:rPr>
          <w:rFonts w:ascii="Times New Roman" w:eastAsia="Times New Roman" w:hAnsi="Times New Roman" w:cs="Times New Roman"/>
          <w:color w:val="000000"/>
          <w:sz w:val="24"/>
          <w:szCs w:val="24"/>
          <w:lang w:eastAsia="ru-RU"/>
        </w:rPr>
        <w:t>Все эти требования к производственным процессам закладываются при их проектировании и реализуются при организации и проведении технологических процессов.</w:t>
      </w:r>
    </w:p>
    <w:p w:rsidR="00322479" w:rsidRPr="00322479" w:rsidRDefault="00637D8F" w:rsidP="00637D8F">
      <w:pPr>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Требования безопасности к технологическое процессу, </w:t>
      </w:r>
      <w:r w:rsidR="00322479" w:rsidRPr="00322479">
        <w:rPr>
          <w:rFonts w:ascii="Times New Roman" w:eastAsia="Times New Roman" w:hAnsi="Times New Roman" w:cs="Times New Roman"/>
          <w:color w:val="000000"/>
          <w:sz w:val="24"/>
          <w:szCs w:val="24"/>
          <w:lang w:eastAsia="ru-RU"/>
        </w:rPr>
        <w:t>включают в нормативно-техническую и технологическую документацию.</w:t>
      </w:r>
    </w:p>
    <w:p w:rsidR="00322479" w:rsidRPr="00322479" w:rsidRDefault="00322479" w:rsidP="00637D8F">
      <w:pPr>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322479">
        <w:rPr>
          <w:rFonts w:ascii="Times New Roman" w:eastAsia="Times New Roman" w:hAnsi="Times New Roman" w:cs="Times New Roman"/>
          <w:color w:val="000000"/>
          <w:sz w:val="24"/>
          <w:szCs w:val="24"/>
          <w:lang w:eastAsia="ru-RU"/>
        </w:rPr>
        <w:t>Безопасность технологических процессов достигается применением, наряду с другими мерами, инженерно-технических средств безопасности.</w:t>
      </w:r>
    </w:p>
    <w:p w:rsidR="00322479" w:rsidRPr="00322479" w:rsidRDefault="00322479" w:rsidP="00637D8F">
      <w:pPr>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322479">
        <w:rPr>
          <w:rFonts w:ascii="Times New Roman" w:eastAsia="Times New Roman" w:hAnsi="Times New Roman" w:cs="Times New Roman"/>
          <w:color w:val="000000"/>
          <w:sz w:val="24"/>
          <w:szCs w:val="24"/>
          <w:lang w:eastAsia="ru-RU"/>
        </w:rPr>
        <w:t>Основные инженерно-технические средства обеспечения безопасности оборудования:</w:t>
      </w:r>
    </w:p>
    <w:p w:rsidR="00322479" w:rsidRPr="00322479" w:rsidRDefault="00322479" w:rsidP="00637D8F">
      <w:pPr>
        <w:spacing w:after="0" w:line="240" w:lineRule="auto"/>
        <w:contextualSpacing/>
        <w:jc w:val="both"/>
        <w:rPr>
          <w:rFonts w:ascii="Times New Roman" w:eastAsia="Times New Roman" w:hAnsi="Times New Roman" w:cs="Times New Roman"/>
          <w:color w:val="000000"/>
          <w:sz w:val="24"/>
          <w:szCs w:val="24"/>
          <w:lang w:eastAsia="ru-RU"/>
        </w:rPr>
      </w:pPr>
      <w:r w:rsidRPr="00322479">
        <w:rPr>
          <w:rFonts w:ascii="Times New Roman" w:eastAsia="Times New Roman" w:hAnsi="Times New Roman" w:cs="Times New Roman"/>
          <w:color w:val="000000"/>
          <w:sz w:val="24"/>
          <w:szCs w:val="24"/>
          <w:lang w:eastAsia="ru-RU"/>
        </w:rPr>
        <w:t>- оградительные и предохранительные устройства;</w:t>
      </w:r>
    </w:p>
    <w:p w:rsidR="00322479" w:rsidRPr="00322479" w:rsidRDefault="00322479" w:rsidP="00637D8F">
      <w:pPr>
        <w:spacing w:after="0" w:line="240" w:lineRule="auto"/>
        <w:contextualSpacing/>
        <w:jc w:val="both"/>
        <w:rPr>
          <w:rFonts w:ascii="Times New Roman" w:eastAsia="Times New Roman" w:hAnsi="Times New Roman" w:cs="Times New Roman"/>
          <w:color w:val="000000"/>
          <w:sz w:val="24"/>
          <w:szCs w:val="24"/>
          <w:lang w:eastAsia="ru-RU"/>
        </w:rPr>
      </w:pPr>
      <w:r w:rsidRPr="00322479">
        <w:rPr>
          <w:rFonts w:ascii="Times New Roman" w:eastAsia="Times New Roman" w:hAnsi="Times New Roman" w:cs="Times New Roman"/>
          <w:color w:val="000000"/>
          <w:sz w:val="24"/>
          <w:szCs w:val="24"/>
          <w:lang w:eastAsia="ru-RU"/>
        </w:rPr>
        <w:t>- сигнализация безопасности;</w:t>
      </w:r>
    </w:p>
    <w:p w:rsidR="00322479" w:rsidRPr="00322479" w:rsidRDefault="00322479" w:rsidP="00637D8F">
      <w:pPr>
        <w:spacing w:after="0" w:line="240" w:lineRule="auto"/>
        <w:contextualSpacing/>
        <w:jc w:val="both"/>
        <w:rPr>
          <w:rFonts w:ascii="Times New Roman" w:eastAsia="Times New Roman" w:hAnsi="Times New Roman" w:cs="Times New Roman"/>
          <w:color w:val="000000"/>
          <w:sz w:val="24"/>
          <w:szCs w:val="24"/>
          <w:lang w:eastAsia="ru-RU"/>
        </w:rPr>
      </w:pPr>
      <w:r w:rsidRPr="00322479">
        <w:rPr>
          <w:rFonts w:ascii="Times New Roman" w:eastAsia="Times New Roman" w:hAnsi="Times New Roman" w:cs="Times New Roman"/>
          <w:color w:val="000000"/>
          <w:sz w:val="24"/>
          <w:szCs w:val="24"/>
          <w:lang w:eastAsia="ru-RU"/>
        </w:rPr>
        <w:t>- разрывы и габариты безопасности;</w:t>
      </w:r>
    </w:p>
    <w:p w:rsidR="00322479" w:rsidRPr="00322479" w:rsidRDefault="00322479" w:rsidP="00637D8F">
      <w:pPr>
        <w:spacing w:after="0" w:line="240" w:lineRule="auto"/>
        <w:contextualSpacing/>
        <w:jc w:val="both"/>
        <w:rPr>
          <w:rFonts w:ascii="Times New Roman" w:eastAsia="Times New Roman" w:hAnsi="Times New Roman" w:cs="Times New Roman"/>
          <w:color w:val="000000"/>
          <w:sz w:val="24"/>
          <w:szCs w:val="24"/>
          <w:lang w:eastAsia="ru-RU"/>
        </w:rPr>
      </w:pPr>
      <w:r w:rsidRPr="00322479">
        <w:rPr>
          <w:rFonts w:ascii="Times New Roman" w:eastAsia="Times New Roman" w:hAnsi="Times New Roman" w:cs="Times New Roman"/>
          <w:color w:val="000000"/>
          <w:sz w:val="24"/>
          <w:szCs w:val="24"/>
          <w:lang w:eastAsia="ru-RU"/>
        </w:rPr>
        <w:t xml:space="preserve">- извещатели (датчики): пороговые, аналоговые и адресно-аналоговые, реагирующие на </w:t>
      </w:r>
      <w:r w:rsidR="00637D8F">
        <w:rPr>
          <w:rFonts w:ascii="Times New Roman" w:eastAsia="Times New Roman" w:hAnsi="Times New Roman" w:cs="Times New Roman"/>
          <w:color w:val="000000"/>
          <w:sz w:val="24"/>
          <w:szCs w:val="24"/>
          <w:lang w:eastAsia="ru-RU"/>
        </w:rPr>
        <w:t xml:space="preserve">   </w:t>
      </w:r>
      <w:r w:rsidRPr="00322479">
        <w:rPr>
          <w:rFonts w:ascii="Times New Roman" w:eastAsia="Times New Roman" w:hAnsi="Times New Roman" w:cs="Times New Roman"/>
          <w:color w:val="000000"/>
          <w:sz w:val="24"/>
          <w:szCs w:val="24"/>
          <w:lang w:eastAsia="ru-RU"/>
        </w:rPr>
        <w:t>различные виды физического воздействия;</w:t>
      </w:r>
    </w:p>
    <w:p w:rsidR="00322479" w:rsidRPr="00322479" w:rsidRDefault="00322479" w:rsidP="00637D8F">
      <w:pPr>
        <w:spacing w:after="0" w:line="240" w:lineRule="auto"/>
        <w:contextualSpacing/>
        <w:jc w:val="both"/>
        <w:rPr>
          <w:rFonts w:ascii="Times New Roman" w:eastAsia="Times New Roman" w:hAnsi="Times New Roman" w:cs="Times New Roman"/>
          <w:color w:val="000000"/>
          <w:sz w:val="24"/>
          <w:szCs w:val="24"/>
          <w:lang w:eastAsia="ru-RU"/>
        </w:rPr>
      </w:pPr>
      <w:r w:rsidRPr="00322479">
        <w:rPr>
          <w:rFonts w:ascii="Times New Roman" w:eastAsia="Times New Roman" w:hAnsi="Times New Roman" w:cs="Times New Roman"/>
          <w:color w:val="000000"/>
          <w:sz w:val="24"/>
          <w:szCs w:val="24"/>
          <w:lang w:eastAsia="ru-RU"/>
        </w:rPr>
        <w:t>- периметральные средства обнаружения;</w:t>
      </w:r>
    </w:p>
    <w:p w:rsidR="00322479" w:rsidRPr="00322479" w:rsidRDefault="00322479" w:rsidP="00637D8F">
      <w:pPr>
        <w:spacing w:after="0" w:line="240" w:lineRule="auto"/>
        <w:contextualSpacing/>
        <w:jc w:val="both"/>
        <w:rPr>
          <w:rFonts w:ascii="Times New Roman" w:eastAsia="Times New Roman" w:hAnsi="Times New Roman" w:cs="Times New Roman"/>
          <w:color w:val="000000"/>
          <w:sz w:val="24"/>
          <w:szCs w:val="24"/>
          <w:lang w:eastAsia="ru-RU"/>
        </w:rPr>
      </w:pPr>
      <w:r w:rsidRPr="00322479">
        <w:rPr>
          <w:rFonts w:ascii="Times New Roman" w:eastAsia="Times New Roman" w:hAnsi="Times New Roman" w:cs="Times New Roman"/>
          <w:color w:val="000000"/>
          <w:sz w:val="24"/>
          <w:szCs w:val="24"/>
          <w:lang w:eastAsia="ru-RU"/>
        </w:rPr>
        <w:t>- приемно-контрольная аппаратура;</w:t>
      </w:r>
    </w:p>
    <w:p w:rsidR="00322479" w:rsidRPr="00322479" w:rsidRDefault="00322479" w:rsidP="00637D8F">
      <w:pPr>
        <w:spacing w:after="0" w:line="240" w:lineRule="auto"/>
        <w:contextualSpacing/>
        <w:jc w:val="both"/>
        <w:rPr>
          <w:rFonts w:ascii="Times New Roman" w:eastAsia="Times New Roman" w:hAnsi="Times New Roman" w:cs="Times New Roman"/>
          <w:color w:val="000000"/>
          <w:sz w:val="24"/>
          <w:szCs w:val="24"/>
          <w:lang w:eastAsia="ru-RU"/>
        </w:rPr>
      </w:pPr>
      <w:r w:rsidRPr="00322479">
        <w:rPr>
          <w:rFonts w:ascii="Times New Roman" w:eastAsia="Times New Roman" w:hAnsi="Times New Roman" w:cs="Times New Roman"/>
          <w:color w:val="000000"/>
          <w:sz w:val="24"/>
          <w:szCs w:val="24"/>
          <w:lang w:eastAsia="ru-RU"/>
        </w:rPr>
        <w:t>- средства оповещения;</w:t>
      </w:r>
    </w:p>
    <w:p w:rsidR="00322479" w:rsidRPr="00322479" w:rsidRDefault="00322479" w:rsidP="00637D8F">
      <w:pPr>
        <w:spacing w:after="0" w:line="240" w:lineRule="auto"/>
        <w:contextualSpacing/>
        <w:jc w:val="both"/>
        <w:rPr>
          <w:rFonts w:ascii="Times New Roman" w:eastAsia="Times New Roman" w:hAnsi="Times New Roman" w:cs="Times New Roman"/>
          <w:color w:val="000000"/>
          <w:sz w:val="24"/>
          <w:szCs w:val="24"/>
          <w:lang w:eastAsia="ru-RU"/>
        </w:rPr>
      </w:pPr>
      <w:r w:rsidRPr="00322479">
        <w:rPr>
          <w:rFonts w:ascii="Times New Roman" w:eastAsia="Times New Roman" w:hAnsi="Times New Roman" w:cs="Times New Roman"/>
          <w:color w:val="000000"/>
          <w:sz w:val="24"/>
          <w:szCs w:val="24"/>
          <w:lang w:eastAsia="ru-RU"/>
        </w:rPr>
        <w:t>- вспомогательное оборудование и др.</w:t>
      </w:r>
    </w:p>
    <w:p w:rsidR="00322479" w:rsidRPr="00322479" w:rsidRDefault="00322479" w:rsidP="00637D8F">
      <w:pPr>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322479">
        <w:rPr>
          <w:rFonts w:ascii="Times New Roman" w:eastAsia="Times New Roman" w:hAnsi="Times New Roman" w:cs="Times New Roman"/>
          <w:color w:val="000000"/>
          <w:sz w:val="24"/>
          <w:szCs w:val="24"/>
          <w:lang w:eastAsia="ru-RU"/>
        </w:rPr>
        <w:t>Сигнальные цвета, знаки и плакаты безопасности применяют для предупреждения работающих о возможной опасности, предписания или разрешения определенных действий.</w:t>
      </w:r>
    </w:p>
    <w:p w:rsidR="00322479" w:rsidRPr="00322479" w:rsidRDefault="00322479" w:rsidP="00637D8F">
      <w:pPr>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322479">
        <w:rPr>
          <w:rFonts w:ascii="Times New Roman" w:eastAsia="Times New Roman" w:hAnsi="Times New Roman" w:cs="Times New Roman"/>
          <w:i/>
          <w:iCs/>
          <w:color w:val="000000"/>
          <w:sz w:val="24"/>
          <w:szCs w:val="24"/>
          <w:lang w:eastAsia="ru-RU"/>
        </w:rPr>
        <w:t>Общие требования, соблюдение которых при конструировании оборудования позволяет обеспечить безопасность его эксплуатации сформулированы в ГОСТ 12.2.003 ССБТ.</w:t>
      </w:r>
      <w:r w:rsidRPr="00322479">
        <w:rPr>
          <w:rFonts w:ascii="Times New Roman" w:eastAsia="Times New Roman" w:hAnsi="Times New Roman" w:cs="Times New Roman"/>
          <w:color w:val="000000"/>
          <w:sz w:val="24"/>
          <w:szCs w:val="24"/>
          <w:lang w:eastAsia="ru-RU"/>
        </w:rPr>
        <w:t> </w:t>
      </w:r>
      <w:r w:rsidRPr="00322479">
        <w:rPr>
          <w:rFonts w:ascii="Times New Roman" w:eastAsia="Times New Roman" w:hAnsi="Times New Roman" w:cs="Times New Roman"/>
          <w:i/>
          <w:iCs/>
          <w:color w:val="000000"/>
          <w:sz w:val="24"/>
          <w:szCs w:val="24"/>
          <w:lang w:eastAsia="ru-RU"/>
        </w:rPr>
        <w:t>«Оборудование производственное. Общие требования безопасности».</w:t>
      </w:r>
    </w:p>
    <w:p w:rsidR="00322479" w:rsidRPr="00322479" w:rsidRDefault="00322479" w:rsidP="00637D8F">
      <w:pPr>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322479">
        <w:rPr>
          <w:rFonts w:ascii="Times New Roman" w:eastAsia="Times New Roman" w:hAnsi="Times New Roman" w:cs="Times New Roman"/>
          <w:color w:val="000000"/>
          <w:sz w:val="24"/>
          <w:szCs w:val="24"/>
          <w:lang w:eastAsia="ru-RU"/>
        </w:rPr>
        <w:t>Общие требования, обеспечиваемые при конструировании производственного оборудования:</w:t>
      </w:r>
    </w:p>
    <w:p w:rsidR="00322479" w:rsidRPr="00322479" w:rsidRDefault="00322479" w:rsidP="00637D8F">
      <w:pPr>
        <w:spacing w:after="0" w:line="240" w:lineRule="auto"/>
        <w:contextualSpacing/>
        <w:jc w:val="both"/>
        <w:rPr>
          <w:rFonts w:ascii="Times New Roman" w:eastAsia="Times New Roman" w:hAnsi="Times New Roman" w:cs="Times New Roman"/>
          <w:color w:val="000000"/>
          <w:sz w:val="24"/>
          <w:szCs w:val="24"/>
          <w:lang w:eastAsia="ru-RU"/>
        </w:rPr>
      </w:pPr>
      <w:r w:rsidRPr="00322479">
        <w:rPr>
          <w:rFonts w:ascii="Times New Roman" w:eastAsia="Times New Roman" w:hAnsi="Times New Roman" w:cs="Times New Roman"/>
          <w:color w:val="000000"/>
          <w:sz w:val="24"/>
          <w:szCs w:val="24"/>
          <w:lang w:eastAsia="ru-RU"/>
        </w:rPr>
        <w:t>- Конструкция оборудования должна исключать угрозу жизни и здоровью работников и возможность возникновения несчастного Случая, устранять или снижать до регламентированных уровней шум, вибрацию, ультразвук и другие вредные излучения.</w:t>
      </w:r>
    </w:p>
    <w:p w:rsidR="00322479" w:rsidRPr="00322479" w:rsidRDefault="00322479" w:rsidP="00637D8F">
      <w:pPr>
        <w:spacing w:after="0" w:line="240" w:lineRule="auto"/>
        <w:contextualSpacing/>
        <w:jc w:val="both"/>
        <w:rPr>
          <w:rFonts w:ascii="Times New Roman" w:eastAsia="Times New Roman" w:hAnsi="Times New Roman" w:cs="Times New Roman"/>
          <w:color w:val="000000"/>
          <w:sz w:val="24"/>
          <w:szCs w:val="24"/>
          <w:lang w:eastAsia="ru-RU"/>
        </w:rPr>
      </w:pPr>
      <w:r w:rsidRPr="00322479">
        <w:rPr>
          <w:rFonts w:ascii="Times New Roman" w:eastAsia="Times New Roman" w:hAnsi="Times New Roman" w:cs="Times New Roman"/>
          <w:color w:val="000000"/>
          <w:sz w:val="24"/>
          <w:szCs w:val="24"/>
          <w:lang w:eastAsia="ru-RU"/>
        </w:rPr>
        <w:t>- Оборудование должно быть снабжено средствами сигнализации о нарушениях нормального режима работы, а в необходимых случаях - средствами автоматической остановки, торможения и отключения от источника энергии.</w:t>
      </w:r>
    </w:p>
    <w:p w:rsidR="00322479" w:rsidRPr="00322479" w:rsidRDefault="00322479" w:rsidP="00637D8F">
      <w:pPr>
        <w:spacing w:after="0" w:line="240" w:lineRule="auto"/>
        <w:contextualSpacing/>
        <w:jc w:val="both"/>
        <w:rPr>
          <w:rFonts w:ascii="Times New Roman" w:eastAsia="Times New Roman" w:hAnsi="Times New Roman" w:cs="Times New Roman"/>
          <w:color w:val="000000"/>
          <w:sz w:val="24"/>
          <w:szCs w:val="24"/>
          <w:lang w:eastAsia="ru-RU"/>
        </w:rPr>
      </w:pPr>
      <w:r w:rsidRPr="00322479">
        <w:rPr>
          <w:rFonts w:ascii="Times New Roman" w:eastAsia="Times New Roman" w:hAnsi="Times New Roman" w:cs="Times New Roman"/>
          <w:color w:val="000000"/>
          <w:sz w:val="24"/>
          <w:szCs w:val="24"/>
          <w:lang w:eastAsia="ru-RU"/>
        </w:rPr>
        <w:t>- Представляющие опасность движущиеся части оборудования должны быть закреплены при помощи таких изделий как метрические, анкерные, такелажные крепежи, метизы. Дополнительно они должны быть ограждены или снабжены средствами защиты.</w:t>
      </w:r>
    </w:p>
    <w:p w:rsidR="00322479" w:rsidRPr="00322479" w:rsidRDefault="00322479" w:rsidP="00637D8F">
      <w:pPr>
        <w:spacing w:after="0" w:line="240" w:lineRule="auto"/>
        <w:contextualSpacing/>
        <w:jc w:val="both"/>
        <w:rPr>
          <w:rFonts w:ascii="Times New Roman" w:eastAsia="Times New Roman" w:hAnsi="Times New Roman" w:cs="Times New Roman"/>
          <w:color w:val="000000"/>
          <w:sz w:val="24"/>
          <w:szCs w:val="24"/>
          <w:lang w:eastAsia="ru-RU"/>
        </w:rPr>
      </w:pPr>
      <w:r w:rsidRPr="00322479">
        <w:rPr>
          <w:rFonts w:ascii="Times New Roman" w:eastAsia="Times New Roman" w:hAnsi="Times New Roman" w:cs="Times New Roman"/>
          <w:color w:val="000000"/>
          <w:sz w:val="24"/>
          <w:szCs w:val="24"/>
          <w:lang w:eastAsia="ru-RU"/>
        </w:rPr>
        <w:t>- Элементы оборудования, с которыми может контактировать человек, не должны иметь острых кромок, углов, неровных, горячих и переохлажденных поверхностей.</w:t>
      </w:r>
    </w:p>
    <w:p w:rsidR="00322479" w:rsidRPr="00322479" w:rsidRDefault="00322479" w:rsidP="00637D8F">
      <w:pPr>
        <w:spacing w:after="0" w:line="240" w:lineRule="auto"/>
        <w:contextualSpacing/>
        <w:jc w:val="both"/>
        <w:rPr>
          <w:rFonts w:ascii="Times New Roman" w:eastAsia="Times New Roman" w:hAnsi="Times New Roman" w:cs="Times New Roman"/>
          <w:color w:val="000000"/>
          <w:sz w:val="24"/>
          <w:szCs w:val="24"/>
          <w:lang w:eastAsia="ru-RU"/>
        </w:rPr>
      </w:pPr>
      <w:r w:rsidRPr="00322479">
        <w:rPr>
          <w:rFonts w:ascii="Times New Roman" w:eastAsia="Times New Roman" w:hAnsi="Times New Roman" w:cs="Times New Roman"/>
          <w:color w:val="000000"/>
          <w:sz w:val="24"/>
          <w:szCs w:val="24"/>
          <w:lang w:eastAsia="ru-RU"/>
        </w:rPr>
        <w:t>- Конструкция оборудования должна обеспечивать защиту человека от поражения электрическим током.</w:t>
      </w:r>
    </w:p>
    <w:p w:rsidR="00322479" w:rsidRPr="00322479" w:rsidRDefault="00322479" w:rsidP="00637D8F">
      <w:pPr>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322479">
        <w:rPr>
          <w:rFonts w:ascii="Times New Roman" w:eastAsia="Times New Roman" w:hAnsi="Times New Roman" w:cs="Times New Roman"/>
          <w:color w:val="000000"/>
          <w:sz w:val="24"/>
          <w:szCs w:val="24"/>
          <w:lang w:eastAsia="ru-RU"/>
        </w:rPr>
        <w:t>Требования к размещению оборудования в производственных помещениях</w:t>
      </w:r>
    </w:p>
    <w:p w:rsidR="00322479" w:rsidRPr="00322479" w:rsidRDefault="00322479" w:rsidP="00637D8F">
      <w:pPr>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322479">
        <w:rPr>
          <w:rFonts w:ascii="Times New Roman" w:eastAsia="Times New Roman" w:hAnsi="Times New Roman" w:cs="Times New Roman"/>
          <w:color w:val="000000"/>
          <w:sz w:val="24"/>
          <w:szCs w:val="24"/>
          <w:lang w:eastAsia="ru-RU"/>
        </w:rPr>
        <w:t>Размещение производственного оборудования в производственном помещении производится в соответствии с последовательностью технологических процессов и приемов работы.</w:t>
      </w:r>
    </w:p>
    <w:p w:rsidR="00322479" w:rsidRPr="00322479" w:rsidRDefault="00322479" w:rsidP="00637D8F">
      <w:pPr>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322479">
        <w:rPr>
          <w:rFonts w:ascii="Times New Roman" w:eastAsia="Times New Roman" w:hAnsi="Times New Roman" w:cs="Times New Roman"/>
          <w:color w:val="000000"/>
          <w:sz w:val="24"/>
          <w:szCs w:val="24"/>
          <w:lang w:eastAsia="ru-RU"/>
        </w:rPr>
        <w:t>Оборудование, работа которого сопровождается вредными производственными факторами, необходимо устанавливать в изолированных помещениях. В общем помещении такое оборудование можно устанавливать лишь в том случае, если по технологическим условиям иное размещение исключается. В этих случаях такое оборудование снабжается местной вентиляцией, другими средствами, предотвращающими распространение вредных факторов.</w:t>
      </w:r>
    </w:p>
    <w:p w:rsidR="00322479" w:rsidRPr="00322479" w:rsidRDefault="00322479" w:rsidP="00637D8F">
      <w:pPr>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322479">
        <w:rPr>
          <w:rFonts w:ascii="Times New Roman" w:eastAsia="Times New Roman" w:hAnsi="Times New Roman" w:cs="Times New Roman"/>
          <w:color w:val="000000"/>
          <w:sz w:val="24"/>
          <w:szCs w:val="24"/>
          <w:lang w:eastAsia="ru-RU"/>
        </w:rPr>
        <w:t>Расположение станков должно исключать встречные и перекрещивающиеся грузопотоки.</w:t>
      </w:r>
    </w:p>
    <w:p w:rsidR="00322479" w:rsidRPr="00322479" w:rsidRDefault="00322479" w:rsidP="00637D8F">
      <w:pPr>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322479">
        <w:rPr>
          <w:rFonts w:ascii="Times New Roman" w:eastAsia="Times New Roman" w:hAnsi="Times New Roman" w:cs="Times New Roman"/>
          <w:color w:val="000000"/>
          <w:sz w:val="24"/>
          <w:szCs w:val="24"/>
          <w:lang w:eastAsia="ru-RU"/>
        </w:rPr>
        <w:t>Расстояния между станками и элементами производственного помещения (стены, колонны) должны быть достаточными для свободного и безопасного обслуживания станков и прохода между ними. При определении разрывов между станками необходимо учитывать максимальный вылет подвижных частей станка.</w:t>
      </w:r>
    </w:p>
    <w:p w:rsidR="00322479" w:rsidRPr="00322479" w:rsidRDefault="00322479" w:rsidP="00637D8F">
      <w:pPr>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322479">
        <w:rPr>
          <w:rFonts w:ascii="Times New Roman" w:eastAsia="Times New Roman" w:hAnsi="Times New Roman" w:cs="Times New Roman"/>
          <w:color w:val="000000"/>
          <w:sz w:val="24"/>
          <w:szCs w:val="24"/>
          <w:lang w:eastAsia="ru-RU"/>
        </w:rPr>
        <w:t>Основные меры обеспечения безопасности работы на станках разнообразны и зависят от назначения и конструкции станков, режимов обработки материала и др.</w:t>
      </w:r>
    </w:p>
    <w:p w:rsidR="00322479" w:rsidRPr="00322479" w:rsidRDefault="00322479" w:rsidP="00637D8F">
      <w:pPr>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322479">
        <w:rPr>
          <w:rFonts w:ascii="Times New Roman" w:eastAsia="Times New Roman" w:hAnsi="Times New Roman" w:cs="Times New Roman"/>
          <w:color w:val="000000"/>
          <w:sz w:val="24"/>
          <w:szCs w:val="24"/>
          <w:lang w:eastAsia="ru-RU"/>
        </w:rPr>
        <w:t>Требования безопасности при организации работы производственного оборудования.</w:t>
      </w:r>
    </w:p>
    <w:p w:rsidR="00322479" w:rsidRPr="00322479" w:rsidRDefault="00322479" w:rsidP="00637D8F">
      <w:pPr>
        <w:spacing w:after="0" w:line="240" w:lineRule="auto"/>
        <w:contextualSpacing/>
        <w:jc w:val="both"/>
        <w:rPr>
          <w:rFonts w:ascii="Times New Roman" w:eastAsia="Times New Roman" w:hAnsi="Times New Roman" w:cs="Times New Roman"/>
          <w:color w:val="000000"/>
          <w:sz w:val="24"/>
          <w:szCs w:val="24"/>
          <w:u w:val="single"/>
          <w:lang w:eastAsia="ru-RU"/>
        </w:rPr>
      </w:pPr>
      <w:r w:rsidRPr="00322479">
        <w:rPr>
          <w:rFonts w:ascii="Times New Roman" w:eastAsia="Times New Roman" w:hAnsi="Times New Roman" w:cs="Times New Roman"/>
          <w:color w:val="000000"/>
          <w:sz w:val="24"/>
          <w:szCs w:val="24"/>
          <w:u w:val="single"/>
          <w:lang w:eastAsia="ru-RU"/>
        </w:rPr>
        <w:t>Организационные требования:</w:t>
      </w:r>
    </w:p>
    <w:p w:rsidR="00322479" w:rsidRPr="00322479" w:rsidRDefault="00322479" w:rsidP="00637D8F">
      <w:pPr>
        <w:spacing w:after="0" w:line="240" w:lineRule="auto"/>
        <w:contextualSpacing/>
        <w:jc w:val="both"/>
        <w:rPr>
          <w:rFonts w:ascii="Times New Roman" w:eastAsia="Times New Roman" w:hAnsi="Times New Roman" w:cs="Times New Roman"/>
          <w:color w:val="000000"/>
          <w:sz w:val="24"/>
          <w:szCs w:val="24"/>
          <w:lang w:eastAsia="ru-RU"/>
        </w:rPr>
      </w:pPr>
      <w:r w:rsidRPr="00322479">
        <w:rPr>
          <w:rFonts w:ascii="Times New Roman" w:eastAsia="Times New Roman" w:hAnsi="Times New Roman" w:cs="Times New Roman"/>
          <w:color w:val="000000"/>
          <w:sz w:val="24"/>
          <w:szCs w:val="24"/>
          <w:lang w:eastAsia="ru-RU"/>
        </w:rPr>
        <w:t>- установление и соблюдение порядка ввода в эксплуатацию вновь установленного и капитально отремонтированного оборудования;</w:t>
      </w:r>
    </w:p>
    <w:p w:rsidR="00322479" w:rsidRPr="00322479" w:rsidRDefault="00322479" w:rsidP="00637D8F">
      <w:pPr>
        <w:spacing w:after="0" w:line="240" w:lineRule="auto"/>
        <w:contextualSpacing/>
        <w:jc w:val="both"/>
        <w:rPr>
          <w:rFonts w:ascii="Times New Roman" w:eastAsia="Times New Roman" w:hAnsi="Times New Roman" w:cs="Times New Roman"/>
          <w:color w:val="000000"/>
          <w:sz w:val="24"/>
          <w:szCs w:val="24"/>
          <w:lang w:eastAsia="ru-RU"/>
        </w:rPr>
      </w:pPr>
      <w:r w:rsidRPr="00322479">
        <w:rPr>
          <w:rFonts w:ascii="Times New Roman" w:eastAsia="Times New Roman" w:hAnsi="Times New Roman" w:cs="Times New Roman"/>
          <w:color w:val="000000"/>
          <w:sz w:val="24"/>
          <w:szCs w:val="24"/>
          <w:lang w:eastAsia="ru-RU"/>
        </w:rPr>
        <w:t>- закрепление ответственных лиц за исправное состояние и безопасную эксплуатацию; обучение работающих;</w:t>
      </w:r>
    </w:p>
    <w:p w:rsidR="00322479" w:rsidRPr="00322479" w:rsidRDefault="00322479" w:rsidP="00637D8F">
      <w:pPr>
        <w:spacing w:after="0" w:line="240" w:lineRule="auto"/>
        <w:contextualSpacing/>
        <w:jc w:val="both"/>
        <w:rPr>
          <w:rFonts w:ascii="Times New Roman" w:eastAsia="Times New Roman" w:hAnsi="Times New Roman" w:cs="Times New Roman"/>
          <w:color w:val="000000"/>
          <w:sz w:val="24"/>
          <w:szCs w:val="24"/>
          <w:lang w:eastAsia="ru-RU"/>
        </w:rPr>
      </w:pPr>
      <w:r w:rsidRPr="00322479">
        <w:rPr>
          <w:rFonts w:ascii="Times New Roman" w:eastAsia="Times New Roman" w:hAnsi="Times New Roman" w:cs="Times New Roman"/>
          <w:color w:val="000000"/>
          <w:sz w:val="24"/>
          <w:szCs w:val="24"/>
          <w:lang w:eastAsia="ru-RU"/>
        </w:rPr>
        <w:t>- проверка знаний и инструктажи работающих по вопросам охраны труда;</w:t>
      </w:r>
    </w:p>
    <w:p w:rsidR="00322479" w:rsidRPr="00322479" w:rsidRDefault="00322479" w:rsidP="00637D8F">
      <w:pPr>
        <w:spacing w:after="0" w:line="240" w:lineRule="auto"/>
        <w:contextualSpacing/>
        <w:jc w:val="both"/>
        <w:rPr>
          <w:rFonts w:ascii="Times New Roman" w:eastAsia="Times New Roman" w:hAnsi="Times New Roman" w:cs="Times New Roman"/>
          <w:color w:val="000000"/>
          <w:sz w:val="24"/>
          <w:szCs w:val="24"/>
          <w:lang w:eastAsia="ru-RU"/>
        </w:rPr>
      </w:pPr>
      <w:r w:rsidRPr="00322479">
        <w:rPr>
          <w:rFonts w:ascii="Times New Roman" w:eastAsia="Times New Roman" w:hAnsi="Times New Roman" w:cs="Times New Roman"/>
          <w:color w:val="000000"/>
          <w:sz w:val="24"/>
          <w:szCs w:val="24"/>
          <w:lang w:eastAsia="ru-RU"/>
        </w:rPr>
        <w:t>- применение средств индивидуальной защиты;</w:t>
      </w:r>
    </w:p>
    <w:p w:rsidR="00322479" w:rsidRDefault="00322479" w:rsidP="00637D8F">
      <w:pPr>
        <w:spacing w:after="0" w:line="240" w:lineRule="auto"/>
        <w:contextualSpacing/>
        <w:jc w:val="both"/>
        <w:rPr>
          <w:rFonts w:ascii="Times New Roman" w:eastAsia="Times New Roman" w:hAnsi="Times New Roman" w:cs="Times New Roman"/>
          <w:color w:val="000000"/>
          <w:sz w:val="24"/>
          <w:szCs w:val="24"/>
          <w:lang w:eastAsia="ru-RU"/>
        </w:rPr>
      </w:pPr>
      <w:r w:rsidRPr="00322479">
        <w:rPr>
          <w:rFonts w:ascii="Times New Roman" w:eastAsia="Times New Roman" w:hAnsi="Times New Roman" w:cs="Times New Roman"/>
          <w:color w:val="000000"/>
          <w:sz w:val="24"/>
          <w:szCs w:val="24"/>
          <w:lang w:eastAsia="ru-RU"/>
        </w:rPr>
        <w:t>- обеспечение контроля за безопасностью оборудования и соблюдением работающими требований охраны труда и др.;</w:t>
      </w:r>
    </w:p>
    <w:p w:rsidR="00637D8F" w:rsidRPr="00322479" w:rsidRDefault="00637D8F" w:rsidP="00637D8F">
      <w:pPr>
        <w:spacing w:after="0" w:line="240" w:lineRule="auto"/>
        <w:contextualSpacing/>
        <w:jc w:val="both"/>
        <w:rPr>
          <w:rFonts w:ascii="Times New Roman" w:eastAsia="Times New Roman" w:hAnsi="Times New Roman" w:cs="Times New Roman"/>
          <w:color w:val="000000"/>
          <w:sz w:val="24"/>
          <w:szCs w:val="24"/>
          <w:lang w:eastAsia="ru-RU"/>
        </w:rPr>
      </w:pPr>
    </w:p>
    <w:p w:rsidR="00322479" w:rsidRPr="00322479" w:rsidRDefault="00322479" w:rsidP="00637D8F">
      <w:pPr>
        <w:spacing w:after="0" w:line="240" w:lineRule="auto"/>
        <w:contextualSpacing/>
        <w:jc w:val="both"/>
        <w:rPr>
          <w:rFonts w:ascii="Times New Roman" w:eastAsia="Times New Roman" w:hAnsi="Times New Roman" w:cs="Times New Roman"/>
          <w:color w:val="000000"/>
          <w:sz w:val="24"/>
          <w:szCs w:val="24"/>
          <w:u w:val="single"/>
          <w:lang w:eastAsia="ru-RU"/>
        </w:rPr>
      </w:pPr>
      <w:r w:rsidRPr="00322479">
        <w:rPr>
          <w:rFonts w:ascii="Times New Roman" w:eastAsia="Times New Roman" w:hAnsi="Times New Roman" w:cs="Times New Roman"/>
          <w:color w:val="000000"/>
          <w:sz w:val="24"/>
          <w:szCs w:val="24"/>
          <w:u w:val="single"/>
          <w:lang w:eastAsia="ru-RU"/>
        </w:rPr>
        <w:t>Технические требования:</w:t>
      </w:r>
    </w:p>
    <w:p w:rsidR="00322479" w:rsidRPr="00322479" w:rsidRDefault="00322479" w:rsidP="00637D8F">
      <w:pPr>
        <w:spacing w:after="0" w:line="240" w:lineRule="auto"/>
        <w:contextualSpacing/>
        <w:jc w:val="both"/>
        <w:rPr>
          <w:rFonts w:ascii="Times New Roman" w:eastAsia="Times New Roman" w:hAnsi="Times New Roman" w:cs="Times New Roman"/>
          <w:color w:val="000000"/>
          <w:sz w:val="24"/>
          <w:szCs w:val="24"/>
          <w:lang w:eastAsia="ru-RU"/>
        </w:rPr>
      </w:pPr>
      <w:r w:rsidRPr="00322479">
        <w:rPr>
          <w:rFonts w:ascii="Times New Roman" w:eastAsia="Times New Roman" w:hAnsi="Times New Roman" w:cs="Times New Roman"/>
          <w:color w:val="000000"/>
          <w:sz w:val="24"/>
          <w:szCs w:val="24"/>
          <w:lang w:eastAsia="ru-RU"/>
        </w:rPr>
        <w:t>- проведение регламентно-профилактического обслуживания и ремонта оборудования;</w:t>
      </w:r>
    </w:p>
    <w:p w:rsidR="00322479" w:rsidRPr="00322479" w:rsidRDefault="00322479" w:rsidP="00637D8F">
      <w:pPr>
        <w:spacing w:after="0" w:line="240" w:lineRule="auto"/>
        <w:contextualSpacing/>
        <w:jc w:val="both"/>
        <w:rPr>
          <w:rFonts w:ascii="Times New Roman" w:eastAsia="Times New Roman" w:hAnsi="Times New Roman" w:cs="Times New Roman"/>
          <w:color w:val="000000"/>
          <w:sz w:val="24"/>
          <w:szCs w:val="24"/>
          <w:lang w:eastAsia="ru-RU"/>
        </w:rPr>
      </w:pPr>
      <w:r w:rsidRPr="00322479">
        <w:rPr>
          <w:rFonts w:ascii="Times New Roman" w:eastAsia="Times New Roman" w:hAnsi="Times New Roman" w:cs="Times New Roman"/>
          <w:color w:val="000000"/>
          <w:sz w:val="24"/>
          <w:szCs w:val="24"/>
          <w:lang w:eastAsia="ru-RU"/>
        </w:rPr>
        <w:t>- обеспечение исправного состояния вспомогательных устройств, приспособлений и инструмента;</w:t>
      </w:r>
    </w:p>
    <w:p w:rsidR="00322479" w:rsidRPr="00322479" w:rsidRDefault="00322479" w:rsidP="00637D8F">
      <w:pPr>
        <w:spacing w:after="0" w:line="240" w:lineRule="auto"/>
        <w:contextualSpacing/>
        <w:jc w:val="both"/>
        <w:rPr>
          <w:rFonts w:ascii="Times New Roman" w:eastAsia="Times New Roman" w:hAnsi="Times New Roman" w:cs="Times New Roman"/>
          <w:color w:val="000000"/>
          <w:sz w:val="24"/>
          <w:szCs w:val="24"/>
          <w:lang w:eastAsia="ru-RU"/>
        </w:rPr>
      </w:pPr>
      <w:r w:rsidRPr="00322479">
        <w:rPr>
          <w:rFonts w:ascii="Times New Roman" w:eastAsia="Times New Roman" w:hAnsi="Times New Roman" w:cs="Times New Roman"/>
          <w:color w:val="000000"/>
          <w:sz w:val="24"/>
          <w:szCs w:val="24"/>
          <w:lang w:eastAsia="ru-RU"/>
        </w:rPr>
        <w:t>- правильный выбор оборудования для выполнения соответствующей операции;</w:t>
      </w:r>
    </w:p>
    <w:p w:rsidR="00322479" w:rsidRDefault="00322479" w:rsidP="00637D8F">
      <w:pPr>
        <w:spacing w:after="0" w:line="240" w:lineRule="auto"/>
        <w:contextualSpacing/>
        <w:jc w:val="both"/>
        <w:rPr>
          <w:rFonts w:ascii="Times New Roman" w:eastAsia="Times New Roman" w:hAnsi="Times New Roman" w:cs="Times New Roman"/>
          <w:color w:val="000000"/>
          <w:sz w:val="24"/>
          <w:szCs w:val="24"/>
          <w:lang w:eastAsia="ru-RU"/>
        </w:rPr>
      </w:pPr>
      <w:r w:rsidRPr="00322479">
        <w:rPr>
          <w:rFonts w:ascii="Times New Roman" w:eastAsia="Times New Roman" w:hAnsi="Times New Roman" w:cs="Times New Roman"/>
          <w:color w:val="000000"/>
          <w:sz w:val="24"/>
          <w:szCs w:val="24"/>
          <w:lang w:eastAsia="ru-RU"/>
        </w:rPr>
        <w:t>- соблюдение требований технологической документации и др.</w:t>
      </w:r>
    </w:p>
    <w:p w:rsidR="00637D8F" w:rsidRPr="00322479" w:rsidRDefault="00637D8F" w:rsidP="00637D8F">
      <w:pPr>
        <w:spacing w:after="0" w:line="240" w:lineRule="auto"/>
        <w:contextualSpacing/>
        <w:jc w:val="both"/>
        <w:rPr>
          <w:rFonts w:ascii="Times New Roman" w:eastAsia="Times New Roman" w:hAnsi="Times New Roman" w:cs="Times New Roman"/>
          <w:color w:val="000000"/>
          <w:sz w:val="24"/>
          <w:szCs w:val="24"/>
          <w:lang w:eastAsia="ru-RU"/>
        </w:rPr>
      </w:pPr>
    </w:p>
    <w:p w:rsidR="00322479" w:rsidRPr="00322479" w:rsidRDefault="00322479" w:rsidP="00637D8F">
      <w:pPr>
        <w:spacing w:after="0" w:line="240" w:lineRule="auto"/>
        <w:contextualSpacing/>
        <w:jc w:val="both"/>
        <w:rPr>
          <w:rFonts w:ascii="Times New Roman" w:eastAsia="Times New Roman" w:hAnsi="Times New Roman" w:cs="Times New Roman"/>
          <w:color w:val="000000"/>
          <w:sz w:val="24"/>
          <w:szCs w:val="24"/>
          <w:u w:val="single"/>
          <w:lang w:eastAsia="ru-RU"/>
        </w:rPr>
      </w:pPr>
      <w:r w:rsidRPr="00322479">
        <w:rPr>
          <w:rFonts w:ascii="Times New Roman" w:eastAsia="Times New Roman" w:hAnsi="Times New Roman" w:cs="Times New Roman"/>
          <w:color w:val="000000"/>
          <w:sz w:val="24"/>
          <w:szCs w:val="24"/>
          <w:u w:val="single"/>
          <w:lang w:eastAsia="ru-RU"/>
        </w:rPr>
        <w:t>Санитарно-гигиенические требования:</w:t>
      </w:r>
    </w:p>
    <w:p w:rsidR="00322479" w:rsidRPr="00322479" w:rsidRDefault="00322479" w:rsidP="00637D8F">
      <w:pPr>
        <w:spacing w:after="0" w:line="240" w:lineRule="auto"/>
        <w:contextualSpacing/>
        <w:jc w:val="both"/>
        <w:rPr>
          <w:rFonts w:ascii="Times New Roman" w:eastAsia="Times New Roman" w:hAnsi="Times New Roman" w:cs="Times New Roman"/>
          <w:color w:val="000000"/>
          <w:sz w:val="24"/>
          <w:szCs w:val="24"/>
          <w:lang w:eastAsia="ru-RU"/>
        </w:rPr>
      </w:pPr>
      <w:r w:rsidRPr="00322479">
        <w:rPr>
          <w:rFonts w:ascii="Times New Roman" w:eastAsia="Times New Roman" w:hAnsi="Times New Roman" w:cs="Times New Roman"/>
          <w:color w:val="000000"/>
          <w:sz w:val="24"/>
          <w:szCs w:val="24"/>
          <w:lang w:eastAsia="ru-RU"/>
        </w:rPr>
        <w:t>- обеспечение надлежащих метеорологических условий и освещения на рабочих местах;</w:t>
      </w:r>
    </w:p>
    <w:p w:rsidR="00322479" w:rsidRDefault="00322479" w:rsidP="00637D8F">
      <w:pPr>
        <w:spacing w:after="0" w:line="240" w:lineRule="auto"/>
        <w:contextualSpacing/>
        <w:jc w:val="both"/>
        <w:rPr>
          <w:rFonts w:ascii="Times New Roman" w:eastAsia="Times New Roman" w:hAnsi="Times New Roman" w:cs="Times New Roman"/>
          <w:color w:val="000000"/>
          <w:sz w:val="24"/>
          <w:szCs w:val="24"/>
          <w:lang w:eastAsia="ru-RU"/>
        </w:rPr>
      </w:pPr>
      <w:r w:rsidRPr="00322479">
        <w:rPr>
          <w:rFonts w:ascii="Times New Roman" w:eastAsia="Times New Roman" w:hAnsi="Times New Roman" w:cs="Times New Roman"/>
          <w:color w:val="000000"/>
          <w:sz w:val="24"/>
          <w:szCs w:val="24"/>
          <w:lang w:eastAsia="ru-RU"/>
        </w:rPr>
        <w:t>- соблюдение предельно-допустимых уровней (концентраций) шума, вибрации, вредных излучений, пыли и вредных веществ и др.;</w:t>
      </w:r>
    </w:p>
    <w:p w:rsidR="00637D8F" w:rsidRPr="00322479" w:rsidRDefault="00637D8F" w:rsidP="00637D8F">
      <w:pPr>
        <w:spacing w:after="0" w:line="240" w:lineRule="auto"/>
        <w:contextualSpacing/>
        <w:jc w:val="both"/>
        <w:rPr>
          <w:rFonts w:ascii="Times New Roman" w:eastAsia="Times New Roman" w:hAnsi="Times New Roman" w:cs="Times New Roman"/>
          <w:color w:val="000000"/>
          <w:sz w:val="24"/>
          <w:szCs w:val="24"/>
          <w:lang w:eastAsia="ru-RU"/>
        </w:rPr>
      </w:pPr>
    </w:p>
    <w:p w:rsidR="00322479" w:rsidRPr="00322479" w:rsidRDefault="00322479" w:rsidP="00637D8F">
      <w:pPr>
        <w:spacing w:after="0" w:line="240" w:lineRule="auto"/>
        <w:contextualSpacing/>
        <w:jc w:val="both"/>
        <w:rPr>
          <w:rFonts w:ascii="Times New Roman" w:eastAsia="Times New Roman" w:hAnsi="Times New Roman" w:cs="Times New Roman"/>
          <w:color w:val="000000"/>
          <w:sz w:val="24"/>
          <w:szCs w:val="24"/>
          <w:u w:val="single"/>
          <w:lang w:eastAsia="ru-RU"/>
        </w:rPr>
      </w:pPr>
      <w:r w:rsidRPr="00322479">
        <w:rPr>
          <w:rFonts w:ascii="Times New Roman" w:eastAsia="Times New Roman" w:hAnsi="Times New Roman" w:cs="Times New Roman"/>
          <w:color w:val="000000"/>
          <w:sz w:val="24"/>
          <w:szCs w:val="24"/>
          <w:u w:val="single"/>
          <w:lang w:eastAsia="ru-RU"/>
        </w:rPr>
        <w:t>Требования психофизиологического характера:</w:t>
      </w:r>
    </w:p>
    <w:p w:rsidR="00322479" w:rsidRPr="00322479" w:rsidRDefault="00322479" w:rsidP="00637D8F">
      <w:pPr>
        <w:spacing w:after="0" w:line="240" w:lineRule="auto"/>
        <w:contextualSpacing/>
        <w:jc w:val="both"/>
        <w:rPr>
          <w:rFonts w:ascii="Times New Roman" w:eastAsia="Times New Roman" w:hAnsi="Times New Roman" w:cs="Times New Roman"/>
          <w:color w:val="000000"/>
          <w:sz w:val="24"/>
          <w:szCs w:val="24"/>
          <w:lang w:eastAsia="ru-RU"/>
        </w:rPr>
      </w:pPr>
      <w:r w:rsidRPr="00322479">
        <w:rPr>
          <w:rFonts w:ascii="Times New Roman" w:eastAsia="Times New Roman" w:hAnsi="Times New Roman" w:cs="Times New Roman"/>
          <w:color w:val="000000"/>
          <w:sz w:val="24"/>
          <w:szCs w:val="24"/>
          <w:lang w:eastAsia="ru-RU"/>
        </w:rPr>
        <w:t>- снижение физических нагрузок на работающего, напряженности зрения, монотонности труда;</w:t>
      </w:r>
    </w:p>
    <w:p w:rsidR="00322479" w:rsidRPr="00322479" w:rsidRDefault="00322479" w:rsidP="00637D8F">
      <w:pPr>
        <w:spacing w:after="0" w:line="240" w:lineRule="auto"/>
        <w:contextualSpacing/>
        <w:jc w:val="both"/>
        <w:rPr>
          <w:rFonts w:ascii="Times New Roman" w:eastAsia="Times New Roman" w:hAnsi="Times New Roman" w:cs="Times New Roman"/>
          <w:color w:val="000000"/>
          <w:sz w:val="24"/>
          <w:szCs w:val="24"/>
          <w:lang w:eastAsia="ru-RU"/>
        </w:rPr>
      </w:pPr>
      <w:r w:rsidRPr="00322479">
        <w:rPr>
          <w:rFonts w:ascii="Times New Roman" w:eastAsia="Times New Roman" w:hAnsi="Times New Roman" w:cs="Times New Roman"/>
          <w:color w:val="000000"/>
          <w:sz w:val="24"/>
          <w:szCs w:val="24"/>
          <w:lang w:eastAsia="ru-RU"/>
        </w:rPr>
        <w:t>- цветовая отделка помещений;</w:t>
      </w:r>
    </w:p>
    <w:p w:rsidR="00322479" w:rsidRPr="00322479" w:rsidRDefault="00322479" w:rsidP="00637D8F">
      <w:pPr>
        <w:spacing w:after="0" w:line="240" w:lineRule="auto"/>
        <w:contextualSpacing/>
        <w:jc w:val="both"/>
        <w:rPr>
          <w:rFonts w:ascii="Times New Roman" w:eastAsia="Times New Roman" w:hAnsi="Times New Roman" w:cs="Times New Roman"/>
          <w:color w:val="000000"/>
          <w:sz w:val="24"/>
          <w:szCs w:val="24"/>
          <w:lang w:eastAsia="ru-RU"/>
        </w:rPr>
      </w:pPr>
      <w:r w:rsidRPr="00322479">
        <w:rPr>
          <w:rFonts w:ascii="Times New Roman" w:eastAsia="Times New Roman" w:hAnsi="Times New Roman" w:cs="Times New Roman"/>
          <w:color w:val="000000"/>
          <w:sz w:val="24"/>
          <w:szCs w:val="24"/>
          <w:lang w:eastAsia="ru-RU"/>
        </w:rPr>
        <w:t>- соблюдение режимов труда и отдыха;</w:t>
      </w:r>
    </w:p>
    <w:p w:rsidR="00322479" w:rsidRPr="00322479" w:rsidRDefault="00322479" w:rsidP="00637D8F">
      <w:pPr>
        <w:spacing w:after="0" w:line="240" w:lineRule="auto"/>
        <w:contextualSpacing/>
        <w:jc w:val="both"/>
        <w:rPr>
          <w:rFonts w:ascii="Times New Roman" w:eastAsia="Times New Roman" w:hAnsi="Times New Roman" w:cs="Times New Roman"/>
          <w:color w:val="000000"/>
          <w:sz w:val="24"/>
          <w:szCs w:val="24"/>
          <w:lang w:eastAsia="ru-RU"/>
        </w:rPr>
      </w:pPr>
      <w:r w:rsidRPr="00322479">
        <w:rPr>
          <w:rFonts w:ascii="Times New Roman" w:eastAsia="Times New Roman" w:hAnsi="Times New Roman" w:cs="Times New Roman"/>
          <w:color w:val="000000"/>
          <w:sz w:val="24"/>
          <w:szCs w:val="24"/>
          <w:lang w:eastAsia="ru-RU"/>
        </w:rPr>
        <w:t>- соблюдение трудовой и производственной дисциплины и др.</w:t>
      </w:r>
    </w:p>
    <w:p w:rsidR="00322479" w:rsidRPr="00322479" w:rsidRDefault="00322479" w:rsidP="00637D8F">
      <w:pPr>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sidRPr="00322479">
        <w:rPr>
          <w:rFonts w:ascii="Times New Roman" w:eastAsia="Times New Roman" w:hAnsi="Times New Roman" w:cs="Times New Roman"/>
          <w:b/>
          <w:bCs/>
          <w:color w:val="000000"/>
          <w:sz w:val="24"/>
          <w:szCs w:val="24"/>
          <w:lang w:eastAsia="ru-RU"/>
        </w:rPr>
        <w:t>Требования безопасности при эксплуатации ручных электрических и пневматических машин, инструмента и приспособлений</w:t>
      </w:r>
    </w:p>
    <w:p w:rsidR="00322479" w:rsidRPr="00322479" w:rsidRDefault="00322479" w:rsidP="00637D8F">
      <w:pPr>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322479">
        <w:rPr>
          <w:rFonts w:ascii="Times New Roman" w:eastAsia="Times New Roman" w:hAnsi="Times New Roman" w:cs="Times New Roman"/>
          <w:color w:val="000000"/>
          <w:sz w:val="24"/>
          <w:szCs w:val="24"/>
          <w:lang w:eastAsia="ru-RU"/>
        </w:rPr>
        <w:t>Требования безопасности при эксплуатации ручных электрических и пневматических машин, инструмента и приспособлений (например, в учебных мастерских, гаражах, при проведении ремонтных работ и т. п.) регламентируются </w:t>
      </w:r>
      <w:r w:rsidRPr="00322479">
        <w:rPr>
          <w:rFonts w:ascii="Times New Roman" w:eastAsia="Times New Roman" w:hAnsi="Times New Roman" w:cs="Times New Roman"/>
          <w:i/>
          <w:iCs/>
          <w:color w:val="000000"/>
          <w:sz w:val="24"/>
          <w:szCs w:val="24"/>
          <w:lang w:eastAsia="ru-RU"/>
        </w:rPr>
        <w:t>ГОСТ 12.2.013.0-91 ССБТ «Машины ручные электрические. Общие требования безопасности и методы испытаний»; СанПиН 2.2.2.540-96 «Гигиенические требования к ручным инструментам и организации работ»; СП 2.2.2.1327-03 «Гигиенические требования к организации технологических процессов, производственному оборудованию и рабочему инструменту», утв. гл. гос. санитарным врачом РФ 23 мая 2003 г.</w:t>
      </w:r>
    </w:p>
    <w:p w:rsidR="00322479" w:rsidRPr="00322479" w:rsidRDefault="00322479" w:rsidP="00637D8F">
      <w:pPr>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322479">
        <w:rPr>
          <w:rFonts w:ascii="Times New Roman" w:eastAsia="Times New Roman" w:hAnsi="Times New Roman" w:cs="Times New Roman"/>
          <w:color w:val="000000"/>
          <w:sz w:val="24"/>
          <w:szCs w:val="24"/>
          <w:lang w:eastAsia="ru-RU"/>
        </w:rPr>
        <w:t>Переносные электроинструменты и светильники, ручные электрические машины, разделительные трансформаторы и другое вспомогательное оборудование должны удовлетворять требованиям государственных стандартов и технических условий в части электробезопасности и использоваться в работе с соблюдением установленных правил.</w:t>
      </w:r>
    </w:p>
    <w:p w:rsidR="00322479" w:rsidRPr="00322479" w:rsidRDefault="00322479" w:rsidP="00637D8F">
      <w:pPr>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322479">
        <w:rPr>
          <w:rFonts w:ascii="Times New Roman" w:eastAsia="Times New Roman" w:hAnsi="Times New Roman" w:cs="Times New Roman"/>
          <w:color w:val="000000"/>
          <w:sz w:val="24"/>
          <w:szCs w:val="24"/>
          <w:lang w:eastAsia="ru-RU"/>
        </w:rPr>
        <w:t>К работе с переносным электроинструментом и ручными электрическими машинами класса I в помещениях с повышенной опасностью должен допускаться персонал, имеющий группу II.</w:t>
      </w:r>
    </w:p>
    <w:p w:rsidR="00322479" w:rsidRPr="00322479" w:rsidRDefault="00322479" w:rsidP="00637D8F">
      <w:pPr>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322479">
        <w:rPr>
          <w:rFonts w:ascii="Times New Roman" w:eastAsia="Times New Roman" w:hAnsi="Times New Roman" w:cs="Times New Roman"/>
          <w:color w:val="000000"/>
          <w:sz w:val="24"/>
          <w:szCs w:val="24"/>
          <w:lang w:eastAsia="ru-RU"/>
        </w:rPr>
        <w:t>Подключение вспомогательного оборудования (трансформаторов, преобразователей частоты, защитно-отключающих устройств и т.п.) к электрической сети и отсоединение его от сети должен выполнять электротехнический персонал, имеющий группу III, эксплуатирующий эту электрическую сеть.</w:t>
      </w:r>
    </w:p>
    <w:p w:rsidR="00322479" w:rsidRPr="00322479" w:rsidRDefault="00322479" w:rsidP="00637D8F">
      <w:pPr>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322479">
        <w:rPr>
          <w:rFonts w:ascii="Times New Roman" w:eastAsia="Times New Roman" w:hAnsi="Times New Roman" w:cs="Times New Roman"/>
          <w:color w:val="000000"/>
          <w:sz w:val="24"/>
          <w:szCs w:val="24"/>
          <w:lang w:eastAsia="ru-RU"/>
        </w:rPr>
        <w:t>Класс переносного электроинструмента и ручных электрических машин должен соответствовать категории помещения и условиям производства работ с применением в отдельных случаях электрозащитных средств.</w:t>
      </w:r>
    </w:p>
    <w:p w:rsidR="00322479" w:rsidRPr="00322479" w:rsidRDefault="00322479" w:rsidP="00637D8F">
      <w:pPr>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322479">
        <w:rPr>
          <w:rFonts w:ascii="Times New Roman" w:eastAsia="Times New Roman" w:hAnsi="Times New Roman" w:cs="Times New Roman"/>
          <w:color w:val="000000"/>
          <w:sz w:val="24"/>
          <w:szCs w:val="24"/>
          <w:lang w:eastAsia="ru-RU"/>
        </w:rPr>
        <w:t>В помещениях с повышенной опасностью и особо опасных переносные электрические светильники должны иметь напряжение не выше 50 В.</w:t>
      </w:r>
    </w:p>
    <w:p w:rsidR="00322479" w:rsidRPr="00322479" w:rsidRDefault="00322479" w:rsidP="00637D8F">
      <w:pPr>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322479">
        <w:rPr>
          <w:rFonts w:ascii="Times New Roman" w:eastAsia="Times New Roman" w:hAnsi="Times New Roman" w:cs="Times New Roman"/>
          <w:color w:val="000000"/>
          <w:sz w:val="24"/>
          <w:szCs w:val="24"/>
          <w:lang w:eastAsia="ru-RU"/>
        </w:rPr>
        <w:t>При работах в особо неблагоприятных условиях (колодцах выключателей, отсеках КРУ, барабанах котлов, металлических резервуарах и т.п.) переносные светильники должны иметь напряжение не выше 12 В.</w:t>
      </w:r>
    </w:p>
    <w:p w:rsidR="00322479" w:rsidRPr="00322479" w:rsidRDefault="00322479" w:rsidP="00637D8F">
      <w:pPr>
        <w:spacing w:after="0" w:line="240" w:lineRule="auto"/>
        <w:ind w:firstLine="708"/>
        <w:contextualSpacing/>
        <w:jc w:val="both"/>
        <w:rPr>
          <w:rFonts w:ascii="Times New Roman" w:eastAsia="Times New Roman" w:hAnsi="Times New Roman" w:cs="Times New Roman"/>
          <w:color w:val="000000"/>
          <w:sz w:val="24"/>
          <w:szCs w:val="24"/>
          <w:lang w:eastAsia="ru-RU"/>
        </w:rPr>
      </w:pPr>
      <w:r w:rsidRPr="00322479">
        <w:rPr>
          <w:rFonts w:ascii="Times New Roman" w:eastAsia="Times New Roman" w:hAnsi="Times New Roman" w:cs="Times New Roman"/>
          <w:color w:val="000000"/>
          <w:sz w:val="24"/>
          <w:szCs w:val="24"/>
          <w:lang w:eastAsia="ru-RU"/>
        </w:rPr>
        <w:t>Перед началом работ с ручными электрическими машинами, переносными электроинструментами и светильниками следует:</w:t>
      </w:r>
    </w:p>
    <w:p w:rsidR="00322479" w:rsidRPr="00322479" w:rsidRDefault="00322479" w:rsidP="00637D8F">
      <w:pPr>
        <w:spacing w:after="0" w:line="240" w:lineRule="auto"/>
        <w:contextualSpacing/>
        <w:jc w:val="both"/>
        <w:rPr>
          <w:rFonts w:ascii="Times New Roman" w:eastAsia="Times New Roman" w:hAnsi="Times New Roman" w:cs="Times New Roman"/>
          <w:color w:val="000000"/>
          <w:sz w:val="24"/>
          <w:szCs w:val="24"/>
          <w:lang w:eastAsia="ru-RU"/>
        </w:rPr>
      </w:pPr>
      <w:r w:rsidRPr="00322479">
        <w:rPr>
          <w:rFonts w:ascii="Times New Roman" w:eastAsia="Times New Roman" w:hAnsi="Times New Roman" w:cs="Times New Roman"/>
          <w:color w:val="000000"/>
          <w:sz w:val="24"/>
          <w:szCs w:val="24"/>
          <w:lang w:eastAsia="ru-RU"/>
        </w:rPr>
        <w:t>- определить по паспорту класс машины или инструмента;</w:t>
      </w:r>
    </w:p>
    <w:p w:rsidR="00322479" w:rsidRPr="00322479" w:rsidRDefault="00322479" w:rsidP="00637D8F">
      <w:pPr>
        <w:spacing w:after="0" w:line="240" w:lineRule="auto"/>
        <w:contextualSpacing/>
        <w:jc w:val="both"/>
        <w:rPr>
          <w:rFonts w:ascii="Times New Roman" w:eastAsia="Times New Roman" w:hAnsi="Times New Roman" w:cs="Times New Roman"/>
          <w:color w:val="000000"/>
          <w:sz w:val="24"/>
          <w:szCs w:val="24"/>
          <w:lang w:eastAsia="ru-RU"/>
        </w:rPr>
      </w:pPr>
      <w:r w:rsidRPr="00322479">
        <w:rPr>
          <w:rFonts w:ascii="Times New Roman" w:eastAsia="Times New Roman" w:hAnsi="Times New Roman" w:cs="Times New Roman"/>
          <w:color w:val="000000"/>
          <w:sz w:val="24"/>
          <w:szCs w:val="24"/>
          <w:lang w:eastAsia="ru-RU"/>
        </w:rPr>
        <w:t>- проверить комплектность и надежность крепления деталей;</w:t>
      </w:r>
    </w:p>
    <w:p w:rsidR="00322479" w:rsidRPr="00322479" w:rsidRDefault="00322479" w:rsidP="00637D8F">
      <w:pPr>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322479">
        <w:rPr>
          <w:rFonts w:ascii="Times New Roman" w:eastAsia="Times New Roman" w:hAnsi="Times New Roman" w:cs="Times New Roman"/>
          <w:color w:val="000000"/>
          <w:sz w:val="24"/>
          <w:szCs w:val="24"/>
          <w:lang w:eastAsia="ru-RU"/>
        </w:rPr>
        <w:t>При исчезновении напряжения или перерыве в работе электроинструмент и ручные электрические машины должны отсоединяться от электрической сети.</w:t>
      </w:r>
    </w:p>
    <w:p w:rsidR="00322479" w:rsidRPr="00322479" w:rsidRDefault="00322479" w:rsidP="00637D8F">
      <w:pPr>
        <w:spacing w:after="0" w:line="240" w:lineRule="auto"/>
        <w:ind w:firstLine="708"/>
        <w:contextualSpacing/>
        <w:jc w:val="both"/>
        <w:rPr>
          <w:rFonts w:ascii="Times New Roman" w:eastAsia="Times New Roman" w:hAnsi="Times New Roman" w:cs="Times New Roman"/>
          <w:color w:val="000000"/>
          <w:sz w:val="24"/>
          <w:szCs w:val="24"/>
          <w:lang w:eastAsia="ru-RU"/>
        </w:rPr>
      </w:pPr>
      <w:r w:rsidRPr="00322479">
        <w:rPr>
          <w:rFonts w:ascii="Times New Roman" w:eastAsia="Times New Roman" w:hAnsi="Times New Roman" w:cs="Times New Roman"/>
          <w:color w:val="000000"/>
          <w:sz w:val="24"/>
          <w:szCs w:val="24"/>
          <w:lang w:eastAsia="ru-RU"/>
        </w:rPr>
        <w:t>Работникам, пользующимся электроинструментом и ручными электрическими машинами, не разрешается:</w:t>
      </w:r>
    </w:p>
    <w:p w:rsidR="00322479" w:rsidRPr="00322479" w:rsidRDefault="00322479" w:rsidP="00637D8F">
      <w:pPr>
        <w:spacing w:after="0" w:line="240" w:lineRule="auto"/>
        <w:contextualSpacing/>
        <w:jc w:val="both"/>
        <w:rPr>
          <w:rFonts w:ascii="Times New Roman" w:eastAsia="Times New Roman" w:hAnsi="Times New Roman" w:cs="Times New Roman"/>
          <w:color w:val="000000"/>
          <w:sz w:val="24"/>
          <w:szCs w:val="24"/>
          <w:lang w:eastAsia="ru-RU"/>
        </w:rPr>
      </w:pPr>
      <w:r w:rsidRPr="00322479">
        <w:rPr>
          <w:rFonts w:ascii="Times New Roman" w:eastAsia="Times New Roman" w:hAnsi="Times New Roman" w:cs="Times New Roman"/>
          <w:color w:val="000000"/>
          <w:sz w:val="24"/>
          <w:szCs w:val="24"/>
          <w:lang w:eastAsia="ru-RU"/>
        </w:rPr>
        <w:t>- передавать ручные электрические машины и электроинструмент хотя бы на непродолжительное время другим работникам;</w:t>
      </w:r>
    </w:p>
    <w:p w:rsidR="00322479" w:rsidRPr="00322479" w:rsidRDefault="00322479" w:rsidP="00637D8F">
      <w:pPr>
        <w:spacing w:after="0" w:line="240" w:lineRule="auto"/>
        <w:contextualSpacing/>
        <w:jc w:val="both"/>
        <w:rPr>
          <w:rFonts w:ascii="Times New Roman" w:eastAsia="Times New Roman" w:hAnsi="Times New Roman" w:cs="Times New Roman"/>
          <w:color w:val="000000"/>
          <w:sz w:val="24"/>
          <w:szCs w:val="24"/>
          <w:lang w:eastAsia="ru-RU"/>
        </w:rPr>
      </w:pPr>
      <w:r w:rsidRPr="00322479">
        <w:rPr>
          <w:rFonts w:ascii="Times New Roman" w:eastAsia="Times New Roman" w:hAnsi="Times New Roman" w:cs="Times New Roman"/>
          <w:color w:val="000000"/>
          <w:sz w:val="24"/>
          <w:szCs w:val="24"/>
          <w:lang w:eastAsia="ru-RU"/>
        </w:rPr>
        <w:t>- разбирать ручные электрические машины и электроинструмент, производить какой-либо ремонт;</w:t>
      </w:r>
    </w:p>
    <w:p w:rsidR="00322479" w:rsidRPr="00322479" w:rsidRDefault="00322479" w:rsidP="00637D8F">
      <w:pPr>
        <w:spacing w:after="0" w:line="240" w:lineRule="auto"/>
        <w:contextualSpacing/>
        <w:jc w:val="both"/>
        <w:rPr>
          <w:rFonts w:ascii="Times New Roman" w:eastAsia="Times New Roman" w:hAnsi="Times New Roman" w:cs="Times New Roman"/>
          <w:color w:val="000000"/>
          <w:sz w:val="24"/>
          <w:szCs w:val="24"/>
          <w:lang w:eastAsia="ru-RU"/>
        </w:rPr>
      </w:pPr>
      <w:r w:rsidRPr="00322479">
        <w:rPr>
          <w:rFonts w:ascii="Times New Roman" w:eastAsia="Times New Roman" w:hAnsi="Times New Roman" w:cs="Times New Roman"/>
          <w:color w:val="000000"/>
          <w:sz w:val="24"/>
          <w:szCs w:val="24"/>
          <w:lang w:eastAsia="ru-RU"/>
        </w:rPr>
        <w:t>- держать за провод электрической машины, электроинструмента, касаться вращающихся частей или удалять стружку, опилки до полной остановки инструмента или машины;</w:t>
      </w:r>
    </w:p>
    <w:p w:rsidR="00322479" w:rsidRPr="00322479" w:rsidRDefault="00322479" w:rsidP="00637D8F">
      <w:pPr>
        <w:spacing w:after="0" w:line="240" w:lineRule="auto"/>
        <w:contextualSpacing/>
        <w:jc w:val="both"/>
        <w:rPr>
          <w:rFonts w:ascii="Times New Roman" w:eastAsia="Times New Roman" w:hAnsi="Times New Roman" w:cs="Times New Roman"/>
          <w:color w:val="000000"/>
          <w:sz w:val="24"/>
          <w:szCs w:val="24"/>
          <w:lang w:eastAsia="ru-RU"/>
        </w:rPr>
      </w:pPr>
      <w:r w:rsidRPr="00322479">
        <w:rPr>
          <w:rFonts w:ascii="Times New Roman" w:eastAsia="Times New Roman" w:hAnsi="Times New Roman" w:cs="Times New Roman"/>
          <w:color w:val="000000"/>
          <w:sz w:val="24"/>
          <w:szCs w:val="24"/>
          <w:lang w:eastAsia="ru-RU"/>
        </w:rPr>
        <w:t>- устанавливать рабочую часть в патрон инструмента, машины и изымать ее из патрона, а также регулировать инструмент без отключения его от сети штепсельной вилкой;</w:t>
      </w:r>
    </w:p>
    <w:p w:rsidR="00322479" w:rsidRPr="00322479" w:rsidRDefault="00322479" w:rsidP="00637D8F">
      <w:pPr>
        <w:spacing w:after="0" w:line="240" w:lineRule="auto"/>
        <w:contextualSpacing/>
        <w:jc w:val="both"/>
        <w:rPr>
          <w:rFonts w:ascii="Times New Roman" w:eastAsia="Times New Roman" w:hAnsi="Times New Roman" w:cs="Times New Roman"/>
          <w:color w:val="000000"/>
          <w:sz w:val="24"/>
          <w:szCs w:val="24"/>
          <w:lang w:eastAsia="ru-RU"/>
        </w:rPr>
      </w:pPr>
      <w:r w:rsidRPr="00322479">
        <w:rPr>
          <w:rFonts w:ascii="Times New Roman" w:eastAsia="Times New Roman" w:hAnsi="Times New Roman" w:cs="Times New Roman"/>
          <w:color w:val="000000"/>
          <w:sz w:val="24"/>
          <w:szCs w:val="24"/>
          <w:lang w:eastAsia="ru-RU"/>
        </w:rPr>
        <w:t>- работать с приставных лестниц: для выполнения работ на высоте должны устраиваться прочные леса или подмости;</w:t>
      </w:r>
    </w:p>
    <w:p w:rsidR="00322479" w:rsidRDefault="00322479" w:rsidP="00637D8F">
      <w:pPr>
        <w:spacing w:after="0" w:line="240" w:lineRule="auto"/>
        <w:contextualSpacing/>
        <w:jc w:val="both"/>
        <w:rPr>
          <w:rFonts w:ascii="Times New Roman" w:eastAsia="Times New Roman" w:hAnsi="Times New Roman" w:cs="Times New Roman"/>
          <w:color w:val="000000"/>
          <w:sz w:val="24"/>
          <w:szCs w:val="24"/>
          <w:lang w:eastAsia="ru-RU"/>
        </w:rPr>
      </w:pPr>
      <w:r w:rsidRPr="00322479">
        <w:rPr>
          <w:rFonts w:ascii="Times New Roman" w:eastAsia="Times New Roman" w:hAnsi="Times New Roman" w:cs="Times New Roman"/>
          <w:color w:val="000000"/>
          <w:sz w:val="24"/>
          <w:szCs w:val="24"/>
          <w:lang w:eastAsia="ru-RU"/>
        </w:rPr>
        <w:t>- вносить внутрь барабанов котлов, металлических резервуаров и т.п. переносные трансформаторы и преобразователи частоты.</w:t>
      </w:r>
    </w:p>
    <w:p w:rsidR="00637D8F" w:rsidRPr="00322479" w:rsidRDefault="00637D8F" w:rsidP="00637D8F">
      <w:pPr>
        <w:spacing w:after="0" w:line="240" w:lineRule="auto"/>
        <w:contextualSpacing/>
        <w:jc w:val="both"/>
        <w:rPr>
          <w:rFonts w:ascii="Times New Roman" w:eastAsia="Times New Roman" w:hAnsi="Times New Roman" w:cs="Times New Roman"/>
          <w:color w:val="000000"/>
          <w:sz w:val="24"/>
          <w:szCs w:val="24"/>
          <w:lang w:eastAsia="ru-RU"/>
        </w:rPr>
      </w:pPr>
    </w:p>
    <w:p w:rsidR="00322479" w:rsidRPr="00322479" w:rsidRDefault="00322479" w:rsidP="00637D8F">
      <w:pPr>
        <w:spacing w:after="0" w:line="240" w:lineRule="auto"/>
        <w:ind w:firstLine="708"/>
        <w:contextualSpacing/>
        <w:jc w:val="both"/>
        <w:rPr>
          <w:rFonts w:ascii="Times New Roman" w:eastAsia="Times New Roman" w:hAnsi="Times New Roman" w:cs="Times New Roman"/>
          <w:color w:val="000000"/>
          <w:sz w:val="24"/>
          <w:szCs w:val="24"/>
          <w:lang w:eastAsia="ru-RU"/>
        </w:rPr>
      </w:pPr>
      <w:r w:rsidRPr="00322479">
        <w:rPr>
          <w:rFonts w:ascii="Times New Roman" w:eastAsia="Times New Roman" w:hAnsi="Times New Roman" w:cs="Times New Roman"/>
          <w:color w:val="000000"/>
          <w:sz w:val="24"/>
          <w:szCs w:val="24"/>
          <w:lang w:eastAsia="ru-RU"/>
        </w:rPr>
        <w:t>При использовании разделительного трансформатора необходимо руководствоваться следующим:</w:t>
      </w:r>
    </w:p>
    <w:p w:rsidR="00322479" w:rsidRPr="00322479" w:rsidRDefault="00322479" w:rsidP="00637D8F">
      <w:pPr>
        <w:spacing w:after="0" w:line="240" w:lineRule="auto"/>
        <w:contextualSpacing/>
        <w:jc w:val="both"/>
        <w:rPr>
          <w:rFonts w:ascii="Times New Roman" w:eastAsia="Times New Roman" w:hAnsi="Times New Roman" w:cs="Times New Roman"/>
          <w:color w:val="000000"/>
          <w:sz w:val="24"/>
          <w:szCs w:val="24"/>
          <w:lang w:eastAsia="ru-RU"/>
        </w:rPr>
      </w:pPr>
      <w:r w:rsidRPr="00322479">
        <w:rPr>
          <w:rFonts w:ascii="Times New Roman" w:eastAsia="Times New Roman" w:hAnsi="Times New Roman" w:cs="Times New Roman"/>
          <w:color w:val="000000"/>
          <w:sz w:val="24"/>
          <w:szCs w:val="24"/>
          <w:lang w:eastAsia="ru-RU"/>
        </w:rPr>
        <w:t>- от разделительного трансформатора разрешается питание только одного электроприемника;</w:t>
      </w:r>
    </w:p>
    <w:p w:rsidR="00322479" w:rsidRPr="00322479" w:rsidRDefault="00322479" w:rsidP="00637D8F">
      <w:pPr>
        <w:spacing w:after="0" w:line="240" w:lineRule="auto"/>
        <w:contextualSpacing/>
        <w:jc w:val="both"/>
        <w:rPr>
          <w:rFonts w:ascii="Times New Roman" w:eastAsia="Times New Roman" w:hAnsi="Times New Roman" w:cs="Times New Roman"/>
          <w:color w:val="000000"/>
          <w:sz w:val="24"/>
          <w:szCs w:val="24"/>
          <w:lang w:eastAsia="ru-RU"/>
        </w:rPr>
      </w:pPr>
      <w:r w:rsidRPr="00322479">
        <w:rPr>
          <w:rFonts w:ascii="Times New Roman" w:eastAsia="Times New Roman" w:hAnsi="Times New Roman" w:cs="Times New Roman"/>
          <w:color w:val="000000"/>
          <w:sz w:val="24"/>
          <w:szCs w:val="24"/>
          <w:lang w:eastAsia="ru-RU"/>
        </w:rPr>
        <w:t>- заземление вторичной обмотки разделительного трансформатора не допускается;</w:t>
      </w:r>
    </w:p>
    <w:p w:rsidR="00322479" w:rsidRPr="00322479" w:rsidRDefault="00322479" w:rsidP="00637D8F">
      <w:pPr>
        <w:spacing w:after="0" w:line="240" w:lineRule="auto"/>
        <w:contextualSpacing/>
        <w:jc w:val="both"/>
        <w:rPr>
          <w:rFonts w:ascii="Times New Roman" w:eastAsia="Times New Roman" w:hAnsi="Times New Roman" w:cs="Times New Roman"/>
          <w:color w:val="000000"/>
          <w:sz w:val="24"/>
          <w:szCs w:val="24"/>
          <w:lang w:eastAsia="ru-RU"/>
        </w:rPr>
      </w:pPr>
      <w:r w:rsidRPr="00322479">
        <w:rPr>
          <w:rFonts w:ascii="Times New Roman" w:eastAsia="Times New Roman" w:hAnsi="Times New Roman" w:cs="Times New Roman"/>
          <w:color w:val="000000"/>
          <w:sz w:val="24"/>
          <w:szCs w:val="24"/>
          <w:lang w:eastAsia="ru-RU"/>
        </w:rPr>
        <w:t>- корпус трансформатора в зависимости от режима нейтрали питающей электрической сети должен быть заземлен или занулен. В этом случае заземление корпуса электроприемника, присоединенного к разделительному трансформатору, не требуется.</w:t>
      </w:r>
    </w:p>
    <w:p w:rsidR="00322479" w:rsidRPr="00322479" w:rsidRDefault="00322479" w:rsidP="00637D8F">
      <w:pPr>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sidRPr="00322479">
        <w:rPr>
          <w:rFonts w:ascii="Times New Roman" w:eastAsia="Times New Roman" w:hAnsi="Times New Roman" w:cs="Times New Roman"/>
          <w:b/>
          <w:bCs/>
          <w:color w:val="000000"/>
          <w:sz w:val="24"/>
          <w:szCs w:val="24"/>
          <w:lang w:eastAsia="ru-RU"/>
        </w:rPr>
        <w:t>Средства защиты работающих. Классификация</w:t>
      </w:r>
    </w:p>
    <w:p w:rsidR="00322479" w:rsidRPr="00322479" w:rsidRDefault="00322479" w:rsidP="00637D8F">
      <w:pPr>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322479">
        <w:rPr>
          <w:rFonts w:ascii="Times New Roman" w:eastAsia="Times New Roman" w:hAnsi="Times New Roman" w:cs="Times New Roman"/>
          <w:b/>
          <w:bCs/>
          <w:i/>
          <w:iCs/>
          <w:color w:val="000000"/>
          <w:sz w:val="24"/>
          <w:szCs w:val="24"/>
          <w:lang w:eastAsia="ru-RU"/>
        </w:rPr>
        <w:t>Средства защиты работающих</w:t>
      </w:r>
      <w:r w:rsidRPr="00322479">
        <w:rPr>
          <w:rFonts w:ascii="Times New Roman" w:eastAsia="Times New Roman" w:hAnsi="Times New Roman" w:cs="Times New Roman"/>
          <w:b/>
          <w:bCs/>
          <w:color w:val="000000"/>
          <w:sz w:val="24"/>
          <w:szCs w:val="24"/>
          <w:lang w:eastAsia="ru-RU"/>
        </w:rPr>
        <w:t> </w:t>
      </w:r>
      <w:r w:rsidRPr="00322479">
        <w:rPr>
          <w:rFonts w:ascii="Times New Roman" w:eastAsia="Times New Roman" w:hAnsi="Times New Roman" w:cs="Times New Roman"/>
          <w:color w:val="000000"/>
          <w:sz w:val="24"/>
          <w:szCs w:val="24"/>
          <w:lang w:eastAsia="ru-RU"/>
        </w:rPr>
        <w:t>– технические средства, предназначенные для предотвращения или уменьшения воздействия вредных и (или) опасных производственных факторов, а также для защиты от загрязнения.</w:t>
      </w:r>
    </w:p>
    <w:p w:rsidR="00322479" w:rsidRPr="00322479" w:rsidRDefault="00322479" w:rsidP="00637D8F">
      <w:pPr>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322479">
        <w:rPr>
          <w:rFonts w:ascii="Times New Roman" w:eastAsia="Times New Roman" w:hAnsi="Times New Roman" w:cs="Times New Roman"/>
          <w:color w:val="000000"/>
          <w:sz w:val="24"/>
          <w:szCs w:val="24"/>
          <w:lang w:eastAsia="ru-RU"/>
        </w:rPr>
        <w:t>По </w:t>
      </w:r>
      <w:r w:rsidRPr="00322479">
        <w:rPr>
          <w:rFonts w:ascii="Times New Roman" w:eastAsia="Times New Roman" w:hAnsi="Times New Roman" w:cs="Times New Roman"/>
          <w:i/>
          <w:iCs/>
          <w:color w:val="000000"/>
          <w:sz w:val="24"/>
          <w:szCs w:val="24"/>
          <w:lang w:eastAsia="ru-RU"/>
        </w:rPr>
        <w:t>ГОСТ 12.4.011-89</w:t>
      </w:r>
      <w:r w:rsidRPr="00322479">
        <w:rPr>
          <w:rFonts w:ascii="Times New Roman" w:eastAsia="Times New Roman" w:hAnsi="Times New Roman" w:cs="Times New Roman"/>
          <w:color w:val="000000"/>
          <w:sz w:val="24"/>
          <w:szCs w:val="24"/>
          <w:lang w:eastAsia="ru-RU"/>
        </w:rPr>
        <w:t> средства защиты работающих подразделяются на две категории: средства коллективной защиты и средства индивидуальной защиты.</w:t>
      </w:r>
    </w:p>
    <w:p w:rsidR="00322479" w:rsidRPr="00322479" w:rsidRDefault="00322479" w:rsidP="00637D8F">
      <w:pPr>
        <w:spacing w:after="0" w:line="240" w:lineRule="auto"/>
        <w:ind w:firstLine="708"/>
        <w:contextualSpacing/>
        <w:jc w:val="both"/>
        <w:rPr>
          <w:rFonts w:ascii="Times New Roman" w:eastAsia="Times New Roman" w:hAnsi="Times New Roman" w:cs="Times New Roman"/>
          <w:color w:val="000000"/>
          <w:sz w:val="24"/>
          <w:szCs w:val="24"/>
          <w:lang w:eastAsia="ru-RU"/>
        </w:rPr>
      </w:pPr>
      <w:r w:rsidRPr="00322479">
        <w:rPr>
          <w:rFonts w:ascii="Times New Roman" w:eastAsia="Times New Roman" w:hAnsi="Times New Roman" w:cs="Times New Roman"/>
          <w:i/>
          <w:iCs/>
          <w:color w:val="000000"/>
          <w:sz w:val="24"/>
          <w:szCs w:val="24"/>
          <w:lang w:eastAsia="ru-RU"/>
        </w:rPr>
        <w:t>Средства коллективной защиты</w:t>
      </w:r>
      <w:r w:rsidRPr="00322479">
        <w:rPr>
          <w:rFonts w:ascii="Times New Roman" w:eastAsia="Times New Roman" w:hAnsi="Times New Roman" w:cs="Times New Roman"/>
          <w:color w:val="000000"/>
          <w:sz w:val="24"/>
          <w:szCs w:val="24"/>
          <w:lang w:eastAsia="ru-RU"/>
        </w:rPr>
        <w:t> по назначению делятся на следующие классы:</w:t>
      </w:r>
    </w:p>
    <w:p w:rsidR="00322479" w:rsidRPr="00637D8F" w:rsidRDefault="00322479" w:rsidP="00F06923">
      <w:pPr>
        <w:pStyle w:val="a3"/>
        <w:numPr>
          <w:ilvl w:val="0"/>
          <w:numId w:val="33"/>
        </w:numPr>
        <w:spacing w:after="0" w:line="240" w:lineRule="auto"/>
        <w:jc w:val="both"/>
        <w:rPr>
          <w:rFonts w:ascii="Times New Roman" w:eastAsia="Times New Roman" w:hAnsi="Times New Roman" w:cs="Times New Roman"/>
          <w:color w:val="000000"/>
          <w:sz w:val="24"/>
          <w:szCs w:val="24"/>
          <w:lang w:eastAsia="ru-RU"/>
        </w:rPr>
      </w:pPr>
      <w:r w:rsidRPr="00637D8F">
        <w:rPr>
          <w:rFonts w:ascii="Times New Roman" w:eastAsia="Times New Roman" w:hAnsi="Times New Roman" w:cs="Times New Roman"/>
          <w:color w:val="000000"/>
          <w:sz w:val="24"/>
          <w:szCs w:val="24"/>
          <w:lang w:eastAsia="ru-RU"/>
        </w:rPr>
        <w:t>средства нормализации воздушной среды производственных помещений и рабочих мест;</w:t>
      </w:r>
    </w:p>
    <w:p w:rsidR="00322479" w:rsidRPr="00637D8F" w:rsidRDefault="00322479" w:rsidP="00F06923">
      <w:pPr>
        <w:pStyle w:val="a3"/>
        <w:numPr>
          <w:ilvl w:val="0"/>
          <w:numId w:val="33"/>
        </w:numPr>
        <w:spacing w:after="0" w:line="240" w:lineRule="auto"/>
        <w:jc w:val="both"/>
        <w:rPr>
          <w:rFonts w:ascii="Times New Roman" w:eastAsia="Times New Roman" w:hAnsi="Times New Roman" w:cs="Times New Roman"/>
          <w:color w:val="000000"/>
          <w:sz w:val="24"/>
          <w:szCs w:val="24"/>
          <w:lang w:eastAsia="ru-RU"/>
        </w:rPr>
      </w:pPr>
      <w:r w:rsidRPr="00637D8F">
        <w:rPr>
          <w:rFonts w:ascii="Times New Roman" w:eastAsia="Times New Roman" w:hAnsi="Times New Roman" w:cs="Times New Roman"/>
          <w:color w:val="000000"/>
          <w:sz w:val="24"/>
          <w:szCs w:val="24"/>
          <w:lang w:eastAsia="ru-RU"/>
        </w:rPr>
        <w:t>средства защиты от высоких и низких температур окружающей среды;</w:t>
      </w:r>
    </w:p>
    <w:p w:rsidR="00322479" w:rsidRPr="00637D8F" w:rsidRDefault="00322479" w:rsidP="00F06923">
      <w:pPr>
        <w:pStyle w:val="a3"/>
        <w:numPr>
          <w:ilvl w:val="0"/>
          <w:numId w:val="33"/>
        </w:numPr>
        <w:spacing w:after="0" w:line="240" w:lineRule="auto"/>
        <w:jc w:val="both"/>
        <w:rPr>
          <w:rFonts w:ascii="Times New Roman" w:eastAsia="Times New Roman" w:hAnsi="Times New Roman" w:cs="Times New Roman"/>
          <w:color w:val="000000"/>
          <w:sz w:val="24"/>
          <w:szCs w:val="24"/>
          <w:lang w:eastAsia="ru-RU"/>
        </w:rPr>
      </w:pPr>
      <w:r w:rsidRPr="00637D8F">
        <w:rPr>
          <w:rFonts w:ascii="Times New Roman" w:eastAsia="Times New Roman" w:hAnsi="Times New Roman" w:cs="Times New Roman"/>
          <w:color w:val="000000"/>
          <w:sz w:val="24"/>
          <w:szCs w:val="24"/>
          <w:lang w:eastAsia="ru-RU"/>
        </w:rPr>
        <w:t>средства нормализации освещения производственных помещений и рабочих мест;</w:t>
      </w:r>
    </w:p>
    <w:p w:rsidR="00322479" w:rsidRPr="00637D8F" w:rsidRDefault="00322479" w:rsidP="00F06923">
      <w:pPr>
        <w:pStyle w:val="a3"/>
        <w:numPr>
          <w:ilvl w:val="0"/>
          <w:numId w:val="33"/>
        </w:numPr>
        <w:spacing w:after="0" w:line="240" w:lineRule="auto"/>
        <w:jc w:val="both"/>
        <w:rPr>
          <w:rFonts w:ascii="Times New Roman" w:eastAsia="Times New Roman" w:hAnsi="Times New Roman" w:cs="Times New Roman"/>
          <w:color w:val="000000"/>
          <w:sz w:val="24"/>
          <w:szCs w:val="24"/>
          <w:lang w:eastAsia="ru-RU"/>
        </w:rPr>
      </w:pPr>
      <w:r w:rsidRPr="00637D8F">
        <w:rPr>
          <w:rFonts w:ascii="Times New Roman" w:eastAsia="Times New Roman" w:hAnsi="Times New Roman" w:cs="Times New Roman"/>
          <w:color w:val="000000"/>
          <w:sz w:val="24"/>
          <w:szCs w:val="24"/>
          <w:lang w:eastAsia="ru-RU"/>
        </w:rPr>
        <w:t>средства защиты от шума;</w:t>
      </w:r>
    </w:p>
    <w:p w:rsidR="00322479" w:rsidRPr="00637D8F" w:rsidRDefault="00322479" w:rsidP="00F06923">
      <w:pPr>
        <w:pStyle w:val="a3"/>
        <w:numPr>
          <w:ilvl w:val="0"/>
          <w:numId w:val="33"/>
        </w:numPr>
        <w:spacing w:after="0" w:line="240" w:lineRule="auto"/>
        <w:jc w:val="both"/>
        <w:rPr>
          <w:rFonts w:ascii="Times New Roman" w:eastAsia="Times New Roman" w:hAnsi="Times New Roman" w:cs="Times New Roman"/>
          <w:color w:val="000000"/>
          <w:sz w:val="24"/>
          <w:szCs w:val="24"/>
          <w:lang w:eastAsia="ru-RU"/>
        </w:rPr>
      </w:pPr>
      <w:r w:rsidRPr="00637D8F">
        <w:rPr>
          <w:rFonts w:ascii="Times New Roman" w:eastAsia="Times New Roman" w:hAnsi="Times New Roman" w:cs="Times New Roman"/>
          <w:color w:val="000000"/>
          <w:sz w:val="24"/>
          <w:szCs w:val="24"/>
          <w:lang w:eastAsia="ru-RU"/>
        </w:rPr>
        <w:t>средства защиты от вибрации;</w:t>
      </w:r>
    </w:p>
    <w:p w:rsidR="00322479" w:rsidRPr="00637D8F" w:rsidRDefault="00322479" w:rsidP="00F06923">
      <w:pPr>
        <w:pStyle w:val="a3"/>
        <w:numPr>
          <w:ilvl w:val="0"/>
          <w:numId w:val="33"/>
        </w:numPr>
        <w:spacing w:after="0" w:line="240" w:lineRule="auto"/>
        <w:jc w:val="both"/>
        <w:rPr>
          <w:rFonts w:ascii="Times New Roman" w:eastAsia="Times New Roman" w:hAnsi="Times New Roman" w:cs="Times New Roman"/>
          <w:color w:val="000000"/>
          <w:sz w:val="24"/>
          <w:szCs w:val="24"/>
          <w:lang w:eastAsia="ru-RU"/>
        </w:rPr>
      </w:pPr>
      <w:r w:rsidRPr="00637D8F">
        <w:rPr>
          <w:rFonts w:ascii="Times New Roman" w:eastAsia="Times New Roman" w:hAnsi="Times New Roman" w:cs="Times New Roman"/>
          <w:color w:val="000000"/>
          <w:sz w:val="24"/>
          <w:szCs w:val="24"/>
          <w:lang w:eastAsia="ru-RU"/>
        </w:rPr>
        <w:t>средства защиты от ультразвука;</w:t>
      </w:r>
    </w:p>
    <w:p w:rsidR="00322479" w:rsidRPr="00637D8F" w:rsidRDefault="00322479" w:rsidP="00F06923">
      <w:pPr>
        <w:pStyle w:val="a3"/>
        <w:numPr>
          <w:ilvl w:val="0"/>
          <w:numId w:val="33"/>
        </w:numPr>
        <w:spacing w:after="0" w:line="240" w:lineRule="auto"/>
        <w:jc w:val="both"/>
        <w:rPr>
          <w:rFonts w:ascii="Times New Roman" w:eastAsia="Times New Roman" w:hAnsi="Times New Roman" w:cs="Times New Roman"/>
          <w:color w:val="000000"/>
          <w:sz w:val="24"/>
          <w:szCs w:val="24"/>
          <w:lang w:eastAsia="ru-RU"/>
        </w:rPr>
      </w:pPr>
      <w:r w:rsidRPr="00637D8F">
        <w:rPr>
          <w:rFonts w:ascii="Times New Roman" w:eastAsia="Times New Roman" w:hAnsi="Times New Roman" w:cs="Times New Roman"/>
          <w:color w:val="000000"/>
          <w:sz w:val="24"/>
          <w:szCs w:val="24"/>
          <w:lang w:eastAsia="ru-RU"/>
        </w:rPr>
        <w:t>средства защиты от поражения электрическим током;</w:t>
      </w:r>
    </w:p>
    <w:p w:rsidR="00322479" w:rsidRPr="00637D8F" w:rsidRDefault="00322479" w:rsidP="00F06923">
      <w:pPr>
        <w:pStyle w:val="a3"/>
        <w:numPr>
          <w:ilvl w:val="0"/>
          <w:numId w:val="33"/>
        </w:numPr>
        <w:spacing w:after="0" w:line="240" w:lineRule="auto"/>
        <w:jc w:val="both"/>
        <w:rPr>
          <w:rFonts w:ascii="Times New Roman" w:eastAsia="Times New Roman" w:hAnsi="Times New Roman" w:cs="Times New Roman"/>
          <w:color w:val="000000"/>
          <w:sz w:val="24"/>
          <w:szCs w:val="24"/>
          <w:lang w:eastAsia="ru-RU"/>
        </w:rPr>
      </w:pPr>
      <w:r w:rsidRPr="00637D8F">
        <w:rPr>
          <w:rFonts w:ascii="Times New Roman" w:eastAsia="Times New Roman" w:hAnsi="Times New Roman" w:cs="Times New Roman"/>
          <w:color w:val="000000"/>
          <w:sz w:val="24"/>
          <w:szCs w:val="24"/>
          <w:lang w:eastAsia="ru-RU"/>
        </w:rPr>
        <w:t>средства защиты от статического электричества (классифицируются по </w:t>
      </w:r>
      <w:r w:rsidRPr="00637D8F">
        <w:rPr>
          <w:rFonts w:ascii="Times New Roman" w:eastAsia="Times New Roman" w:hAnsi="Times New Roman" w:cs="Times New Roman"/>
          <w:i/>
          <w:iCs/>
          <w:color w:val="000000"/>
          <w:sz w:val="24"/>
          <w:szCs w:val="24"/>
          <w:lang w:eastAsia="ru-RU"/>
        </w:rPr>
        <w:t>ГОСТ 12.4.124-83</w:t>
      </w:r>
      <w:r w:rsidRPr="00637D8F">
        <w:rPr>
          <w:rFonts w:ascii="Times New Roman" w:eastAsia="Times New Roman" w:hAnsi="Times New Roman" w:cs="Times New Roman"/>
          <w:color w:val="000000"/>
          <w:sz w:val="24"/>
          <w:szCs w:val="24"/>
          <w:lang w:eastAsia="ru-RU"/>
        </w:rPr>
        <w:t> );</w:t>
      </w:r>
    </w:p>
    <w:p w:rsidR="00322479" w:rsidRPr="00637D8F" w:rsidRDefault="00322479" w:rsidP="00F06923">
      <w:pPr>
        <w:pStyle w:val="a3"/>
        <w:numPr>
          <w:ilvl w:val="0"/>
          <w:numId w:val="33"/>
        </w:numPr>
        <w:spacing w:after="0" w:line="240" w:lineRule="auto"/>
        <w:jc w:val="both"/>
        <w:rPr>
          <w:rFonts w:ascii="Times New Roman" w:eastAsia="Times New Roman" w:hAnsi="Times New Roman" w:cs="Times New Roman"/>
          <w:color w:val="000000"/>
          <w:sz w:val="24"/>
          <w:szCs w:val="24"/>
          <w:lang w:eastAsia="ru-RU"/>
        </w:rPr>
      </w:pPr>
      <w:r w:rsidRPr="00637D8F">
        <w:rPr>
          <w:rFonts w:ascii="Times New Roman" w:eastAsia="Times New Roman" w:hAnsi="Times New Roman" w:cs="Times New Roman"/>
          <w:color w:val="000000"/>
          <w:sz w:val="24"/>
          <w:szCs w:val="24"/>
          <w:lang w:eastAsia="ru-RU"/>
        </w:rPr>
        <w:t>средства защиты от электромагнитных излучений;</w:t>
      </w:r>
    </w:p>
    <w:p w:rsidR="00322479" w:rsidRPr="00637D8F" w:rsidRDefault="00322479" w:rsidP="00F06923">
      <w:pPr>
        <w:pStyle w:val="a3"/>
        <w:numPr>
          <w:ilvl w:val="0"/>
          <w:numId w:val="33"/>
        </w:numPr>
        <w:spacing w:after="0" w:line="240" w:lineRule="auto"/>
        <w:jc w:val="both"/>
        <w:rPr>
          <w:rFonts w:ascii="Times New Roman" w:eastAsia="Times New Roman" w:hAnsi="Times New Roman" w:cs="Times New Roman"/>
          <w:color w:val="000000"/>
          <w:sz w:val="24"/>
          <w:szCs w:val="24"/>
          <w:lang w:eastAsia="ru-RU"/>
        </w:rPr>
      </w:pPr>
      <w:r w:rsidRPr="00637D8F">
        <w:rPr>
          <w:rFonts w:ascii="Times New Roman" w:eastAsia="Times New Roman" w:hAnsi="Times New Roman" w:cs="Times New Roman"/>
          <w:color w:val="000000"/>
          <w:sz w:val="24"/>
          <w:szCs w:val="24"/>
          <w:lang w:eastAsia="ru-RU"/>
        </w:rPr>
        <w:t>средства защиты от инфракрасных излучений;</w:t>
      </w:r>
    </w:p>
    <w:p w:rsidR="00322479" w:rsidRPr="00637D8F" w:rsidRDefault="00322479" w:rsidP="00F06923">
      <w:pPr>
        <w:pStyle w:val="a3"/>
        <w:numPr>
          <w:ilvl w:val="0"/>
          <w:numId w:val="33"/>
        </w:numPr>
        <w:spacing w:after="0" w:line="240" w:lineRule="auto"/>
        <w:jc w:val="both"/>
        <w:rPr>
          <w:rFonts w:ascii="Times New Roman" w:eastAsia="Times New Roman" w:hAnsi="Times New Roman" w:cs="Times New Roman"/>
          <w:color w:val="000000"/>
          <w:sz w:val="24"/>
          <w:szCs w:val="24"/>
          <w:lang w:eastAsia="ru-RU"/>
        </w:rPr>
      </w:pPr>
      <w:r w:rsidRPr="00637D8F">
        <w:rPr>
          <w:rFonts w:ascii="Times New Roman" w:eastAsia="Times New Roman" w:hAnsi="Times New Roman" w:cs="Times New Roman"/>
          <w:color w:val="000000"/>
          <w:sz w:val="24"/>
          <w:szCs w:val="24"/>
          <w:lang w:eastAsia="ru-RU"/>
        </w:rPr>
        <w:t>средства защиты от ультрафиолетовых излучений;</w:t>
      </w:r>
    </w:p>
    <w:p w:rsidR="00322479" w:rsidRPr="00637D8F" w:rsidRDefault="00322479" w:rsidP="00F06923">
      <w:pPr>
        <w:pStyle w:val="a3"/>
        <w:numPr>
          <w:ilvl w:val="0"/>
          <w:numId w:val="33"/>
        </w:numPr>
        <w:spacing w:after="0" w:line="240" w:lineRule="auto"/>
        <w:jc w:val="both"/>
        <w:rPr>
          <w:rFonts w:ascii="Times New Roman" w:eastAsia="Times New Roman" w:hAnsi="Times New Roman" w:cs="Times New Roman"/>
          <w:color w:val="000000"/>
          <w:sz w:val="24"/>
          <w:szCs w:val="24"/>
          <w:lang w:eastAsia="ru-RU"/>
        </w:rPr>
      </w:pPr>
      <w:r w:rsidRPr="00637D8F">
        <w:rPr>
          <w:rFonts w:ascii="Times New Roman" w:eastAsia="Times New Roman" w:hAnsi="Times New Roman" w:cs="Times New Roman"/>
          <w:color w:val="000000"/>
          <w:sz w:val="24"/>
          <w:szCs w:val="24"/>
          <w:lang w:eastAsia="ru-RU"/>
        </w:rPr>
        <w:t>средства защиты от ионизирующих излучений;</w:t>
      </w:r>
    </w:p>
    <w:p w:rsidR="00322479" w:rsidRPr="00637D8F" w:rsidRDefault="00322479" w:rsidP="00F06923">
      <w:pPr>
        <w:pStyle w:val="a3"/>
        <w:numPr>
          <w:ilvl w:val="0"/>
          <w:numId w:val="33"/>
        </w:numPr>
        <w:spacing w:after="0" w:line="240" w:lineRule="auto"/>
        <w:jc w:val="both"/>
        <w:rPr>
          <w:rFonts w:ascii="Times New Roman" w:eastAsia="Times New Roman" w:hAnsi="Times New Roman" w:cs="Times New Roman"/>
          <w:color w:val="000000"/>
          <w:sz w:val="24"/>
          <w:szCs w:val="24"/>
          <w:lang w:eastAsia="ru-RU"/>
        </w:rPr>
      </w:pPr>
      <w:r w:rsidRPr="00637D8F">
        <w:rPr>
          <w:rFonts w:ascii="Times New Roman" w:eastAsia="Times New Roman" w:hAnsi="Times New Roman" w:cs="Times New Roman"/>
          <w:color w:val="000000"/>
          <w:sz w:val="24"/>
          <w:szCs w:val="24"/>
          <w:lang w:eastAsia="ru-RU"/>
        </w:rPr>
        <w:t>средства защиты от лазерных излучений;</w:t>
      </w:r>
    </w:p>
    <w:p w:rsidR="00322479" w:rsidRPr="00637D8F" w:rsidRDefault="00322479" w:rsidP="00F06923">
      <w:pPr>
        <w:pStyle w:val="a3"/>
        <w:numPr>
          <w:ilvl w:val="0"/>
          <w:numId w:val="33"/>
        </w:numPr>
        <w:spacing w:after="0" w:line="240" w:lineRule="auto"/>
        <w:jc w:val="both"/>
        <w:rPr>
          <w:rFonts w:ascii="Times New Roman" w:eastAsia="Times New Roman" w:hAnsi="Times New Roman" w:cs="Times New Roman"/>
          <w:color w:val="000000"/>
          <w:sz w:val="24"/>
          <w:szCs w:val="24"/>
          <w:lang w:eastAsia="ru-RU"/>
        </w:rPr>
      </w:pPr>
      <w:r w:rsidRPr="00637D8F">
        <w:rPr>
          <w:rFonts w:ascii="Times New Roman" w:eastAsia="Times New Roman" w:hAnsi="Times New Roman" w:cs="Times New Roman"/>
          <w:color w:val="000000"/>
          <w:sz w:val="24"/>
          <w:szCs w:val="24"/>
          <w:lang w:eastAsia="ru-RU"/>
        </w:rPr>
        <w:t>средства защиты от воздействия механических факторов;</w:t>
      </w:r>
    </w:p>
    <w:p w:rsidR="00322479" w:rsidRDefault="00322479" w:rsidP="00F06923">
      <w:pPr>
        <w:pStyle w:val="a3"/>
        <w:numPr>
          <w:ilvl w:val="0"/>
          <w:numId w:val="33"/>
        </w:numPr>
        <w:spacing w:after="0" w:line="240" w:lineRule="auto"/>
        <w:jc w:val="both"/>
        <w:rPr>
          <w:rFonts w:ascii="Times New Roman" w:eastAsia="Times New Roman" w:hAnsi="Times New Roman" w:cs="Times New Roman"/>
          <w:color w:val="000000"/>
          <w:sz w:val="24"/>
          <w:szCs w:val="24"/>
          <w:lang w:eastAsia="ru-RU"/>
        </w:rPr>
      </w:pPr>
      <w:r w:rsidRPr="00637D8F">
        <w:rPr>
          <w:rFonts w:ascii="Times New Roman" w:eastAsia="Times New Roman" w:hAnsi="Times New Roman" w:cs="Times New Roman"/>
          <w:color w:val="000000"/>
          <w:sz w:val="24"/>
          <w:szCs w:val="24"/>
          <w:lang w:eastAsia="ru-RU"/>
        </w:rPr>
        <w:t>оградительные устройства.</w:t>
      </w:r>
    </w:p>
    <w:p w:rsidR="00637D8F" w:rsidRPr="00637D8F" w:rsidRDefault="00637D8F" w:rsidP="00637D8F">
      <w:pPr>
        <w:pStyle w:val="a3"/>
        <w:spacing w:after="0" w:line="240" w:lineRule="auto"/>
        <w:jc w:val="both"/>
        <w:rPr>
          <w:rFonts w:ascii="Times New Roman" w:eastAsia="Times New Roman" w:hAnsi="Times New Roman" w:cs="Times New Roman"/>
          <w:color w:val="000000"/>
          <w:sz w:val="24"/>
          <w:szCs w:val="24"/>
          <w:lang w:eastAsia="ru-RU"/>
        </w:rPr>
      </w:pPr>
    </w:p>
    <w:p w:rsidR="00322479" w:rsidRPr="00322479" w:rsidRDefault="00322479" w:rsidP="00637D8F">
      <w:pPr>
        <w:spacing w:after="0" w:line="240" w:lineRule="auto"/>
        <w:contextualSpacing/>
        <w:jc w:val="both"/>
        <w:rPr>
          <w:rFonts w:ascii="Times New Roman" w:eastAsia="Times New Roman" w:hAnsi="Times New Roman" w:cs="Times New Roman"/>
          <w:color w:val="000000"/>
          <w:sz w:val="24"/>
          <w:szCs w:val="24"/>
          <w:lang w:eastAsia="ru-RU"/>
        </w:rPr>
      </w:pPr>
      <w:r w:rsidRPr="00322479">
        <w:rPr>
          <w:rFonts w:ascii="Times New Roman" w:eastAsia="Times New Roman" w:hAnsi="Times New Roman" w:cs="Times New Roman"/>
          <w:i/>
          <w:iCs/>
          <w:color w:val="000000"/>
          <w:sz w:val="24"/>
          <w:szCs w:val="24"/>
          <w:lang w:eastAsia="ru-RU"/>
        </w:rPr>
        <w:t>Средства индивидуальной защиты</w:t>
      </w:r>
      <w:r w:rsidRPr="00322479">
        <w:rPr>
          <w:rFonts w:ascii="Times New Roman" w:eastAsia="Times New Roman" w:hAnsi="Times New Roman" w:cs="Times New Roman"/>
          <w:color w:val="000000"/>
          <w:sz w:val="24"/>
          <w:szCs w:val="24"/>
          <w:lang w:eastAsia="ru-RU"/>
        </w:rPr>
        <w:t> по назначению делят на следующие классы:</w:t>
      </w:r>
    </w:p>
    <w:p w:rsidR="00322479" w:rsidRPr="00637D8F" w:rsidRDefault="00322479" w:rsidP="00F06923">
      <w:pPr>
        <w:pStyle w:val="a3"/>
        <w:numPr>
          <w:ilvl w:val="0"/>
          <w:numId w:val="34"/>
        </w:numPr>
        <w:spacing w:after="0" w:line="240" w:lineRule="auto"/>
        <w:jc w:val="both"/>
        <w:rPr>
          <w:rFonts w:ascii="Times New Roman" w:eastAsia="Times New Roman" w:hAnsi="Times New Roman" w:cs="Times New Roman"/>
          <w:color w:val="000000"/>
          <w:sz w:val="24"/>
          <w:szCs w:val="24"/>
          <w:lang w:eastAsia="ru-RU"/>
        </w:rPr>
      </w:pPr>
      <w:r w:rsidRPr="00637D8F">
        <w:rPr>
          <w:rFonts w:ascii="Times New Roman" w:eastAsia="Times New Roman" w:hAnsi="Times New Roman" w:cs="Times New Roman"/>
          <w:color w:val="000000"/>
          <w:sz w:val="24"/>
          <w:szCs w:val="24"/>
          <w:lang w:eastAsia="ru-RU"/>
        </w:rPr>
        <w:t>изолирующие костюмы;</w:t>
      </w:r>
    </w:p>
    <w:p w:rsidR="00322479" w:rsidRPr="00637D8F" w:rsidRDefault="00322479" w:rsidP="00F06923">
      <w:pPr>
        <w:pStyle w:val="a3"/>
        <w:numPr>
          <w:ilvl w:val="0"/>
          <w:numId w:val="34"/>
        </w:numPr>
        <w:spacing w:after="0" w:line="240" w:lineRule="auto"/>
        <w:jc w:val="both"/>
        <w:rPr>
          <w:rFonts w:ascii="Times New Roman" w:eastAsia="Times New Roman" w:hAnsi="Times New Roman" w:cs="Times New Roman"/>
          <w:color w:val="000000"/>
          <w:sz w:val="24"/>
          <w:szCs w:val="24"/>
          <w:lang w:eastAsia="ru-RU"/>
        </w:rPr>
      </w:pPr>
      <w:r w:rsidRPr="00637D8F">
        <w:rPr>
          <w:rFonts w:ascii="Times New Roman" w:eastAsia="Times New Roman" w:hAnsi="Times New Roman" w:cs="Times New Roman"/>
          <w:color w:val="000000"/>
          <w:sz w:val="24"/>
          <w:szCs w:val="24"/>
          <w:lang w:eastAsia="ru-RU"/>
        </w:rPr>
        <w:t>средства защиты органов дыхания;</w:t>
      </w:r>
    </w:p>
    <w:p w:rsidR="00322479" w:rsidRPr="00637D8F" w:rsidRDefault="00322479" w:rsidP="00F06923">
      <w:pPr>
        <w:pStyle w:val="a3"/>
        <w:numPr>
          <w:ilvl w:val="0"/>
          <w:numId w:val="34"/>
        </w:numPr>
        <w:spacing w:after="0" w:line="240" w:lineRule="auto"/>
        <w:jc w:val="both"/>
        <w:rPr>
          <w:rFonts w:ascii="Times New Roman" w:eastAsia="Times New Roman" w:hAnsi="Times New Roman" w:cs="Times New Roman"/>
          <w:color w:val="000000"/>
          <w:sz w:val="24"/>
          <w:szCs w:val="24"/>
          <w:lang w:eastAsia="ru-RU"/>
        </w:rPr>
      </w:pPr>
      <w:r w:rsidRPr="00637D8F">
        <w:rPr>
          <w:rFonts w:ascii="Times New Roman" w:eastAsia="Times New Roman" w:hAnsi="Times New Roman" w:cs="Times New Roman"/>
          <w:color w:val="000000"/>
          <w:sz w:val="24"/>
          <w:szCs w:val="24"/>
          <w:lang w:eastAsia="ru-RU"/>
        </w:rPr>
        <w:t>специальная одежда;</w:t>
      </w:r>
    </w:p>
    <w:p w:rsidR="00322479" w:rsidRPr="00637D8F" w:rsidRDefault="00322479" w:rsidP="00F06923">
      <w:pPr>
        <w:pStyle w:val="a3"/>
        <w:numPr>
          <w:ilvl w:val="0"/>
          <w:numId w:val="34"/>
        </w:numPr>
        <w:spacing w:after="0" w:line="240" w:lineRule="auto"/>
        <w:jc w:val="both"/>
        <w:rPr>
          <w:rFonts w:ascii="Times New Roman" w:eastAsia="Times New Roman" w:hAnsi="Times New Roman" w:cs="Times New Roman"/>
          <w:color w:val="000000"/>
          <w:sz w:val="24"/>
          <w:szCs w:val="24"/>
          <w:lang w:eastAsia="ru-RU"/>
        </w:rPr>
      </w:pPr>
      <w:r w:rsidRPr="00637D8F">
        <w:rPr>
          <w:rFonts w:ascii="Times New Roman" w:eastAsia="Times New Roman" w:hAnsi="Times New Roman" w:cs="Times New Roman"/>
          <w:color w:val="000000"/>
          <w:sz w:val="24"/>
          <w:szCs w:val="24"/>
          <w:lang w:eastAsia="ru-RU"/>
        </w:rPr>
        <w:t>специальная обувь;</w:t>
      </w:r>
    </w:p>
    <w:p w:rsidR="00322479" w:rsidRPr="00637D8F" w:rsidRDefault="00322479" w:rsidP="00F06923">
      <w:pPr>
        <w:pStyle w:val="a3"/>
        <w:numPr>
          <w:ilvl w:val="0"/>
          <w:numId w:val="34"/>
        </w:numPr>
        <w:spacing w:after="0" w:line="240" w:lineRule="auto"/>
        <w:jc w:val="both"/>
        <w:rPr>
          <w:rFonts w:ascii="Times New Roman" w:eastAsia="Times New Roman" w:hAnsi="Times New Roman" w:cs="Times New Roman"/>
          <w:color w:val="000000"/>
          <w:sz w:val="24"/>
          <w:szCs w:val="24"/>
          <w:lang w:eastAsia="ru-RU"/>
        </w:rPr>
      </w:pPr>
      <w:r w:rsidRPr="00637D8F">
        <w:rPr>
          <w:rFonts w:ascii="Times New Roman" w:eastAsia="Times New Roman" w:hAnsi="Times New Roman" w:cs="Times New Roman"/>
          <w:color w:val="000000"/>
          <w:sz w:val="24"/>
          <w:szCs w:val="24"/>
          <w:lang w:eastAsia="ru-RU"/>
        </w:rPr>
        <w:t>средства защиты рук;</w:t>
      </w:r>
    </w:p>
    <w:p w:rsidR="00322479" w:rsidRPr="00637D8F" w:rsidRDefault="00322479" w:rsidP="00F06923">
      <w:pPr>
        <w:pStyle w:val="a3"/>
        <w:numPr>
          <w:ilvl w:val="0"/>
          <w:numId w:val="34"/>
        </w:numPr>
        <w:spacing w:after="0" w:line="240" w:lineRule="auto"/>
        <w:jc w:val="both"/>
        <w:rPr>
          <w:rFonts w:ascii="Times New Roman" w:eastAsia="Times New Roman" w:hAnsi="Times New Roman" w:cs="Times New Roman"/>
          <w:color w:val="000000"/>
          <w:sz w:val="24"/>
          <w:szCs w:val="24"/>
          <w:lang w:eastAsia="ru-RU"/>
        </w:rPr>
      </w:pPr>
      <w:r w:rsidRPr="00637D8F">
        <w:rPr>
          <w:rFonts w:ascii="Times New Roman" w:eastAsia="Times New Roman" w:hAnsi="Times New Roman" w:cs="Times New Roman"/>
          <w:color w:val="000000"/>
          <w:sz w:val="24"/>
          <w:szCs w:val="24"/>
          <w:lang w:eastAsia="ru-RU"/>
        </w:rPr>
        <w:t>средства защиты головы;</w:t>
      </w:r>
    </w:p>
    <w:p w:rsidR="00322479" w:rsidRPr="00637D8F" w:rsidRDefault="00322479" w:rsidP="00F06923">
      <w:pPr>
        <w:pStyle w:val="a3"/>
        <w:numPr>
          <w:ilvl w:val="0"/>
          <w:numId w:val="34"/>
        </w:numPr>
        <w:spacing w:after="0" w:line="240" w:lineRule="auto"/>
        <w:jc w:val="both"/>
        <w:rPr>
          <w:rFonts w:ascii="Times New Roman" w:eastAsia="Times New Roman" w:hAnsi="Times New Roman" w:cs="Times New Roman"/>
          <w:color w:val="000000"/>
          <w:sz w:val="24"/>
          <w:szCs w:val="24"/>
          <w:lang w:eastAsia="ru-RU"/>
        </w:rPr>
      </w:pPr>
      <w:r w:rsidRPr="00637D8F">
        <w:rPr>
          <w:rFonts w:ascii="Times New Roman" w:eastAsia="Times New Roman" w:hAnsi="Times New Roman" w:cs="Times New Roman"/>
          <w:color w:val="000000"/>
          <w:sz w:val="24"/>
          <w:szCs w:val="24"/>
          <w:lang w:eastAsia="ru-RU"/>
        </w:rPr>
        <w:t>средства защиты органов слуха;</w:t>
      </w:r>
    </w:p>
    <w:p w:rsidR="00322479" w:rsidRPr="00637D8F" w:rsidRDefault="00322479" w:rsidP="00F06923">
      <w:pPr>
        <w:pStyle w:val="a3"/>
        <w:numPr>
          <w:ilvl w:val="0"/>
          <w:numId w:val="34"/>
        </w:numPr>
        <w:spacing w:after="0" w:line="240" w:lineRule="auto"/>
        <w:jc w:val="both"/>
        <w:rPr>
          <w:rFonts w:ascii="Times New Roman" w:eastAsia="Times New Roman" w:hAnsi="Times New Roman" w:cs="Times New Roman"/>
          <w:color w:val="000000"/>
          <w:sz w:val="24"/>
          <w:szCs w:val="24"/>
          <w:lang w:eastAsia="ru-RU"/>
        </w:rPr>
      </w:pPr>
      <w:r w:rsidRPr="00637D8F">
        <w:rPr>
          <w:rFonts w:ascii="Times New Roman" w:eastAsia="Times New Roman" w:hAnsi="Times New Roman" w:cs="Times New Roman"/>
          <w:color w:val="000000"/>
          <w:sz w:val="24"/>
          <w:szCs w:val="24"/>
          <w:lang w:eastAsia="ru-RU"/>
        </w:rPr>
        <w:t>средства защиты лица;</w:t>
      </w:r>
    </w:p>
    <w:p w:rsidR="00322479" w:rsidRPr="00637D8F" w:rsidRDefault="00322479" w:rsidP="00F06923">
      <w:pPr>
        <w:pStyle w:val="a3"/>
        <w:numPr>
          <w:ilvl w:val="0"/>
          <w:numId w:val="34"/>
        </w:numPr>
        <w:spacing w:after="0" w:line="240" w:lineRule="auto"/>
        <w:jc w:val="both"/>
        <w:rPr>
          <w:rFonts w:ascii="Times New Roman" w:eastAsia="Times New Roman" w:hAnsi="Times New Roman" w:cs="Times New Roman"/>
          <w:color w:val="000000"/>
          <w:sz w:val="24"/>
          <w:szCs w:val="24"/>
          <w:lang w:eastAsia="ru-RU"/>
        </w:rPr>
      </w:pPr>
      <w:r w:rsidRPr="00637D8F">
        <w:rPr>
          <w:rFonts w:ascii="Times New Roman" w:eastAsia="Times New Roman" w:hAnsi="Times New Roman" w:cs="Times New Roman"/>
          <w:color w:val="000000"/>
          <w:sz w:val="24"/>
          <w:szCs w:val="24"/>
          <w:lang w:eastAsia="ru-RU"/>
        </w:rPr>
        <w:t>средства защиты глаз;</w:t>
      </w:r>
    </w:p>
    <w:p w:rsidR="00322479" w:rsidRPr="00637D8F" w:rsidRDefault="00322479" w:rsidP="00F06923">
      <w:pPr>
        <w:pStyle w:val="a3"/>
        <w:numPr>
          <w:ilvl w:val="0"/>
          <w:numId w:val="34"/>
        </w:numPr>
        <w:spacing w:after="0" w:line="240" w:lineRule="auto"/>
        <w:jc w:val="both"/>
        <w:rPr>
          <w:rFonts w:ascii="Times New Roman" w:eastAsia="Times New Roman" w:hAnsi="Times New Roman" w:cs="Times New Roman"/>
          <w:color w:val="000000"/>
          <w:sz w:val="24"/>
          <w:szCs w:val="24"/>
          <w:lang w:eastAsia="ru-RU"/>
        </w:rPr>
      </w:pPr>
      <w:r w:rsidRPr="00637D8F">
        <w:rPr>
          <w:rFonts w:ascii="Times New Roman" w:eastAsia="Times New Roman" w:hAnsi="Times New Roman" w:cs="Times New Roman"/>
          <w:color w:val="000000"/>
          <w:sz w:val="24"/>
          <w:szCs w:val="24"/>
          <w:lang w:eastAsia="ru-RU"/>
        </w:rPr>
        <w:t>предохранительные приспособления;</w:t>
      </w:r>
    </w:p>
    <w:p w:rsidR="00322479" w:rsidRPr="00637D8F" w:rsidRDefault="00322479" w:rsidP="00F06923">
      <w:pPr>
        <w:pStyle w:val="a3"/>
        <w:numPr>
          <w:ilvl w:val="0"/>
          <w:numId w:val="34"/>
        </w:numPr>
        <w:spacing w:after="0" w:line="240" w:lineRule="auto"/>
        <w:jc w:val="both"/>
        <w:rPr>
          <w:rFonts w:ascii="Times New Roman" w:eastAsia="Times New Roman" w:hAnsi="Times New Roman" w:cs="Times New Roman"/>
          <w:color w:val="000000"/>
          <w:sz w:val="24"/>
          <w:szCs w:val="24"/>
          <w:lang w:eastAsia="ru-RU"/>
        </w:rPr>
      </w:pPr>
      <w:r w:rsidRPr="00637D8F">
        <w:rPr>
          <w:rFonts w:ascii="Times New Roman" w:eastAsia="Times New Roman" w:hAnsi="Times New Roman" w:cs="Times New Roman"/>
          <w:color w:val="000000"/>
          <w:sz w:val="24"/>
          <w:szCs w:val="24"/>
          <w:lang w:eastAsia="ru-RU"/>
        </w:rPr>
        <w:t>защитные дерматологические средства.</w:t>
      </w:r>
    </w:p>
    <w:p w:rsidR="00322479" w:rsidRPr="00322479" w:rsidRDefault="00322479" w:rsidP="00637D8F">
      <w:pPr>
        <w:spacing w:before="100" w:beforeAutospacing="1" w:after="100" w:afterAutospacing="1" w:line="240" w:lineRule="auto"/>
        <w:ind w:firstLine="360"/>
        <w:jc w:val="both"/>
        <w:rPr>
          <w:rFonts w:ascii="Times New Roman" w:eastAsia="Times New Roman" w:hAnsi="Times New Roman" w:cs="Times New Roman"/>
          <w:color w:val="000000"/>
          <w:sz w:val="24"/>
          <w:szCs w:val="24"/>
          <w:lang w:eastAsia="ru-RU"/>
        </w:rPr>
      </w:pPr>
      <w:r w:rsidRPr="00322479">
        <w:rPr>
          <w:rFonts w:ascii="Times New Roman" w:eastAsia="Times New Roman" w:hAnsi="Times New Roman" w:cs="Times New Roman"/>
          <w:color w:val="000000"/>
          <w:sz w:val="24"/>
          <w:szCs w:val="24"/>
          <w:lang w:eastAsia="ru-RU"/>
        </w:rPr>
        <w:t>Работодатель обязан обеспечить применение </w:t>
      </w:r>
      <w:r w:rsidRPr="00322479">
        <w:rPr>
          <w:rFonts w:ascii="Times New Roman" w:eastAsia="Times New Roman" w:hAnsi="Times New Roman" w:cs="Times New Roman"/>
          <w:i/>
          <w:iCs/>
          <w:color w:val="000000"/>
          <w:sz w:val="24"/>
          <w:szCs w:val="24"/>
          <w:lang w:eastAsia="ru-RU"/>
        </w:rPr>
        <w:t>сертифицированных</w:t>
      </w:r>
      <w:r w:rsidRPr="00322479">
        <w:rPr>
          <w:rFonts w:ascii="Times New Roman" w:eastAsia="Times New Roman" w:hAnsi="Times New Roman" w:cs="Times New Roman"/>
          <w:color w:val="000000"/>
          <w:sz w:val="24"/>
          <w:szCs w:val="24"/>
          <w:lang w:eastAsia="ru-RU"/>
        </w:rPr>
        <w:t> средства индивидуальной и коллективной защиты работников.</w:t>
      </w:r>
    </w:p>
    <w:p w:rsidR="00322479" w:rsidRPr="00322479" w:rsidRDefault="00322479" w:rsidP="00637D8F">
      <w:pPr>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sidRPr="00322479">
        <w:rPr>
          <w:rFonts w:ascii="Times New Roman" w:eastAsia="Times New Roman" w:hAnsi="Times New Roman" w:cs="Times New Roman"/>
          <w:b/>
          <w:bCs/>
          <w:color w:val="000000"/>
          <w:sz w:val="24"/>
          <w:szCs w:val="24"/>
          <w:lang w:eastAsia="ru-RU"/>
        </w:rPr>
        <w:t>Вентиляция и кондиционирование воздуха</w:t>
      </w:r>
    </w:p>
    <w:p w:rsidR="00322479" w:rsidRPr="00322479" w:rsidRDefault="00322479" w:rsidP="00637D8F">
      <w:pPr>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322479">
        <w:rPr>
          <w:rFonts w:ascii="Times New Roman" w:eastAsia="Times New Roman" w:hAnsi="Times New Roman" w:cs="Times New Roman"/>
          <w:color w:val="000000"/>
          <w:sz w:val="24"/>
          <w:szCs w:val="24"/>
          <w:lang w:eastAsia="ru-RU"/>
        </w:rPr>
        <w:t>К средствам коллективной защиты по нормализации воздушной среды помещений и рабочих мест относятся системы вентиляции и кондиционирования воздуха.</w:t>
      </w:r>
    </w:p>
    <w:p w:rsidR="00322479" w:rsidRPr="00322479" w:rsidRDefault="00322479" w:rsidP="00637D8F">
      <w:pPr>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322479">
        <w:rPr>
          <w:rFonts w:ascii="Times New Roman" w:eastAsia="Times New Roman" w:hAnsi="Times New Roman" w:cs="Times New Roman"/>
          <w:b/>
          <w:bCs/>
          <w:i/>
          <w:iCs/>
          <w:color w:val="000000"/>
          <w:sz w:val="24"/>
          <w:szCs w:val="24"/>
          <w:lang w:eastAsia="ru-RU"/>
        </w:rPr>
        <w:t>Вентиляция</w:t>
      </w:r>
      <w:r w:rsidRPr="00322479">
        <w:rPr>
          <w:rFonts w:ascii="Times New Roman" w:eastAsia="Times New Roman" w:hAnsi="Times New Roman" w:cs="Times New Roman"/>
          <w:b/>
          <w:bCs/>
          <w:color w:val="000000"/>
          <w:sz w:val="24"/>
          <w:szCs w:val="24"/>
          <w:lang w:eastAsia="ru-RU"/>
        </w:rPr>
        <w:t> </w:t>
      </w:r>
      <w:r w:rsidRPr="00322479">
        <w:rPr>
          <w:rFonts w:ascii="Times New Roman" w:eastAsia="Times New Roman" w:hAnsi="Times New Roman" w:cs="Times New Roman"/>
          <w:color w:val="000000"/>
          <w:sz w:val="24"/>
          <w:szCs w:val="24"/>
          <w:lang w:eastAsia="ru-RU"/>
        </w:rPr>
        <w:t>– совокупность мероприятий и устройств, необходимых для обеспечения заданного качества воздушной среды в помещениях. Вентиляция по способу перемещения воздуха может быть </w:t>
      </w:r>
      <w:r w:rsidRPr="00322479">
        <w:rPr>
          <w:rFonts w:ascii="Times New Roman" w:eastAsia="Times New Roman" w:hAnsi="Times New Roman" w:cs="Times New Roman"/>
          <w:i/>
          <w:iCs/>
          <w:color w:val="000000"/>
          <w:sz w:val="24"/>
          <w:szCs w:val="24"/>
          <w:lang w:eastAsia="ru-RU"/>
        </w:rPr>
        <w:t>естественной и механической</w:t>
      </w:r>
      <w:r w:rsidRPr="00322479">
        <w:rPr>
          <w:rFonts w:ascii="Times New Roman" w:eastAsia="Times New Roman" w:hAnsi="Times New Roman" w:cs="Times New Roman"/>
          <w:color w:val="000000"/>
          <w:sz w:val="24"/>
          <w:szCs w:val="24"/>
          <w:lang w:eastAsia="ru-RU"/>
        </w:rPr>
        <w:t> , по форме организации воздухообмена – </w:t>
      </w:r>
      <w:r w:rsidRPr="00322479">
        <w:rPr>
          <w:rFonts w:ascii="Times New Roman" w:eastAsia="Times New Roman" w:hAnsi="Times New Roman" w:cs="Times New Roman"/>
          <w:i/>
          <w:iCs/>
          <w:color w:val="000000"/>
          <w:sz w:val="24"/>
          <w:szCs w:val="24"/>
          <w:lang w:eastAsia="ru-RU"/>
        </w:rPr>
        <w:t>местной и общеобменной</w:t>
      </w:r>
      <w:r w:rsidRPr="00322479">
        <w:rPr>
          <w:rFonts w:ascii="Times New Roman" w:eastAsia="Times New Roman" w:hAnsi="Times New Roman" w:cs="Times New Roman"/>
          <w:color w:val="000000"/>
          <w:sz w:val="24"/>
          <w:szCs w:val="24"/>
          <w:lang w:eastAsia="ru-RU"/>
        </w:rPr>
        <w:t> .</w:t>
      </w:r>
    </w:p>
    <w:p w:rsidR="00322479" w:rsidRPr="00322479" w:rsidRDefault="00322479" w:rsidP="00637D8F">
      <w:pPr>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322479">
        <w:rPr>
          <w:rFonts w:ascii="Times New Roman" w:eastAsia="Times New Roman" w:hAnsi="Times New Roman" w:cs="Times New Roman"/>
          <w:b/>
          <w:bCs/>
          <w:i/>
          <w:iCs/>
          <w:color w:val="000000"/>
          <w:sz w:val="24"/>
          <w:szCs w:val="24"/>
          <w:lang w:eastAsia="ru-RU"/>
        </w:rPr>
        <w:t>Кондиционирование </w:t>
      </w:r>
      <w:r w:rsidRPr="00322479">
        <w:rPr>
          <w:rFonts w:ascii="Times New Roman" w:eastAsia="Times New Roman" w:hAnsi="Times New Roman" w:cs="Times New Roman"/>
          <w:color w:val="000000"/>
          <w:sz w:val="24"/>
          <w:szCs w:val="24"/>
          <w:lang w:eastAsia="ru-RU"/>
        </w:rPr>
        <w:t>воздуха – создание и автоматическое регулирование в помещениях заданных параметров микроклимата и санитарно-гигиенических параметров (температуры, влажности, подвижности воздуха). Системами кондиционирования воздуха должен подаваться воздух, очищенный от пыли. Иногда предъявляются требования по </w:t>
      </w:r>
      <w:r w:rsidRPr="00322479">
        <w:rPr>
          <w:rFonts w:ascii="Times New Roman" w:eastAsia="Times New Roman" w:hAnsi="Times New Roman" w:cs="Times New Roman"/>
          <w:i/>
          <w:iCs/>
          <w:color w:val="000000"/>
          <w:sz w:val="24"/>
          <w:szCs w:val="24"/>
          <w:lang w:eastAsia="ru-RU"/>
        </w:rPr>
        <w:t>очистке воздуха от бактерий, по ионизации воздуха, дезодорации или ароматизации</w:t>
      </w:r>
      <w:r w:rsidRPr="00322479">
        <w:rPr>
          <w:rFonts w:ascii="Times New Roman" w:eastAsia="Times New Roman" w:hAnsi="Times New Roman" w:cs="Times New Roman"/>
          <w:color w:val="000000"/>
          <w:sz w:val="24"/>
          <w:szCs w:val="24"/>
          <w:lang w:eastAsia="ru-RU"/>
        </w:rPr>
        <w:t> .</w:t>
      </w:r>
    </w:p>
    <w:p w:rsidR="00322479" w:rsidRPr="00322479" w:rsidRDefault="00322479" w:rsidP="00CF26C9">
      <w:pPr>
        <w:spacing w:after="100" w:afterAutospacing="1" w:line="240" w:lineRule="auto"/>
        <w:ind w:firstLine="708"/>
        <w:contextualSpacing/>
        <w:jc w:val="both"/>
        <w:rPr>
          <w:rFonts w:ascii="Times New Roman" w:eastAsia="Times New Roman" w:hAnsi="Times New Roman" w:cs="Times New Roman"/>
          <w:color w:val="000000"/>
          <w:sz w:val="24"/>
          <w:szCs w:val="24"/>
          <w:lang w:eastAsia="ru-RU"/>
        </w:rPr>
      </w:pPr>
      <w:r w:rsidRPr="00322479">
        <w:rPr>
          <w:rFonts w:ascii="Times New Roman" w:eastAsia="Times New Roman" w:hAnsi="Times New Roman" w:cs="Times New Roman"/>
          <w:color w:val="000000"/>
          <w:sz w:val="24"/>
          <w:szCs w:val="24"/>
          <w:lang w:eastAsia="ru-RU"/>
        </w:rPr>
        <w:t>Основные санитарно-гигиенические требования к вентиляции и кондиционированию воздуха помещений определены санитарными нормативами, а также строительными нормами и правилами </w:t>
      </w:r>
      <w:r w:rsidRPr="00322479">
        <w:rPr>
          <w:rFonts w:ascii="Times New Roman" w:eastAsia="Times New Roman" w:hAnsi="Times New Roman" w:cs="Times New Roman"/>
          <w:i/>
          <w:iCs/>
          <w:color w:val="000000"/>
          <w:sz w:val="24"/>
          <w:szCs w:val="24"/>
          <w:lang w:eastAsia="ru-RU"/>
        </w:rPr>
        <w:t>СНиП "Отопление, вентиляция и кондиционирование воздуха". </w:t>
      </w:r>
      <w:r w:rsidRPr="00322479">
        <w:rPr>
          <w:rFonts w:ascii="Times New Roman" w:eastAsia="Times New Roman" w:hAnsi="Times New Roman" w:cs="Times New Roman"/>
          <w:color w:val="000000"/>
          <w:sz w:val="24"/>
          <w:szCs w:val="24"/>
          <w:lang w:eastAsia="ru-RU"/>
        </w:rPr>
        <w:t>В соответствии с санитарными нормами количество наружного воздуха, подаваемого в помещение на 1 человека, должно составлять:</w:t>
      </w:r>
    </w:p>
    <w:p w:rsidR="00322479" w:rsidRPr="00CF26C9" w:rsidRDefault="00322479" w:rsidP="00F06923">
      <w:pPr>
        <w:pStyle w:val="a3"/>
        <w:numPr>
          <w:ilvl w:val="0"/>
          <w:numId w:val="45"/>
        </w:numPr>
        <w:spacing w:after="100" w:afterAutospacing="1" w:line="240" w:lineRule="auto"/>
        <w:jc w:val="both"/>
        <w:rPr>
          <w:rFonts w:ascii="Times New Roman" w:eastAsia="Times New Roman" w:hAnsi="Times New Roman" w:cs="Times New Roman"/>
          <w:color w:val="000000"/>
          <w:sz w:val="24"/>
          <w:szCs w:val="24"/>
          <w:lang w:eastAsia="ru-RU"/>
        </w:rPr>
      </w:pPr>
      <w:r w:rsidRPr="00CF26C9">
        <w:rPr>
          <w:rFonts w:ascii="Times New Roman" w:eastAsia="Times New Roman" w:hAnsi="Times New Roman" w:cs="Times New Roman"/>
          <w:color w:val="000000"/>
          <w:sz w:val="24"/>
          <w:szCs w:val="24"/>
          <w:lang w:eastAsia="ru-RU"/>
        </w:rPr>
        <w:t>более 30 куб. м / ч при объеме помещения менее 20 куб. м на 1 человека;</w:t>
      </w:r>
    </w:p>
    <w:p w:rsidR="00322479" w:rsidRPr="00CF26C9" w:rsidRDefault="00322479" w:rsidP="00F06923">
      <w:pPr>
        <w:pStyle w:val="a3"/>
        <w:numPr>
          <w:ilvl w:val="0"/>
          <w:numId w:val="45"/>
        </w:numPr>
        <w:spacing w:after="100" w:afterAutospacing="1" w:line="240" w:lineRule="auto"/>
        <w:jc w:val="both"/>
        <w:rPr>
          <w:rFonts w:ascii="Times New Roman" w:eastAsia="Times New Roman" w:hAnsi="Times New Roman" w:cs="Times New Roman"/>
          <w:color w:val="000000"/>
          <w:sz w:val="24"/>
          <w:szCs w:val="24"/>
          <w:lang w:eastAsia="ru-RU"/>
        </w:rPr>
      </w:pPr>
      <w:r w:rsidRPr="00CF26C9">
        <w:rPr>
          <w:rFonts w:ascii="Times New Roman" w:eastAsia="Times New Roman" w:hAnsi="Times New Roman" w:cs="Times New Roman"/>
          <w:color w:val="000000"/>
          <w:sz w:val="24"/>
          <w:szCs w:val="24"/>
          <w:lang w:eastAsia="ru-RU"/>
        </w:rPr>
        <w:t>более 20 куб. м / ч при объеме помещения более 20 куб. м на 1 человека.</w:t>
      </w:r>
    </w:p>
    <w:p w:rsidR="00CF26C9" w:rsidRDefault="00CF26C9" w:rsidP="00637D8F">
      <w:pPr>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p>
    <w:p w:rsidR="00322479" w:rsidRPr="00322479" w:rsidRDefault="00322479" w:rsidP="00637D8F">
      <w:pPr>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322479">
        <w:rPr>
          <w:rFonts w:ascii="Times New Roman" w:eastAsia="Times New Roman" w:hAnsi="Times New Roman" w:cs="Times New Roman"/>
          <w:color w:val="000000"/>
          <w:sz w:val="24"/>
          <w:szCs w:val="24"/>
          <w:lang w:eastAsia="ru-RU"/>
        </w:rPr>
        <w:t>В помещениях объемом более 40 куб. м на каждого человека при наличии окон и при отсутствии выделения вредных или неприятно пахнущих веществ допускается периодически устраивать проветривание. В помещениях без естественной вентиляции подача воздуха на 1 человека должна составлять не менее 60 куб.м .</w:t>
      </w:r>
      <w:bookmarkStart w:id="3" w:name="_Hlt92620047"/>
      <w:bookmarkEnd w:id="3"/>
    </w:p>
    <w:p w:rsidR="00322479" w:rsidRPr="00322479" w:rsidRDefault="00322479" w:rsidP="00637D8F">
      <w:pPr>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322479">
        <w:rPr>
          <w:rFonts w:ascii="Times New Roman" w:eastAsia="Times New Roman" w:hAnsi="Times New Roman" w:cs="Times New Roman"/>
          <w:i/>
          <w:iCs/>
          <w:color w:val="000000"/>
          <w:sz w:val="24"/>
          <w:szCs w:val="24"/>
          <w:lang w:eastAsia="ru-RU"/>
        </w:rPr>
        <w:t>СанПиН 2.2.4.1329-03</w:t>
      </w:r>
      <w:r w:rsidRPr="00322479">
        <w:rPr>
          <w:rFonts w:ascii="Times New Roman" w:eastAsia="Times New Roman" w:hAnsi="Times New Roman" w:cs="Times New Roman"/>
          <w:color w:val="000000"/>
          <w:sz w:val="24"/>
          <w:szCs w:val="24"/>
          <w:lang w:eastAsia="ru-RU"/>
        </w:rPr>
        <w:t> определяет </w:t>
      </w:r>
      <w:r w:rsidRPr="00322479">
        <w:rPr>
          <w:rFonts w:ascii="Times New Roman" w:eastAsia="Times New Roman" w:hAnsi="Times New Roman" w:cs="Times New Roman"/>
          <w:i/>
          <w:iCs/>
          <w:color w:val="000000"/>
          <w:sz w:val="24"/>
          <w:szCs w:val="24"/>
          <w:lang w:eastAsia="ru-RU"/>
        </w:rPr>
        <w:t>Санитарно-эпидемиологические правила и нормативы "Гигиенические требования к аэроионному составу воздуха производственных и общественных зданий".</w:t>
      </w:r>
    </w:p>
    <w:p w:rsidR="00322479" w:rsidRPr="00322479" w:rsidRDefault="00322479" w:rsidP="00637D8F">
      <w:pPr>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322479">
        <w:rPr>
          <w:rFonts w:ascii="Times New Roman" w:eastAsia="Times New Roman" w:hAnsi="Times New Roman" w:cs="Times New Roman"/>
          <w:color w:val="000000"/>
          <w:sz w:val="24"/>
          <w:szCs w:val="24"/>
          <w:lang w:eastAsia="ru-RU"/>
        </w:rPr>
        <w:t>На постоянных рабочих местах и помещениях работа вентиляционных систем по </w:t>
      </w:r>
      <w:r w:rsidRPr="00322479">
        <w:rPr>
          <w:rFonts w:ascii="Times New Roman" w:eastAsia="Times New Roman" w:hAnsi="Times New Roman" w:cs="Times New Roman"/>
          <w:i/>
          <w:iCs/>
          <w:color w:val="000000"/>
          <w:sz w:val="24"/>
          <w:szCs w:val="24"/>
          <w:lang w:eastAsia="ru-RU"/>
        </w:rPr>
        <w:t>ГОСТ 12.3.002 </w:t>
      </w:r>
      <w:r w:rsidRPr="00322479">
        <w:rPr>
          <w:rFonts w:ascii="Times New Roman" w:eastAsia="Times New Roman" w:hAnsi="Times New Roman" w:cs="Times New Roman"/>
          <w:color w:val="000000"/>
          <w:sz w:val="24"/>
          <w:szCs w:val="24"/>
          <w:lang w:eastAsia="ru-RU"/>
        </w:rPr>
        <w:t>и</w:t>
      </w:r>
      <w:r w:rsidRPr="00322479">
        <w:rPr>
          <w:rFonts w:ascii="Times New Roman" w:eastAsia="Times New Roman" w:hAnsi="Times New Roman" w:cs="Times New Roman"/>
          <w:i/>
          <w:iCs/>
          <w:color w:val="000000"/>
          <w:sz w:val="24"/>
          <w:szCs w:val="24"/>
          <w:lang w:eastAsia="ru-RU"/>
        </w:rPr>
        <w:t> ГОСТ 12.2.003</w:t>
      </w:r>
      <w:r w:rsidRPr="00322479">
        <w:rPr>
          <w:rFonts w:ascii="Times New Roman" w:eastAsia="Times New Roman" w:hAnsi="Times New Roman" w:cs="Times New Roman"/>
          <w:color w:val="000000"/>
          <w:sz w:val="24"/>
          <w:szCs w:val="24"/>
          <w:lang w:eastAsia="ru-RU"/>
        </w:rPr>
        <w:t> должна создавать метеорологические условия и чистоту воздушной среды, соответствующие действующим санитарным требованиям. Расположение вентиляционных систем должно обеспечивать безопасный и удобный монтаж, эксплуатацию и ремонт технологического оборудования. При размещении вентиляционных систем должны соблюдаться нормы освещения помещений, рабочих мест и проходов. Размещение приточных и вытяжных вентиляционных агрегатов в помещениях для вентиляционного оборудования должно выполняться согласно нормам и правилам. Вентиляционные системы не должны увеличивать взрывную и пожарную опасность, не должны способствовать распространению взрыва, пожара и продуктов горения в другие помещения и здания. На случай возникновения пожара необходимо предусматривать возможность немедленного отключения вентиляционных систем в этих зданиях или помещениях в соответствии с планом ликвидации аварийных ситуаций. Помещения для вентиляционного оборудования должны запираться, а на их дверях – вывешиваться таблички с надписями, запрещающими вход посторонним лицам. Хранение в этих помещениях материалов, инструментов и других посторонних предметов, а также использование их не по назначению запрещается.</w:t>
      </w:r>
    </w:p>
    <w:p w:rsidR="00322479" w:rsidRPr="00322479" w:rsidRDefault="00322479" w:rsidP="00637D8F">
      <w:pPr>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sidRPr="00322479">
        <w:rPr>
          <w:rFonts w:ascii="Times New Roman" w:eastAsia="Times New Roman" w:hAnsi="Times New Roman" w:cs="Times New Roman"/>
          <w:b/>
          <w:bCs/>
          <w:color w:val="000000"/>
          <w:sz w:val="24"/>
          <w:szCs w:val="24"/>
          <w:lang w:eastAsia="ru-RU"/>
        </w:rPr>
        <w:t>Средства индивидуальной защиты ног, рук, глаз, органов слуха, дыхания</w:t>
      </w:r>
    </w:p>
    <w:p w:rsidR="00322479" w:rsidRPr="00322479" w:rsidRDefault="00322479" w:rsidP="00637D8F">
      <w:pPr>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322479">
        <w:rPr>
          <w:rFonts w:ascii="Times New Roman" w:eastAsia="Times New Roman" w:hAnsi="Times New Roman" w:cs="Times New Roman"/>
          <w:color w:val="000000"/>
          <w:sz w:val="24"/>
          <w:szCs w:val="24"/>
          <w:lang w:eastAsia="ru-RU"/>
        </w:rPr>
        <w:t>Классификацию средств индивидуальной защиты ног и рук определяет </w:t>
      </w:r>
      <w:r w:rsidRPr="00322479">
        <w:rPr>
          <w:rFonts w:ascii="Times New Roman" w:eastAsia="Times New Roman" w:hAnsi="Times New Roman" w:cs="Times New Roman"/>
          <w:i/>
          <w:iCs/>
          <w:color w:val="000000"/>
          <w:sz w:val="24"/>
          <w:szCs w:val="24"/>
          <w:lang w:eastAsia="ru-RU"/>
        </w:rPr>
        <w:t>ГОСТ 12.4.103-83.</w:t>
      </w:r>
    </w:p>
    <w:p w:rsidR="00322479" w:rsidRPr="00322479" w:rsidRDefault="00322479" w:rsidP="00637D8F">
      <w:pPr>
        <w:spacing w:after="100" w:afterAutospacing="1" w:line="240" w:lineRule="auto"/>
        <w:ind w:firstLine="708"/>
        <w:contextualSpacing/>
        <w:jc w:val="both"/>
        <w:rPr>
          <w:rFonts w:ascii="Times New Roman" w:eastAsia="Times New Roman" w:hAnsi="Times New Roman" w:cs="Times New Roman"/>
          <w:color w:val="000000"/>
          <w:sz w:val="24"/>
          <w:szCs w:val="24"/>
          <w:lang w:eastAsia="ru-RU"/>
        </w:rPr>
      </w:pPr>
      <w:r w:rsidRPr="00322479">
        <w:rPr>
          <w:rFonts w:ascii="Times New Roman" w:eastAsia="Times New Roman" w:hAnsi="Times New Roman" w:cs="Times New Roman"/>
          <w:color w:val="000000"/>
          <w:sz w:val="24"/>
          <w:szCs w:val="24"/>
          <w:lang w:eastAsia="ru-RU"/>
        </w:rPr>
        <w:t>По способу защиты </w:t>
      </w:r>
      <w:r w:rsidRPr="00322479">
        <w:rPr>
          <w:rFonts w:ascii="Times New Roman" w:eastAsia="Times New Roman" w:hAnsi="Times New Roman" w:cs="Times New Roman"/>
          <w:i/>
          <w:iCs/>
          <w:color w:val="000000"/>
          <w:sz w:val="24"/>
          <w:szCs w:val="24"/>
          <w:lang w:eastAsia="ru-RU"/>
        </w:rPr>
        <w:t>средства индивидуальной защиты ног</w:t>
      </w:r>
      <w:r w:rsidRPr="00322479">
        <w:rPr>
          <w:rFonts w:ascii="Times New Roman" w:eastAsia="Times New Roman" w:hAnsi="Times New Roman" w:cs="Times New Roman"/>
          <w:color w:val="000000"/>
          <w:sz w:val="24"/>
          <w:szCs w:val="24"/>
          <w:lang w:eastAsia="ru-RU"/>
        </w:rPr>
        <w:t> подразделяются на:</w:t>
      </w:r>
    </w:p>
    <w:p w:rsidR="00322479" w:rsidRDefault="00322479" w:rsidP="00637D8F">
      <w:pPr>
        <w:spacing w:after="100" w:afterAutospacing="1" w:line="240" w:lineRule="auto"/>
        <w:contextualSpacing/>
        <w:jc w:val="both"/>
        <w:rPr>
          <w:rFonts w:ascii="Times New Roman" w:eastAsia="Times New Roman" w:hAnsi="Times New Roman" w:cs="Times New Roman"/>
          <w:color w:val="000000"/>
          <w:sz w:val="24"/>
          <w:szCs w:val="24"/>
          <w:lang w:eastAsia="ru-RU"/>
        </w:rPr>
      </w:pPr>
      <w:r w:rsidRPr="00322479">
        <w:rPr>
          <w:rFonts w:ascii="Times New Roman" w:eastAsia="Times New Roman" w:hAnsi="Times New Roman" w:cs="Times New Roman"/>
          <w:color w:val="000000"/>
          <w:sz w:val="24"/>
          <w:szCs w:val="24"/>
          <w:lang w:eastAsia="ru-RU"/>
        </w:rPr>
        <w:t>специальную обувь, щитки.</w:t>
      </w:r>
    </w:p>
    <w:p w:rsidR="00637D8F" w:rsidRPr="00322479" w:rsidRDefault="00637D8F" w:rsidP="00637D8F">
      <w:pPr>
        <w:spacing w:after="100" w:afterAutospacing="1" w:line="240" w:lineRule="auto"/>
        <w:contextualSpacing/>
        <w:jc w:val="both"/>
        <w:rPr>
          <w:rFonts w:ascii="Times New Roman" w:eastAsia="Times New Roman" w:hAnsi="Times New Roman" w:cs="Times New Roman"/>
          <w:color w:val="000000"/>
          <w:sz w:val="24"/>
          <w:szCs w:val="24"/>
          <w:lang w:eastAsia="ru-RU"/>
        </w:rPr>
      </w:pPr>
    </w:p>
    <w:p w:rsidR="00322479" w:rsidRPr="00322479" w:rsidRDefault="00322479" w:rsidP="00637D8F">
      <w:pPr>
        <w:spacing w:after="100" w:afterAutospacing="1" w:line="240" w:lineRule="auto"/>
        <w:ind w:firstLine="708"/>
        <w:contextualSpacing/>
        <w:jc w:val="both"/>
        <w:rPr>
          <w:rFonts w:ascii="Times New Roman" w:eastAsia="Times New Roman" w:hAnsi="Times New Roman" w:cs="Times New Roman"/>
          <w:color w:val="000000"/>
          <w:sz w:val="24"/>
          <w:szCs w:val="24"/>
          <w:lang w:eastAsia="ru-RU"/>
        </w:rPr>
      </w:pPr>
      <w:r w:rsidRPr="00322479">
        <w:rPr>
          <w:rFonts w:ascii="Times New Roman" w:eastAsia="Times New Roman" w:hAnsi="Times New Roman" w:cs="Times New Roman"/>
          <w:color w:val="000000"/>
          <w:sz w:val="24"/>
          <w:szCs w:val="24"/>
          <w:lang w:eastAsia="ru-RU"/>
        </w:rPr>
        <w:t>По видам специальная обувь подразделяется на:</w:t>
      </w:r>
    </w:p>
    <w:p w:rsidR="00322479" w:rsidRDefault="00322479" w:rsidP="00637D8F">
      <w:pPr>
        <w:spacing w:after="100" w:afterAutospacing="1" w:line="240" w:lineRule="auto"/>
        <w:contextualSpacing/>
        <w:jc w:val="both"/>
        <w:rPr>
          <w:rFonts w:ascii="Times New Roman" w:eastAsia="Times New Roman" w:hAnsi="Times New Roman" w:cs="Times New Roman"/>
          <w:color w:val="000000"/>
          <w:sz w:val="24"/>
          <w:szCs w:val="24"/>
          <w:lang w:eastAsia="ru-RU"/>
        </w:rPr>
      </w:pPr>
      <w:r w:rsidRPr="00322479">
        <w:rPr>
          <w:rFonts w:ascii="Times New Roman" w:eastAsia="Times New Roman" w:hAnsi="Times New Roman" w:cs="Times New Roman"/>
          <w:color w:val="000000"/>
          <w:sz w:val="24"/>
          <w:szCs w:val="24"/>
          <w:lang w:eastAsia="ru-RU"/>
        </w:rPr>
        <w:t>сапоги; сапоги с удлиненным голенищем; сапоги с укороченным голенищем; полусапоги; ботинки; полуботинки; туфли; бахилы; галоши; боты; тапочки (сандалии).</w:t>
      </w:r>
    </w:p>
    <w:p w:rsidR="00637D8F" w:rsidRPr="00322479" w:rsidRDefault="00637D8F" w:rsidP="00637D8F">
      <w:pPr>
        <w:spacing w:after="100" w:afterAutospacing="1" w:line="240" w:lineRule="auto"/>
        <w:contextualSpacing/>
        <w:jc w:val="both"/>
        <w:rPr>
          <w:rFonts w:ascii="Times New Roman" w:eastAsia="Times New Roman" w:hAnsi="Times New Roman" w:cs="Times New Roman"/>
          <w:color w:val="000000"/>
          <w:sz w:val="24"/>
          <w:szCs w:val="24"/>
          <w:lang w:eastAsia="ru-RU"/>
        </w:rPr>
      </w:pPr>
    </w:p>
    <w:p w:rsidR="00322479" w:rsidRPr="00322479" w:rsidRDefault="00322479" w:rsidP="00637D8F">
      <w:pPr>
        <w:spacing w:after="100" w:afterAutospacing="1" w:line="240" w:lineRule="auto"/>
        <w:ind w:firstLine="708"/>
        <w:contextualSpacing/>
        <w:jc w:val="both"/>
        <w:rPr>
          <w:rFonts w:ascii="Times New Roman" w:eastAsia="Times New Roman" w:hAnsi="Times New Roman" w:cs="Times New Roman"/>
          <w:color w:val="000000"/>
          <w:sz w:val="24"/>
          <w:szCs w:val="24"/>
          <w:lang w:eastAsia="ru-RU"/>
        </w:rPr>
      </w:pPr>
      <w:r w:rsidRPr="00322479">
        <w:rPr>
          <w:rFonts w:ascii="Times New Roman" w:eastAsia="Times New Roman" w:hAnsi="Times New Roman" w:cs="Times New Roman"/>
          <w:color w:val="000000"/>
          <w:sz w:val="24"/>
          <w:szCs w:val="24"/>
          <w:lang w:eastAsia="ru-RU"/>
        </w:rPr>
        <w:t>В зависимости от предохраняемых частей ног щитки подразделяются для защиты:</w:t>
      </w:r>
    </w:p>
    <w:p w:rsidR="00322479" w:rsidRDefault="00322479" w:rsidP="00637D8F">
      <w:pPr>
        <w:spacing w:after="100" w:afterAutospacing="1" w:line="240" w:lineRule="auto"/>
        <w:contextualSpacing/>
        <w:jc w:val="both"/>
        <w:rPr>
          <w:rFonts w:ascii="Times New Roman" w:eastAsia="Times New Roman" w:hAnsi="Times New Roman" w:cs="Times New Roman"/>
          <w:color w:val="000000"/>
          <w:sz w:val="24"/>
          <w:szCs w:val="24"/>
          <w:lang w:eastAsia="ru-RU"/>
        </w:rPr>
      </w:pPr>
      <w:r w:rsidRPr="00322479">
        <w:rPr>
          <w:rFonts w:ascii="Times New Roman" w:eastAsia="Times New Roman" w:hAnsi="Times New Roman" w:cs="Times New Roman"/>
          <w:color w:val="000000"/>
          <w:sz w:val="24"/>
          <w:szCs w:val="24"/>
          <w:lang w:eastAsia="ru-RU"/>
        </w:rPr>
        <w:t>всей стопы; пальцев; подъема; голени; коленного сустава (наколенники); бедра; лодыжки.</w:t>
      </w:r>
    </w:p>
    <w:p w:rsidR="00637D8F" w:rsidRPr="00322479" w:rsidRDefault="00637D8F" w:rsidP="00637D8F">
      <w:pPr>
        <w:spacing w:after="100" w:afterAutospacing="1" w:line="240" w:lineRule="auto"/>
        <w:contextualSpacing/>
        <w:jc w:val="both"/>
        <w:rPr>
          <w:rFonts w:ascii="Times New Roman" w:eastAsia="Times New Roman" w:hAnsi="Times New Roman" w:cs="Times New Roman"/>
          <w:color w:val="000000"/>
          <w:sz w:val="24"/>
          <w:szCs w:val="24"/>
          <w:lang w:eastAsia="ru-RU"/>
        </w:rPr>
      </w:pPr>
    </w:p>
    <w:p w:rsidR="00322479" w:rsidRPr="00322479" w:rsidRDefault="00322479" w:rsidP="00637D8F">
      <w:pPr>
        <w:spacing w:after="100" w:afterAutospacing="1" w:line="240" w:lineRule="auto"/>
        <w:ind w:firstLine="708"/>
        <w:contextualSpacing/>
        <w:jc w:val="both"/>
        <w:rPr>
          <w:rFonts w:ascii="Times New Roman" w:eastAsia="Times New Roman" w:hAnsi="Times New Roman" w:cs="Times New Roman"/>
          <w:color w:val="000000"/>
          <w:sz w:val="24"/>
          <w:szCs w:val="24"/>
          <w:lang w:eastAsia="ru-RU"/>
        </w:rPr>
      </w:pPr>
      <w:r w:rsidRPr="00322479">
        <w:rPr>
          <w:rFonts w:ascii="Times New Roman" w:eastAsia="Times New Roman" w:hAnsi="Times New Roman" w:cs="Times New Roman"/>
          <w:color w:val="000000"/>
          <w:sz w:val="24"/>
          <w:szCs w:val="24"/>
          <w:lang w:eastAsia="ru-RU"/>
        </w:rPr>
        <w:t>По видам </w:t>
      </w:r>
      <w:r w:rsidRPr="00322479">
        <w:rPr>
          <w:rFonts w:ascii="Times New Roman" w:eastAsia="Times New Roman" w:hAnsi="Times New Roman" w:cs="Times New Roman"/>
          <w:i/>
          <w:iCs/>
          <w:color w:val="000000"/>
          <w:sz w:val="24"/>
          <w:szCs w:val="24"/>
          <w:lang w:eastAsia="ru-RU"/>
        </w:rPr>
        <w:t>средства защиты рук</w:t>
      </w:r>
      <w:r w:rsidRPr="00322479">
        <w:rPr>
          <w:rFonts w:ascii="Times New Roman" w:eastAsia="Times New Roman" w:hAnsi="Times New Roman" w:cs="Times New Roman"/>
          <w:color w:val="000000"/>
          <w:sz w:val="24"/>
          <w:szCs w:val="24"/>
          <w:lang w:eastAsia="ru-RU"/>
        </w:rPr>
        <w:t> подразделяются на:</w:t>
      </w:r>
    </w:p>
    <w:p w:rsidR="00322479" w:rsidRDefault="00322479" w:rsidP="00637D8F">
      <w:pPr>
        <w:spacing w:after="100" w:afterAutospacing="1" w:line="240" w:lineRule="auto"/>
        <w:contextualSpacing/>
        <w:jc w:val="both"/>
        <w:rPr>
          <w:rFonts w:ascii="Times New Roman" w:eastAsia="Times New Roman" w:hAnsi="Times New Roman" w:cs="Times New Roman"/>
          <w:color w:val="000000"/>
          <w:sz w:val="24"/>
          <w:szCs w:val="24"/>
          <w:lang w:eastAsia="ru-RU"/>
        </w:rPr>
      </w:pPr>
      <w:r w:rsidRPr="00322479">
        <w:rPr>
          <w:rFonts w:ascii="Times New Roman" w:eastAsia="Times New Roman" w:hAnsi="Times New Roman" w:cs="Times New Roman"/>
          <w:color w:val="000000"/>
          <w:sz w:val="24"/>
          <w:szCs w:val="24"/>
          <w:lang w:eastAsia="ru-RU"/>
        </w:rPr>
        <w:t>рукавицы; перчатки; полуперчатки; напальчники; наладонники; напульсники; нарукавники.</w:t>
      </w:r>
    </w:p>
    <w:p w:rsidR="00637D8F" w:rsidRPr="00322479" w:rsidRDefault="00637D8F" w:rsidP="00637D8F">
      <w:pPr>
        <w:spacing w:after="100" w:afterAutospacing="1" w:line="240" w:lineRule="auto"/>
        <w:contextualSpacing/>
        <w:jc w:val="both"/>
        <w:rPr>
          <w:rFonts w:ascii="Times New Roman" w:eastAsia="Times New Roman" w:hAnsi="Times New Roman" w:cs="Times New Roman"/>
          <w:color w:val="000000"/>
          <w:sz w:val="24"/>
          <w:szCs w:val="24"/>
          <w:lang w:eastAsia="ru-RU"/>
        </w:rPr>
      </w:pPr>
    </w:p>
    <w:p w:rsidR="00322479" w:rsidRPr="00322479" w:rsidRDefault="00322479" w:rsidP="00637D8F">
      <w:pPr>
        <w:spacing w:after="100" w:afterAutospacing="1" w:line="240" w:lineRule="auto"/>
        <w:ind w:firstLine="708"/>
        <w:contextualSpacing/>
        <w:jc w:val="both"/>
        <w:rPr>
          <w:rFonts w:ascii="Times New Roman" w:eastAsia="Times New Roman" w:hAnsi="Times New Roman" w:cs="Times New Roman"/>
          <w:color w:val="000000"/>
          <w:sz w:val="24"/>
          <w:szCs w:val="24"/>
          <w:lang w:eastAsia="ru-RU"/>
        </w:rPr>
      </w:pPr>
      <w:r w:rsidRPr="00322479">
        <w:rPr>
          <w:rFonts w:ascii="Times New Roman" w:eastAsia="Times New Roman" w:hAnsi="Times New Roman" w:cs="Times New Roman"/>
          <w:color w:val="000000"/>
          <w:sz w:val="24"/>
          <w:szCs w:val="24"/>
          <w:lang w:eastAsia="ru-RU"/>
        </w:rPr>
        <w:t>В зависимости от конструкции перчатки подразделяются на:</w:t>
      </w:r>
    </w:p>
    <w:p w:rsidR="00322479" w:rsidRPr="00322479" w:rsidRDefault="00322479" w:rsidP="00637D8F">
      <w:pPr>
        <w:spacing w:after="100" w:afterAutospacing="1" w:line="240" w:lineRule="auto"/>
        <w:contextualSpacing/>
        <w:jc w:val="both"/>
        <w:rPr>
          <w:rFonts w:ascii="Times New Roman" w:eastAsia="Times New Roman" w:hAnsi="Times New Roman" w:cs="Times New Roman"/>
          <w:color w:val="000000"/>
          <w:sz w:val="24"/>
          <w:szCs w:val="24"/>
          <w:lang w:eastAsia="ru-RU"/>
        </w:rPr>
      </w:pPr>
      <w:r w:rsidRPr="00322479">
        <w:rPr>
          <w:rFonts w:ascii="Times New Roman" w:eastAsia="Times New Roman" w:hAnsi="Times New Roman" w:cs="Times New Roman"/>
          <w:color w:val="000000"/>
          <w:sz w:val="24"/>
          <w:szCs w:val="24"/>
          <w:lang w:eastAsia="ru-RU"/>
        </w:rPr>
        <w:t>трехпалые; четырехпалые; пятипалые.</w:t>
      </w:r>
    </w:p>
    <w:p w:rsidR="00637D8F" w:rsidRDefault="00637D8F" w:rsidP="00637D8F">
      <w:pPr>
        <w:spacing w:after="100" w:afterAutospacing="1" w:line="240" w:lineRule="auto"/>
        <w:ind w:firstLine="708"/>
        <w:contextualSpacing/>
        <w:jc w:val="both"/>
        <w:rPr>
          <w:rFonts w:ascii="Times New Roman" w:eastAsia="Times New Roman" w:hAnsi="Times New Roman" w:cs="Times New Roman"/>
          <w:color w:val="000000"/>
          <w:sz w:val="24"/>
          <w:szCs w:val="24"/>
          <w:lang w:eastAsia="ru-RU"/>
        </w:rPr>
      </w:pPr>
    </w:p>
    <w:p w:rsidR="00322479" w:rsidRPr="00322479" w:rsidRDefault="00322479" w:rsidP="00637D8F">
      <w:pPr>
        <w:spacing w:after="100" w:afterAutospacing="1" w:line="240" w:lineRule="auto"/>
        <w:ind w:firstLine="708"/>
        <w:contextualSpacing/>
        <w:jc w:val="both"/>
        <w:rPr>
          <w:rFonts w:ascii="Times New Roman" w:eastAsia="Times New Roman" w:hAnsi="Times New Roman" w:cs="Times New Roman"/>
          <w:color w:val="000000"/>
          <w:sz w:val="24"/>
          <w:szCs w:val="24"/>
          <w:lang w:eastAsia="ru-RU"/>
        </w:rPr>
      </w:pPr>
      <w:r w:rsidRPr="00322479">
        <w:rPr>
          <w:rFonts w:ascii="Times New Roman" w:eastAsia="Times New Roman" w:hAnsi="Times New Roman" w:cs="Times New Roman"/>
          <w:color w:val="000000"/>
          <w:sz w:val="24"/>
          <w:szCs w:val="24"/>
          <w:lang w:eastAsia="ru-RU"/>
        </w:rPr>
        <w:t>По характеру применения средства индивидуальной защиты рук и ног подразделяются на средства индивидуальной защиты однократного и многократного применения.</w:t>
      </w:r>
    </w:p>
    <w:p w:rsidR="00322479" w:rsidRPr="00322479" w:rsidRDefault="00322479" w:rsidP="00637D8F">
      <w:pPr>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322479">
        <w:rPr>
          <w:rFonts w:ascii="Times New Roman" w:eastAsia="Times New Roman" w:hAnsi="Times New Roman" w:cs="Times New Roman"/>
          <w:i/>
          <w:iCs/>
          <w:color w:val="000000"/>
          <w:sz w:val="24"/>
          <w:szCs w:val="24"/>
          <w:lang w:eastAsia="ru-RU"/>
        </w:rPr>
        <w:t>Средства защиты глаз</w:t>
      </w:r>
      <w:r w:rsidRPr="00322479">
        <w:rPr>
          <w:rFonts w:ascii="Times New Roman" w:eastAsia="Times New Roman" w:hAnsi="Times New Roman" w:cs="Times New Roman"/>
          <w:color w:val="000000"/>
          <w:sz w:val="24"/>
          <w:szCs w:val="24"/>
          <w:lang w:eastAsia="ru-RU"/>
        </w:rPr>
        <w:t> регламентированы </w:t>
      </w:r>
      <w:r w:rsidRPr="00322479">
        <w:rPr>
          <w:rFonts w:ascii="Times New Roman" w:eastAsia="Times New Roman" w:hAnsi="Times New Roman" w:cs="Times New Roman"/>
          <w:i/>
          <w:iCs/>
          <w:color w:val="000000"/>
          <w:sz w:val="24"/>
          <w:szCs w:val="24"/>
          <w:lang w:eastAsia="ru-RU"/>
        </w:rPr>
        <w:t>ГОСТ 12.4.001-80 ССБТ «Очки защитные. Термины и определения», ГОСТ Р 12.4.013-97 ССБТ «Очки защитные. Общие технические условия», ГОСТ 12.4.023-74 ССБТ «Щитки защитные лицевые. Общие технические требования и методы контроля».</w:t>
      </w:r>
    </w:p>
    <w:p w:rsidR="00322479" w:rsidRPr="00322479" w:rsidRDefault="00322479" w:rsidP="00637D8F">
      <w:pPr>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322479">
        <w:rPr>
          <w:rFonts w:ascii="Times New Roman" w:eastAsia="Times New Roman" w:hAnsi="Times New Roman" w:cs="Times New Roman"/>
          <w:i/>
          <w:iCs/>
          <w:color w:val="000000"/>
          <w:sz w:val="24"/>
          <w:szCs w:val="24"/>
          <w:lang w:eastAsia="ru-RU"/>
        </w:rPr>
        <w:t>Средства защиты органов слуха</w:t>
      </w:r>
      <w:r w:rsidRPr="00322479">
        <w:rPr>
          <w:rFonts w:ascii="Times New Roman" w:eastAsia="Times New Roman" w:hAnsi="Times New Roman" w:cs="Times New Roman"/>
          <w:color w:val="000000"/>
          <w:sz w:val="24"/>
          <w:szCs w:val="24"/>
          <w:lang w:eastAsia="ru-RU"/>
        </w:rPr>
        <w:t> согласно </w:t>
      </w:r>
      <w:r w:rsidRPr="00322479">
        <w:rPr>
          <w:rFonts w:ascii="Times New Roman" w:eastAsia="Times New Roman" w:hAnsi="Times New Roman" w:cs="Times New Roman"/>
          <w:i/>
          <w:iCs/>
          <w:color w:val="000000"/>
          <w:sz w:val="24"/>
          <w:szCs w:val="24"/>
          <w:lang w:eastAsia="ru-RU"/>
        </w:rPr>
        <w:t>ГОСТ 12.4.051-87 ССБТ «Средства индивидуальной защиты органов слуха. Общие технические требования и методы испытаний»</w:t>
      </w:r>
      <w:r w:rsidRPr="00322479">
        <w:rPr>
          <w:rFonts w:ascii="Times New Roman" w:eastAsia="Times New Roman" w:hAnsi="Times New Roman" w:cs="Times New Roman"/>
          <w:color w:val="000000"/>
          <w:sz w:val="24"/>
          <w:szCs w:val="24"/>
          <w:lang w:eastAsia="ru-RU"/>
        </w:rPr>
        <w:t> подразделяются на противошумные наушники (в том числе с креплением на защитной каске), противошумные вкладыши, противошумные шлемы. Защитные свойства противошумов характеризуются акустической эффективностью, требования к которой для различных типов установлены по определенной таблице.</w:t>
      </w:r>
    </w:p>
    <w:p w:rsidR="00322479" w:rsidRPr="00322479" w:rsidRDefault="00322479" w:rsidP="002D25CB">
      <w:pPr>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322479">
        <w:rPr>
          <w:rFonts w:ascii="Times New Roman" w:eastAsia="Times New Roman" w:hAnsi="Times New Roman" w:cs="Times New Roman"/>
          <w:color w:val="000000"/>
          <w:sz w:val="24"/>
          <w:szCs w:val="24"/>
          <w:lang w:eastAsia="ru-RU"/>
        </w:rPr>
        <w:t>С 1 января 2003 года вступил в действие </w:t>
      </w:r>
      <w:r w:rsidRPr="00322479">
        <w:rPr>
          <w:rFonts w:ascii="Times New Roman" w:eastAsia="Times New Roman" w:hAnsi="Times New Roman" w:cs="Times New Roman"/>
          <w:i/>
          <w:iCs/>
          <w:color w:val="000000"/>
          <w:sz w:val="24"/>
          <w:szCs w:val="24"/>
          <w:lang w:eastAsia="ru-RU"/>
        </w:rPr>
        <w:t>ГОСТ 12.4.034-2001 ССБТ «Средства индивидуальной защиты органов дыхания. Классификация и маркировка»</w:t>
      </w:r>
      <w:r w:rsidRPr="00322479">
        <w:rPr>
          <w:rFonts w:ascii="Times New Roman" w:eastAsia="Times New Roman" w:hAnsi="Times New Roman" w:cs="Times New Roman"/>
          <w:color w:val="000000"/>
          <w:sz w:val="24"/>
          <w:szCs w:val="24"/>
          <w:lang w:eastAsia="ru-RU"/>
        </w:rPr>
        <w:t> . Согласно этому документу фильтрующие СИЗОД делятся на марки и классы защиты в зависимости от назначения и времени защитного действия, которые обозначаются так: противогазовые – ГазХ, противоаэрозольные – РХ, комбинированные – ГазХРХ, где вместо слова «Газ» проставляется буквенная маркировка, отображающая класс вредного вещества от которого данная марка защищает, вместо Х – класс защиты. Порядок и нормы обеспечения работников специальной</w:t>
      </w:r>
      <w:r w:rsidR="002D25CB">
        <w:rPr>
          <w:rFonts w:ascii="Times New Roman" w:eastAsia="Times New Roman" w:hAnsi="Times New Roman" w:cs="Times New Roman"/>
          <w:color w:val="000000"/>
          <w:sz w:val="24"/>
          <w:szCs w:val="24"/>
          <w:lang w:eastAsia="ru-RU"/>
        </w:rPr>
        <w:t xml:space="preserve"> </w:t>
      </w:r>
      <w:r w:rsidRPr="00322479">
        <w:rPr>
          <w:rFonts w:ascii="Times New Roman" w:eastAsia="Times New Roman" w:hAnsi="Times New Roman" w:cs="Times New Roman"/>
          <w:color w:val="000000"/>
          <w:sz w:val="24"/>
          <w:szCs w:val="24"/>
          <w:lang w:eastAsia="ru-RU"/>
        </w:rPr>
        <w:t>одеждой, специальной обувью и другими средствами</w:t>
      </w:r>
      <w:r w:rsidR="002D25CB">
        <w:rPr>
          <w:rFonts w:ascii="Times New Roman" w:eastAsia="Times New Roman" w:hAnsi="Times New Roman" w:cs="Times New Roman"/>
          <w:color w:val="000000"/>
          <w:sz w:val="24"/>
          <w:szCs w:val="24"/>
          <w:lang w:eastAsia="ru-RU"/>
        </w:rPr>
        <w:t xml:space="preserve"> </w:t>
      </w:r>
      <w:r w:rsidRPr="00322479">
        <w:rPr>
          <w:rFonts w:ascii="Times New Roman" w:eastAsia="Times New Roman" w:hAnsi="Times New Roman" w:cs="Times New Roman"/>
          <w:color w:val="000000"/>
          <w:sz w:val="24"/>
          <w:szCs w:val="24"/>
          <w:lang w:eastAsia="ru-RU"/>
        </w:rPr>
        <w:t>индивидуальной защиты</w:t>
      </w:r>
    </w:p>
    <w:p w:rsidR="00322479" w:rsidRPr="00322479" w:rsidRDefault="00322479" w:rsidP="002D25CB">
      <w:pPr>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322479">
        <w:rPr>
          <w:rFonts w:ascii="Times New Roman" w:eastAsia="Times New Roman" w:hAnsi="Times New Roman" w:cs="Times New Roman"/>
          <w:color w:val="000000"/>
          <w:sz w:val="24"/>
          <w:szCs w:val="24"/>
          <w:lang w:eastAsia="ru-RU"/>
        </w:rPr>
        <w:t>Правила обеспечения работников специальной одеждой, специальной обувью и другими средствами индивидуальной защиты регламентируются Постановлением Минтруда России № 51 от 18 декабря 1998 г. (в ред. Постановления Минтруда РФ от 29 октября 1999 г. № 39).</w:t>
      </w:r>
    </w:p>
    <w:p w:rsidR="00322479" w:rsidRPr="00322479" w:rsidRDefault="00322479" w:rsidP="002D25CB">
      <w:pPr>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322479">
        <w:rPr>
          <w:rFonts w:ascii="Times New Roman" w:eastAsia="Times New Roman" w:hAnsi="Times New Roman" w:cs="Times New Roman"/>
          <w:color w:val="000000"/>
          <w:sz w:val="24"/>
          <w:szCs w:val="24"/>
          <w:lang w:eastAsia="ru-RU"/>
        </w:rPr>
        <w:t>В соответствии со статьей 221 Трудового кодекса Российской Федерации работникам, занятым на работах с вредными или опасными условиями труда, а также на работах, выполняемых в особых температурных условиях или связанных с загрязнением, выдаются бесплатно сертифицированные специальная одежда, специальная обувь и другие средства индивидуальной защиты (в дальнейшем - средства индивидуальной защиты) в соответствии с нормами, утвержденными в порядке, определенном Правительством Российской Федерации.</w:t>
      </w:r>
    </w:p>
    <w:p w:rsidR="00322479" w:rsidRPr="00322479" w:rsidRDefault="00322479" w:rsidP="00637D8F">
      <w:pPr>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322479">
        <w:rPr>
          <w:rFonts w:ascii="Times New Roman" w:eastAsia="Times New Roman" w:hAnsi="Times New Roman" w:cs="Times New Roman"/>
          <w:color w:val="000000"/>
          <w:sz w:val="24"/>
          <w:szCs w:val="24"/>
          <w:lang w:eastAsia="ru-RU"/>
        </w:rPr>
        <w:t>Приобретение средств индивидуальной защиты и обеспечение ими работников в соответствии с требованиями охраны труда производится за счет средств работодателя (Постановление Минтруда России от 29 октября 1999 г. № 39 )</w:t>
      </w:r>
    </w:p>
    <w:p w:rsidR="00322479" w:rsidRPr="00322479" w:rsidRDefault="00322479" w:rsidP="002D25CB">
      <w:pPr>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322479">
        <w:rPr>
          <w:rFonts w:ascii="Times New Roman" w:eastAsia="Times New Roman" w:hAnsi="Times New Roman" w:cs="Times New Roman"/>
          <w:color w:val="000000"/>
          <w:sz w:val="24"/>
          <w:szCs w:val="24"/>
          <w:lang w:eastAsia="ru-RU"/>
        </w:rPr>
        <w:t>В соответствии с Частью второй Налогового кодекса Российской Федерации (Федеральный закон № 117-ФЗ от 5 августа 2002 г.) затраты по обеспечению нормальных условий труда и техники безопасности, в том числе по обеспечению специальной одеждой, специальной обувью, защитными приспособлениями, включаются в себестоимость продукции (работ, услуг).</w:t>
      </w:r>
    </w:p>
    <w:p w:rsidR="00322479" w:rsidRPr="00322479" w:rsidRDefault="00322479" w:rsidP="002D25CB">
      <w:pPr>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322479">
        <w:rPr>
          <w:rFonts w:ascii="Times New Roman" w:eastAsia="Times New Roman" w:hAnsi="Times New Roman" w:cs="Times New Roman"/>
          <w:color w:val="000000"/>
          <w:sz w:val="24"/>
          <w:szCs w:val="24"/>
          <w:lang w:eastAsia="ru-RU"/>
        </w:rPr>
        <w:t>Работникам, профессии и должности которых предусмотрены в Типовых нормах бесплатной выдачи специальной одежды, специальной обуви и других средств индивидуальной защиты, работникам сквозных профессий и должностей всех отраслей экономики средства индивидуальной защиты выдаются независимо от того, в каких производствах, цехах и на участках они работают, если эти профессии и должности специально не предусмотрены в соответствующих Типовых отраслевых нормах.</w:t>
      </w:r>
    </w:p>
    <w:p w:rsidR="00322479" w:rsidRPr="00322479" w:rsidRDefault="00322479" w:rsidP="002D25CB">
      <w:pPr>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322479">
        <w:rPr>
          <w:rFonts w:ascii="Times New Roman" w:eastAsia="Times New Roman" w:hAnsi="Times New Roman" w:cs="Times New Roman"/>
          <w:color w:val="000000"/>
          <w:sz w:val="24"/>
          <w:szCs w:val="24"/>
          <w:lang w:eastAsia="ru-RU"/>
        </w:rPr>
        <w:t>Наименования профессий рабочих и должностей специалистов и служащих, предусмотренные в Типовых отраслевых нормах, указаны в соответствии с Единым тарифно-квалификационным справочником работ и профессий рабочих, Квалификационным справочником профессий рабочих, которым устанавливаются месячные оклады, Квалификационным справочником должностей руководителей, специалистов и служащих.</w:t>
      </w:r>
    </w:p>
    <w:p w:rsidR="00322479" w:rsidRPr="00322479" w:rsidRDefault="00322479" w:rsidP="002D25CB">
      <w:pPr>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322479">
        <w:rPr>
          <w:rFonts w:ascii="Times New Roman" w:eastAsia="Times New Roman" w:hAnsi="Times New Roman" w:cs="Times New Roman"/>
          <w:color w:val="000000"/>
          <w:sz w:val="24"/>
          <w:szCs w:val="24"/>
          <w:lang w:eastAsia="ru-RU"/>
        </w:rPr>
        <w:t>В отдельных случаях в соответствии с особенностями производства работодатель может по согласованию с государственным инспектором по охране труда и соответствующим профсоюзным органом заменять один вид средств индивидуальной защиты, предусмотренных Типовыми отраслевыми нормами, другим, обеспечивающим полную защиту от опасных и вредных производственных факторов: комбинезон хлопчатобумажный может быть заменен костюмом хлопчатобумажным или халатом и наоборот, ботинки (полусапоги) кожаные - сапогами резиновыми и наоборот.</w:t>
      </w:r>
    </w:p>
    <w:p w:rsidR="00322479" w:rsidRPr="00322479" w:rsidRDefault="00322479" w:rsidP="002D25CB">
      <w:pPr>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322479">
        <w:rPr>
          <w:rFonts w:ascii="Times New Roman" w:eastAsia="Times New Roman" w:hAnsi="Times New Roman" w:cs="Times New Roman"/>
          <w:color w:val="000000"/>
          <w:sz w:val="24"/>
          <w:szCs w:val="24"/>
          <w:lang w:eastAsia="ru-RU"/>
        </w:rPr>
        <w:t>В тех случаях, когда такие средства индивидуальной защиты, как предохранительный пояс, диэлектрические галоши и перчатки, диэлектрический резиновый коврик, защитные очки и щитки, респиратор, противогаз и другие, не указаны в Типовых отраслевых нормах, они могут быть выданы работодателем работникам на основании аттестации рабочих мест в зависимости от характера выполняемых работ со сроком носки - до износа или как дежурные и могут включаться в коллективные договора и соглашения.</w:t>
      </w:r>
    </w:p>
    <w:p w:rsidR="00322479" w:rsidRPr="00322479" w:rsidRDefault="00322479" w:rsidP="002D25CB">
      <w:pPr>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322479">
        <w:rPr>
          <w:rFonts w:ascii="Times New Roman" w:eastAsia="Times New Roman" w:hAnsi="Times New Roman" w:cs="Times New Roman"/>
          <w:color w:val="000000"/>
          <w:sz w:val="24"/>
          <w:szCs w:val="24"/>
          <w:lang w:eastAsia="ru-RU"/>
        </w:rPr>
        <w:t>Выдаваемые работникам средства индивидуальной защиты должны иметь сертификаты соответствия.</w:t>
      </w:r>
    </w:p>
    <w:p w:rsidR="00322479" w:rsidRPr="00322479" w:rsidRDefault="00322479" w:rsidP="002D25CB">
      <w:pPr>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322479">
        <w:rPr>
          <w:rFonts w:ascii="Times New Roman" w:eastAsia="Times New Roman" w:hAnsi="Times New Roman" w:cs="Times New Roman"/>
          <w:color w:val="000000"/>
          <w:sz w:val="24"/>
          <w:szCs w:val="24"/>
          <w:lang w:eastAsia="ru-RU"/>
        </w:rPr>
        <w:t>Работодатель обязан заменить или отремонтировать специальную одежду и специальную обувь, пришедшие в негодность до окончания сроков носки по причинам, не зависящим от работника.</w:t>
      </w:r>
    </w:p>
    <w:p w:rsidR="00322479" w:rsidRPr="00322479" w:rsidRDefault="00322479" w:rsidP="002D25CB">
      <w:pPr>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322479">
        <w:rPr>
          <w:rFonts w:ascii="Times New Roman" w:eastAsia="Times New Roman" w:hAnsi="Times New Roman" w:cs="Times New Roman"/>
          <w:color w:val="000000"/>
          <w:sz w:val="24"/>
          <w:szCs w:val="24"/>
          <w:lang w:eastAsia="ru-RU"/>
        </w:rPr>
        <w:t>Работникам, временно выполняющим работу по профессиям и должностям, предусмотренным Типовыми отраслевыми нормами, на время выполнения этой работы средства индивидуальной защиты выдаются в общеустановленном порядке.</w:t>
      </w:r>
    </w:p>
    <w:p w:rsidR="00322479" w:rsidRPr="00322479" w:rsidRDefault="00322479" w:rsidP="002D25CB">
      <w:pPr>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322479">
        <w:rPr>
          <w:rFonts w:ascii="Times New Roman" w:eastAsia="Times New Roman" w:hAnsi="Times New Roman" w:cs="Times New Roman"/>
          <w:color w:val="000000"/>
          <w:sz w:val="24"/>
          <w:szCs w:val="24"/>
          <w:lang w:eastAsia="ru-RU"/>
        </w:rPr>
        <w:t>Выдача работникам и сдача ими средств индивидуальной защиты должны записываться в личную карточку работника.</w:t>
      </w:r>
    </w:p>
    <w:p w:rsidR="00322479" w:rsidRPr="00322479" w:rsidRDefault="00322479" w:rsidP="002D25CB">
      <w:pPr>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322479">
        <w:rPr>
          <w:rFonts w:ascii="Times New Roman" w:eastAsia="Times New Roman" w:hAnsi="Times New Roman" w:cs="Times New Roman"/>
          <w:color w:val="000000"/>
          <w:sz w:val="24"/>
          <w:szCs w:val="24"/>
          <w:lang w:eastAsia="ru-RU"/>
        </w:rPr>
        <w:t>В соответствии со статьей 212 Трудового кодекса РФ работодатель обязан обеспечить информирование работников о полагающихся им средствах индивидуальной защиты.</w:t>
      </w:r>
    </w:p>
    <w:p w:rsidR="00322479" w:rsidRPr="00322479" w:rsidRDefault="00322479" w:rsidP="002D25CB">
      <w:pPr>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322479">
        <w:rPr>
          <w:rFonts w:ascii="Times New Roman" w:eastAsia="Times New Roman" w:hAnsi="Times New Roman" w:cs="Times New Roman"/>
          <w:color w:val="000000"/>
          <w:sz w:val="24"/>
          <w:szCs w:val="24"/>
          <w:lang w:eastAsia="ru-RU"/>
        </w:rPr>
        <w:t>Работодатель обеспечивает регулярные, в соответствии с установленными ГОСТ, сроками испытания и проверку исправности средств индивидуальной защиты (респираторов, противогазов, самоспасателей, предохранительных поясов, накомарников, касок и др.), а также своевременную замену фильтров, стекол и других частей средств индивидуальной защиты с понизившимися защитными свойствами. После проверки исправности на средствах индивидуальной защиты должна быть сделана отметка (клеймо, штамп) о сроках последующего испытания.</w:t>
      </w:r>
    </w:p>
    <w:p w:rsidR="00322479" w:rsidRPr="00322479" w:rsidRDefault="00322479" w:rsidP="002D25CB">
      <w:pPr>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322479">
        <w:rPr>
          <w:rFonts w:ascii="Times New Roman" w:eastAsia="Times New Roman" w:hAnsi="Times New Roman" w:cs="Times New Roman"/>
          <w:color w:val="000000"/>
          <w:sz w:val="24"/>
          <w:szCs w:val="24"/>
          <w:lang w:eastAsia="ru-RU"/>
        </w:rPr>
        <w:t>Работникам по окончании работы выносить средства индивидуальной защиты за пределы организации запрещается.</w:t>
      </w:r>
    </w:p>
    <w:p w:rsidR="00322479" w:rsidRPr="00322479" w:rsidRDefault="00322479" w:rsidP="002D25CB">
      <w:pPr>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322479">
        <w:rPr>
          <w:rFonts w:ascii="Times New Roman" w:eastAsia="Times New Roman" w:hAnsi="Times New Roman" w:cs="Times New Roman"/>
          <w:color w:val="000000"/>
          <w:sz w:val="24"/>
          <w:szCs w:val="24"/>
          <w:lang w:eastAsia="ru-RU"/>
        </w:rPr>
        <w:t>В случае необеспечения работника сертифицированными средствами индивидуальной защиты (в соответствии с нормами) работодатель не вправе требовать от работника выполнения трудовых обязанностей и обязан оплатить возникший по этой причине простой в соответствии с законодательством Российской Федерации.</w:t>
      </w:r>
    </w:p>
    <w:p w:rsidR="002D25CB" w:rsidRDefault="00322479" w:rsidP="002D25CB">
      <w:pPr>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322479">
        <w:rPr>
          <w:rFonts w:ascii="Times New Roman" w:eastAsia="Times New Roman" w:hAnsi="Times New Roman" w:cs="Times New Roman"/>
          <w:color w:val="000000"/>
          <w:sz w:val="24"/>
          <w:szCs w:val="24"/>
          <w:lang w:eastAsia="ru-RU"/>
        </w:rPr>
        <w:t>За своевременное и в полном объеме обеспечение работников сертифицированными средствами индивидуальной защиты, за организацию контроля за правильностью их применения работниками ответственность возлагается на работодателя в установленном законодательством порядке.</w:t>
      </w:r>
    </w:p>
    <w:p w:rsidR="00322479" w:rsidRPr="00322479" w:rsidRDefault="00322479" w:rsidP="002D25CB">
      <w:pPr>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sidRPr="00322479">
        <w:rPr>
          <w:rFonts w:ascii="Times New Roman" w:eastAsia="Times New Roman" w:hAnsi="Times New Roman" w:cs="Times New Roman"/>
          <w:b/>
          <w:bCs/>
          <w:color w:val="000000"/>
          <w:sz w:val="24"/>
          <w:szCs w:val="24"/>
          <w:lang w:eastAsia="ru-RU"/>
        </w:rPr>
        <w:t>Цвета сигнальные, знаки безопасности и разметка сигнальная</w:t>
      </w:r>
    </w:p>
    <w:p w:rsidR="002D25CB" w:rsidRDefault="00322479" w:rsidP="002D25CB">
      <w:pPr>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322479">
        <w:rPr>
          <w:rFonts w:ascii="Times New Roman" w:eastAsia="Times New Roman" w:hAnsi="Times New Roman" w:cs="Times New Roman"/>
          <w:color w:val="000000"/>
          <w:sz w:val="24"/>
          <w:szCs w:val="24"/>
          <w:lang w:eastAsia="ru-RU"/>
        </w:rPr>
        <w:t>Работодатель должен с учетом требований </w:t>
      </w:r>
      <w:r w:rsidRPr="00322479">
        <w:rPr>
          <w:rFonts w:ascii="Times New Roman" w:eastAsia="Times New Roman" w:hAnsi="Times New Roman" w:cs="Times New Roman"/>
          <w:i/>
          <w:iCs/>
          <w:color w:val="000000"/>
          <w:sz w:val="24"/>
          <w:szCs w:val="24"/>
          <w:lang w:eastAsia="ru-RU"/>
        </w:rPr>
        <w:t>ГОСТ Р 12.4.026-2001 ССБТ «Цвета сигнальные, знаки безопасности и разметка сигнальная»</w:t>
      </w:r>
      <w:r w:rsidRPr="00322479">
        <w:rPr>
          <w:rFonts w:ascii="Times New Roman" w:eastAsia="Times New Roman" w:hAnsi="Times New Roman" w:cs="Times New Roman"/>
          <w:color w:val="000000"/>
          <w:sz w:val="24"/>
          <w:szCs w:val="24"/>
          <w:lang w:eastAsia="ru-RU"/>
        </w:rPr>
        <w:t>:</w:t>
      </w:r>
    </w:p>
    <w:p w:rsidR="00322479" w:rsidRPr="002D25CB" w:rsidRDefault="00322479" w:rsidP="00F06923">
      <w:pPr>
        <w:pStyle w:val="a3"/>
        <w:numPr>
          <w:ilvl w:val="0"/>
          <w:numId w:val="35"/>
        </w:numPr>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2D25CB">
        <w:rPr>
          <w:rFonts w:ascii="Times New Roman" w:eastAsia="Times New Roman" w:hAnsi="Times New Roman" w:cs="Times New Roman"/>
          <w:color w:val="000000"/>
          <w:sz w:val="24"/>
          <w:szCs w:val="24"/>
          <w:lang w:eastAsia="ru-RU"/>
        </w:rPr>
        <w:t>определять виды и места опасности на производственных, общественных объектах и в иных местах исходя из условий обеспечения безопасности;</w:t>
      </w:r>
    </w:p>
    <w:p w:rsidR="00322479" w:rsidRPr="002D25CB" w:rsidRDefault="00322479" w:rsidP="00F06923">
      <w:pPr>
        <w:pStyle w:val="a3"/>
        <w:numPr>
          <w:ilvl w:val="0"/>
          <w:numId w:val="35"/>
        </w:numPr>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2D25CB">
        <w:rPr>
          <w:rFonts w:ascii="Times New Roman" w:eastAsia="Times New Roman" w:hAnsi="Times New Roman" w:cs="Times New Roman"/>
          <w:color w:val="000000"/>
          <w:sz w:val="24"/>
          <w:szCs w:val="24"/>
          <w:lang w:eastAsia="ru-RU"/>
        </w:rPr>
        <w:t>обозначать виды опасности, опасные места и возможные опасные ситуации сигнальными цветами, знаками безопасности и сигнальной разметкой; проводить выбор соответствующих знаков безопасности (при необходимости подбирать текст поясняющих надписей на знаках);</w:t>
      </w:r>
    </w:p>
    <w:p w:rsidR="00322479" w:rsidRPr="002D25CB" w:rsidRDefault="00322479" w:rsidP="00F06923">
      <w:pPr>
        <w:pStyle w:val="a3"/>
        <w:numPr>
          <w:ilvl w:val="0"/>
          <w:numId w:val="35"/>
        </w:numPr>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2D25CB">
        <w:rPr>
          <w:rFonts w:ascii="Times New Roman" w:eastAsia="Times New Roman" w:hAnsi="Times New Roman" w:cs="Times New Roman"/>
          <w:color w:val="000000"/>
          <w:sz w:val="24"/>
          <w:szCs w:val="24"/>
          <w:lang w:eastAsia="ru-RU"/>
        </w:rPr>
        <w:t>определять размеры, виды и исполнения, степень защиты и места размещения (установки) знаков безопасности и сигнальной разметки; обозначать с помощью знаков безопасности места размещения средств личной безопасности и средств, способствующих сокращению возможного материального ущерба в случаях возникновения пожара, аварий или других чрезвычайных ситуаций.</w:t>
      </w:r>
    </w:p>
    <w:p w:rsidR="00322479" w:rsidRPr="00322479" w:rsidRDefault="00322479" w:rsidP="002D25CB">
      <w:pPr>
        <w:spacing w:before="100" w:beforeAutospacing="1" w:after="100" w:afterAutospacing="1" w:line="240" w:lineRule="auto"/>
        <w:ind w:firstLine="360"/>
        <w:jc w:val="both"/>
        <w:rPr>
          <w:rFonts w:ascii="Times New Roman" w:eastAsia="Times New Roman" w:hAnsi="Times New Roman" w:cs="Times New Roman"/>
          <w:color w:val="000000"/>
          <w:sz w:val="24"/>
          <w:szCs w:val="24"/>
          <w:lang w:eastAsia="ru-RU"/>
        </w:rPr>
      </w:pPr>
      <w:r w:rsidRPr="00322479">
        <w:rPr>
          <w:rFonts w:ascii="Times New Roman" w:eastAsia="Times New Roman" w:hAnsi="Times New Roman" w:cs="Times New Roman"/>
          <w:color w:val="000000"/>
          <w:sz w:val="24"/>
          <w:szCs w:val="24"/>
          <w:lang w:eastAsia="ru-RU"/>
        </w:rPr>
        <w:t>Назначение сигнальных цветов, знаков безопасности и сигнальной разметки состоит в обеспечении однозначного понимания определенных требований, касающихся безопасности, сохранения жизни и здоровья людей, снижения материального ущерба, без применения слов или с их минимумом.</w:t>
      </w:r>
    </w:p>
    <w:p w:rsidR="00322479" w:rsidRPr="00322479" w:rsidRDefault="00322479" w:rsidP="002D25CB">
      <w:pPr>
        <w:spacing w:before="100" w:beforeAutospacing="1" w:after="100" w:afterAutospacing="1" w:line="240" w:lineRule="auto"/>
        <w:ind w:firstLine="360"/>
        <w:jc w:val="both"/>
        <w:rPr>
          <w:rFonts w:ascii="Times New Roman" w:eastAsia="Times New Roman" w:hAnsi="Times New Roman" w:cs="Times New Roman"/>
          <w:color w:val="000000"/>
          <w:sz w:val="24"/>
          <w:szCs w:val="24"/>
          <w:lang w:eastAsia="ru-RU"/>
        </w:rPr>
      </w:pPr>
      <w:r w:rsidRPr="00322479">
        <w:rPr>
          <w:rFonts w:ascii="Times New Roman" w:eastAsia="Times New Roman" w:hAnsi="Times New Roman" w:cs="Times New Roman"/>
          <w:color w:val="000000"/>
          <w:sz w:val="24"/>
          <w:szCs w:val="24"/>
          <w:lang w:eastAsia="ru-RU"/>
        </w:rPr>
        <w:t>Сигнальные цвета, знаки безопасности и сигнальную разметку следует при</w:t>
      </w:r>
      <w:r w:rsidRPr="00322479">
        <w:rPr>
          <w:rFonts w:ascii="Times New Roman" w:eastAsia="Times New Roman" w:hAnsi="Times New Roman" w:cs="Times New Roman"/>
          <w:color w:val="000000"/>
          <w:sz w:val="24"/>
          <w:szCs w:val="24"/>
          <w:lang w:eastAsia="ru-RU"/>
        </w:rPr>
        <w:softHyphen/>
        <w:t>менять для привлечения внимания людей, находящихся на производственных, общественных объектах и в иных местах, к опасности, опасной ситуации, пре</w:t>
      </w:r>
      <w:r w:rsidRPr="00322479">
        <w:rPr>
          <w:rFonts w:ascii="Times New Roman" w:eastAsia="Times New Roman" w:hAnsi="Times New Roman" w:cs="Times New Roman"/>
          <w:color w:val="000000"/>
          <w:sz w:val="24"/>
          <w:szCs w:val="24"/>
          <w:lang w:eastAsia="ru-RU"/>
        </w:rPr>
        <w:softHyphen/>
        <w:t>достережения в целях избежания опасности, сообщения о возможном исходе в случае пренебрежения опасностью, предписания или требования опреде</w:t>
      </w:r>
      <w:r w:rsidRPr="00322479">
        <w:rPr>
          <w:rFonts w:ascii="Times New Roman" w:eastAsia="Times New Roman" w:hAnsi="Times New Roman" w:cs="Times New Roman"/>
          <w:color w:val="000000"/>
          <w:sz w:val="24"/>
          <w:szCs w:val="24"/>
          <w:lang w:eastAsia="ru-RU"/>
        </w:rPr>
        <w:softHyphen/>
        <w:t>ленных действий, а также для сообщения необходимой информации.</w:t>
      </w:r>
    </w:p>
    <w:p w:rsidR="00322479" w:rsidRPr="00322479" w:rsidRDefault="00322479" w:rsidP="002D25CB">
      <w:pPr>
        <w:spacing w:before="100" w:beforeAutospacing="1" w:after="100" w:afterAutospacing="1" w:line="240" w:lineRule="auto"/>
        <w:ind w:firstLine="360"/>
        <w:jc w:val="both"/>
        <w:rPr>
          <w:rFonts w:ascii="Times New Roman" w:eastAsia="Times New Roman" w:hAnsi="Times New Roman" w:cs="Times New Roman"/>
          <w:color w:val="000000"/>
          <w:sz w:val="24"/>
          <w:szCs w:val="24"/>
          <w:lang w:eastAsia="ru-RU"/>
        </w:rPr>
      </w:pPr>
      <w:r w:rsidRPr="00322479">
        <w:rPr>
          <w:rFonts w:ascii="Times New Roman" w:eastAsia="Times New Roman" w:hAnsi="Times New Roman" w:cs="Times New Roman"/>
          <w:b/>
          <w:bCs/>
          <w:i/>
          <w:iCs/>
          <w:color w:val="000000"/>
          <w:sz w:val="24"/>
          <w:szCs w:val="24"/>
          <w:lang w:eastAsia="ru-RU"/>
        </w:rPr>
        <w:t>Сигнальный цвет -</w:t>
      </w:r>
      <w:r w:rsidRPr="00322479">
        <w:rPr>
          <w:rFonts w:ascii="Times New Roman" w:eastAsia="Times New Roman" w:hAnsi="Times New Roman" w:cs="Times New Roman"/>
          <w:b/>
          <w:bCs/>
          <w:color w:val="000000"/>
          <w:sz w:val="24"/>
          <w:szCs w:val="24"/>
          <w:lang w:eastAsia="ru-RU"/>
        </w:rPr>
        <w:t> </w:t>
      </w:r>
      <w:r w:rsidRPr="00322479">
        <w:rPr>
          <w:rFonts w:ascii="Times New Roman" w:eastAsia="Times New Roman" w:hAnsi="Times New Roman" w:cs="Times New Roman"/>
          <w:color w:val="000000"/>
          <w:sz w:val="24"/>
          <w:szCs w:val="24"/>
          <w:lang w:eastAsia="ru-RU"/>
        </w:rPr>
        <w:t>цвет, предназначенный для привлечения внимания людей к непосредственной или возможной опасности, рабочим узлам оборудования, машин, механизмов и (или) элементам конструкции, которые могут являться источниками опасных и (или) вредных факторов, пожарной технике, средствам противопожарной и иной защиты, знакам безопасности и сигналь</w:t>
      </w:r>
      <w:r w:rsidRPr="00322479">
        <w:rPr>
          <w:rFonts w:ascii="Times New Roman" w:eastAsia="Times New Roman" w:hAnsi="Times New Roman" w:cs="Times New Roman"/>
          <w:color w:val="000000"/>
          <w:sz w:val="24"/>
          <w:szCs w:val="24"/>
          <w:lang w:eastAsia="ru-RU"/>
        </w:rPr>
        <w:softHyphen/>
        <w:t>ной разметке.</w:t>
      </w:r>
    </w:p>
    <w:p w:rsidR="00322479" w:rsidRPr="00322479" w:rsidRDefault="00322479" w:rsidP="002D25CB">
      <w:pPr>
        <w:spacing w:before="100" w:beforeAutospacing="1" w:after="100" w:afterAutospacing="1" w:line="240" w:lineRule="auto"/>
        <w:ind w:firstLine="360"/>
        <w:jc w:val="both"/>
        <w:rPr>
          <w:rFonts w:ascii="Times New Roman" w:eastAsia="Times New Roman" w:hAnsi="Times New Roman" w:cs="Times New Roman"/>
          <w:color w:val="000000"/>
          <w:sz w:val="24"/>
          <w:szCs w:val="24"/>
          <w:lang w:eastAsia="ru-RU"/>
        </w:rPr>
      </w:pPr>
      <w:r w:rsidRPr="00322479">
        <w:rPr>
          <w:rFonts w:ascii="Times New Roman" w:eastAsia="Times New Roman" w:hAnsi="Times New Roman" w:cs="Times New Roman"/>
          <w:b/>
          <w:bCs/>
          <w:i/>
          <w:iCs/>
          <w:color w:val="000000"/>
          <w:sz w:val="24"/>
          <w:szCs w:val="24"/>
          <w:lang w:eastAsia="ru-RU"/>
        </w:rPr>
        <w:t>Контрастный цвет -</w:t>
      </w:r>
      <w:r w:rsidRPr="00322479">
        <w:rPr>
          <w:rFonts w:ascii="Times New Roman" w:eastAsia="Times New Roman" w:hAnsi="Times New Roman" w:cs="Times New Roman"/>
          <w:b/>
          <w:bCs/>
          <w:color w:val="000000"/>
          <w:sz w:val="24"/>
          <w:szCs w:val="24"/>
          <w:lang w:eastAsia="ru-RU"/>
        </w:rPr>
        <w:t> </w:t>
      </w:r>
      <w:r w:rsidRPr="00322479">
        <w:rPr>
          <w:rFonts w:ascii="Times New Roman" w:eastAsia="Times New Roman" w:hAnsi="Times New Roman" w:cs="Times New Roman"/>
          <w:color w:val="000000"/>
          <w:sz w:val="24"/>
          <w:szCs w:val="24"/>
          <w:lang w:eastAsia="ru-RU"/>
        </w:rPr>
        <w:t>цвет для усиления зрительного восприятия и выделения на окружающем фоне знаков безопасности и сигнальной разметки, выполнения графических символов и поясняющих надписей.</w:t>
      </w:r>
    </w:p>
    <w:p w:rsidR="00322479" w:rsidRPr="00322479" w:rsidRDefault="00322479" w:rsidP="002D25CB">
      <w:pPr>
        <w:spacing w:before="100" w:beforeAutospacing="1" w:after="100" w:afterAutospacing="1" w:line="240" w:lineRule="auto"/>
        <w:ind w:firstLine="360"/>
        <w:jc w:val="both"/>
        <w:rPr>
          <w:rFonts w:ascii="Times New Roman" w:eastAsia="Times New Roman" w:hAnsi="Times New Roman" w:cs="Times New Roman"/>
          <w:color w:val="000000"/>
          <w:sz w:val="24"/>
          <w:szCs w:val="24"/>
          <w:lang w:eastAsia="ru-RU"/>
        </w:rPr>
      </w:pPr>
      <w:r w:rsidRPr="00322479">
        <w:rPr>
          <w:rFonts w:ascii="Times New Roman" w:eastAsia="Times New Roman" w:hAnsi="Times New Roman" w:cs="Times New Roman"/>
          <w:b/>
          <w:bCs/>
          <w:i/>
          <w:iCs/>
          <w:color w:val="000000"/>
          <w:sz w:val="24"/>
          <w:szCs w:val="24"/>
          <w:lang w:eastAsia="ru-RU"/>
        </w:rPr>
        <w:t>Знак безопасности -</w:t>
      </w:r>
      <w:r w:rsidRPr="00322479">
        <w:rPr>
          <w:rFonts w:ascii="Times New Roman" w:eastAsia="Times New Roman" w:hAnsi="Times New Roman" w:cs="Times New Roman"/>
          <w:b/>
          <w:bCs/>
          <w:color w:val="000000"/>
          <w:sz w:val="24"/>
          <w:szCs w:val="24"/>
          <w:lang w:eastAsia="ru-RU"/>
        </w:rPr>
        <w:t> </w:t>
      </w:r>
      <w:r w:rsidRPr="00322479">
        <w:rPr>
          <w:rFonts w:ascii="Times New Roman" w:eastAsia="Times New Roman" w:hAnsi="Times New Roman" w:cs="Times New Roman"/>
          <w:color w:val="000000"/>
          <w:sz w:val="24"/>
          <w:szCs w:val="24"/>
          <w:lang w:eastAsia="ru-RU"/>
        </w:rPr>
        <w:t>цветографическое изображение определенной геометрической формы с использованием сигнальных и контрастных цветов, графических символов и (или) поясняющих надписей, предназначенное для предупреждения людей о непосредственной или возможной опасности, запрещения, предписания или разрешения определенных действий, а также для информации о расположении объектов и средств, использование которых исключает или снижает воздействие опасных и (или) вредных факторов.</w:t>
      </w:r>
    </w:p>
    <w:p w:rsidR="00322479" w:rsidRPr="00322479" w:rsidRDefault="00322479" w:rsidP="002D25CB">
      <w:pPr>
        <w:spacing w:before="100" w:beforeAutospacing="1" w:after="100" w:afterAutospacing="1" w:line="240" w:lineRule="auto"/>
        <w:ind w:firstLine="360"/>
        <w:jc w:val="both"/>
        <w:rPr>
          <w:rFonts w:ascii="Times New Roman" w:eastAsia="Times New Roman" w:hAnsi="Times New Roman" w:cs="Times New Roman"/>
          <w:color w:val="000000"/>
          <w:sz w:val="24"/>
          <w:szCs w:val="24"/>
          <w:lang w:eastAsia="ru-RU"/>
        </w:rPr>
      </w:pPr>
      <w:r w:rsidRPr="00322479">
        <w:rPr>
          <w:rFonts w:ascii="Times New Roman" w:eastAsia="Times New Roman" w:hAnsi="Times New Roman" w:cs="Times New Roman"/>
          <w:b/>
          <w:bCs/>
          <w:i/>
          <w:iCs/>
          <w:color w:val="000000"/>
          <w:sz w:val="24"/>
          <w:szCs w:val="24"/>
          <w:lang w:eastAsia="ru-RU"/>
        </w:rPr>
        <w:t>Знак пожарной безопасности -</w:t>
      </w:r>
      <w:r w:rsidRPr="00322479">
        <w:rPr>
          <w:rFonts w:ascii="Times New Roman" w:eastAsia="Times New Roman" w:hAnsi="Times New Roman" w:cs="Times New Roman"/>
          <w:b/>
          <w:bCs/>
          <w:color w:val="000000"/>
          <w:sz w:val="24"/>
          <w:szCs w:val="24"/>
          <w:lang w:eastAsia="ru-RU"/>
        </w:rPr>
        <w:t> </w:t>
      </w:r>
      <w:r w:rsidRPr="00322479">
        <w:rPr>
          <w:rFonts w:ascii="Times New Roman" w:eastAsia="Times New Roman" w:hAnsi="Times New Roman" w:cs="Times New Roman"/>
          <w:color w:val="000000"/>
          <w:sz w:val="24"/>
          <w:szCs w:val="24"/>
          <w:lang w:eastAsia="ru-RU"/>
        </w:rPr>
        <w:t>знак безопасности, предназначенный для регулирования поведения человека в целях предотвращения возникновения пожара, а также для обозначения мест нахождения средств противопожарной защиты, средств оповещения, предписания, разрешения или запрещения определенных действий при возникновении горения (пожара).</w:t>
      </w:r>
    </w:p>
    <w:p w:rsidR="00322479" w:rsidRPr="00322479" w:rsidRDefault="00322479" w:rsidP="002D25CB">
      <w:pPr>
        <w:spacing w:before="100" w:beforeAutospacing="1" w:after="100" w:afterAutospacing="1" w:line="240" w:lineRule="auto"/>
        <w:ind w:firstLine="360"/>
        <w:jc w:val="both"/>
        <w:rPr>
          <w:rFonts w:ascii="Times New Roman" w:eastAsia="Times New Roman" w:hAnsi="Times New Roman" w:cs="Times New Roman"/>
          <w:color w:val="000000"/>
          <w:sz w:val="24"/>
          <w:szCs w:val="24"/>
          <w:lang w:eastAsia="ru-RU"/>
        </w:rPr>
      </w:pPr>
      <w:r w:rsidRPr="00322479">
        <w:rPr>
          <w:rFonts w:ascii="Times New Roman" w:eastAsia="Times New Roman" w:hAnsi="Times New Roman" w:cs="Times New Roman"/>
          <w:b/>
          <w:bCs/>
          <w:i/>
          <w:iCs/>
          <w:color w:val="000000"/>
          <w:sz w:val="24"/>
          <w:szCs w:val="24"/>
          <w:lang w:eastAsia="ru-RU"/>
        </w:rPr>
        <w:t>Сигнальная</w:t>
      </w:r>
      <w:r w:rsidRPr="00322479">
        <w:rPr>
          <w:rFonts w:ascii="Times New Roman" w:eastAsia="Times New Roman" w:hAnsi="Times New Roman" w:cs="Times New Roman"/>
          <w:b/>
          <w:bCs/>
          <w:color w:val="000000"/>
          <w:sz w:val="24"/>
          <w:szCs w:val="24"/>
          <w:lang w:eastAsia="ru-RU"/>
        </w:rPr>
        <w:t> </w:t>
      </w:r>
      <w:r w:rsidRPr="00322479">
        <w:rPr>
          <w:rFonts w:ascii="Times New Roman" w:eastAsia="Times New Roman" w:hAnsi="Times New Roman" w:cs="Times New Roman"/>
          <w:b/>
          <w:bCs/>
          <w:i/>
          <w:iCs/>
          <w:color w:val="000000"/>
          <w:sz w:val="24"/>
          <w:szCs w:val="24"/>
          <w:lang w:eastAsia="ru-RU"/>
        </w:rPr>
        <w:t>разметка -</w:t>
      </w:r>
      <w:r w:rsidRPr="00322479">
        <w:rPr>
          <w:rFonts w:ascii="Times New Roman" w:eastAsia="Times New Roman" w:hAnsi="Times New Roman" w:cs="Times New Roman"/>
          <w:i/>
          <w:iCs/>
          <w:color w:val="000000"/>
          <w:sz w:val="24"/>
          <w:szCs w:val="24"/>
          <w:lang w:eastAsia="ru-RU"/>
        </w:rPr>
        <w:t> </w:t>
      </w:r>
      <w:r w:rsidRPr="00322479">
        <w:rPr>
          <w:rFonts w:ascii="Times New Roman" w:eastAsia="Times New Roman" w:hAnsi="Times New Roman" w:cs="Times New Roman"/>
          <w:color w:val="000000"/>
          <w:sz w:val="24"/>
          <w:szCs w:val="24"/>
          <w:lang w:eastAsia="ru-RU"/>
        </w:rPr>
        <w:t>цветографическое изображение с использованием сигнальных и контрастных цветов, нанесенное на поверхности, конструкции, стены, перила, оборудование, машины, механизмы (или их элементы), ленты, цепи, столбики, стойки, заградительные барьеры, щиты и т.п. в целях обозначения опасности, а также для указания и информации.</w:t>
      </w:r>
    </w:p>
    <w:p w:rsidR="00322479" w:rsidRPr="00322479" w:rsidRDefault="00322479" w:rsidP="002D25CB">
      <w:pPr>
        <w:spacing w:before="100" w:beforeAutospacing="1" w:after="100" w:afterAutospacing="1" w:line="240" w:lineRule="auto"/>
        <w:ind w:firstLine="360"/>
        <w:jc w:val="both"/>
        <w:rPr>
          <w:rFonts w:ascii="Times New Roman" w:eastAsia="Times New Roman" w:hAnsi="Times New Roman" w:cs="Times New Roman"/>
          <w:color w:val="000000"/>
          <w:sz w:val="24"/>
          <w:szCs w:val="24"/>
          <w:lang w:eastAsia="ru-RU"/>
        </w:rPr>
      </w:pPr>
      <w:r w:rsidRPr="00322479">
        <w:rPr>
          <w:rFonts w:ascii="Times New Roman" w:eastAsia="Times New Roman" w:hAnsi="Times New Roman" w:cs="Times New Roman"/>
          <w:i/>
          <w:iCs/>
          <w:color w:val="000000"/>
          <w:sz w:val="24"/>
          <w:szCs w:val="24"/>
          <w:lang w:eastAsia="ru-RU"/>
        </w:rPr>
        <w:t>ГОСТ Р 12.4.026-2001 ССБТ «Цвета сигнальные, знаки безопасности и разметка сигнальная»</w:t>
      </w:r>
      <w:r w:rsidRPr="00322479">
        <w:rPr>
          <w:rFonts w:ascii="Times New Roman" w:eastAsia="Times New Roman" w:hAnsi="Times New Roman" w:cs="Times New Roman"/>
          <w:color w:val="000000"/>
          <w:sz w:val="24"/>
          <w:szCs w:val="24"/>
          <w:lang w:eastAsia="ru-RU"/>
        </w:rPr>
        <w:t> устанавливает следующие сигнальные цвета: красный, желтый, зеленый, синий. Для усиления зрительного восприятия цветографических изображений знаков безопасности и сигнальной разметки сигнальные цвета следует применять в сочетании с контрастными цветами - белым или черным. Контрастные цвета необходимо использовать для выполнения графических символов и поясняющих надписей.</w:t>
      </w:r>
    </w:p>
    <w:p w:rsidR="00322479" w:rsidRPr="00322479" w:rsidRDefault="00322479" w:rsidP="002D25CB">
      <w:pPr>
        <w:spacing w:before="100" w:beforeAutospacing="1" w:after="100" w:afterAutospacing="1" w:line="240" w:lineRule="auto"/>
        <w:ind w:firstLine="360"/>
        <w:jc w:val="both"/>
        <w:rPr>
          <w:rFonts w:ascii="Times New Roman" w:eastAsia="Times New Roman" w:hAnsi="Times New Roman" w:cs="Times New Roman"/>
          <w:color w:val="000000"/>
          <w:sz w:val="24"/>
          <w:szCs w:val="24"/>
          <w:lang w:eastAsia="ru-RU"/>
        </w:rPr>
      </w:pPr>
      <w:r w:rsidRPr="00322479">
        <w:rPr>
          <w:rFonts w:ascii="Times New Roman" w:eastAsia="Times New Roman" w:hAnsi="Times New Roman" w:cs="Times New Roman"/>
          <w:color w:val="000000"/>
          <w:sz w:val="24"/>
          <w:szCs w:val="24"/>
          <w:lang w:eastAsia="ru-RU"/>
        </w:rPr>
        <w:t>Сигнальные цвета применяются для: обозначения поверхностей, конструкций (или элементов конструкций), приспособлений, узлов и элементов оборудования, машин, механизмов и т.п., которые могут служить источниками опасности для людей, поверхности ограждений и других защитных устройств, систем блокировок и т.п.; обозначения пожарной техники, средств противопожарной защиты, их элементов; знаков безопасности, сигнальной разметки, планов эвакуации и других визуальных средств обеспечения безопасности; светящихся (световых) средств безопасности (сигнальные лампы, табло и др.); обозначения пути эвакуации.</w:t>
      </w:r>
    </w:p>
    <w:p w:rsidR="00322479" w:rsidRPr="00322479" w:rsidRDefault="00322479" w:rsidP="002D25CB">
      <w:pPr>
        <w:spacing w:before="100" w:beforeAutospacing="1" w:after="100" w:afterAutospacing="1" w:line="240" w:lineRule="auto"/>
        <w:ind w:firstLine="360"/>
        <w:jc w:val="both"/>
        <w:rPr>
          <w:rFonts w:ascii="Times New Roman" w:eastAsia="Times New Roman" w:hAnsi="Times New Roman" w:cs="Times New Roman"/>
          <w:color w:val="000000"/>
          <w:sz w:val="24"/>
          <w:szCs w:val="24"/>
          <w:lang w:eastAsia="ru-RU"/>
        </w:rPr>
      </w:pPr>
      <w:r w:rsidRPr="00322479">
        <w:rPr>
          <w:rFonts w:ascii="Times New Roman" w:eastAsia="Times New Roman" w:hAnsi="Times New Roman" w:cs="Times New Roman"/>
          <w:color w:val="000000"/>
          <w:sz w:val="24"/>
          <w:szCs w:val="24"/>
          <w:lang w:eastAsia="ru-RU"/>
        </w:rPr>
        <w:t>Знаки безопасности могут быть основными, дополнительными, комбинированными и групповыми.</w:t>
      </w:r>
    </w:p>
    <w:p w:rsidR="00322479" w:rsidRPr="00322479" w:rsidRDefault="00322479" w:rsidP="002D25CB">
      <w:pPr>
        <w:spacing w:before="100" w:beforeAutospacing="1" w:after="100" w:afterAutospacing="1" w:line="240" w:lineRule="auto"/>
        <w:ind w:firstLine="360"/>
        <w:jc w:val="both"/>
        <w:rPr>
          <w:rFonts w:ascii="Times New Roman" w:eastAsia="Times New Roman" w:hAnsi="Times New Roman" w:cs="Times New Roman"/>
          <w:color w:val="000000"/>
          <w:sz w:val="24"/>
          <w:szCs w:val="24"/>
          <w:lang w:eastAsia="ru-RU"/>
        </w:rPr>
      </w:pPr>
      <w:r w:rsidRPr="00322479">
        <w:rPr>
          <w:rFonts w:ascii="Times New Roman" w:eastAsia="Times New Roman" w:hAnsi="Times New Roman" w:cs="Times New Roman"/>
          <w:color w:val="000000"/>
          <w:sz w:val="24"/>
          <w:szCs w:val="24"/>
          <w:lang w:eastAsia="ru-RU"/>
        </w:rPr>
        <w:t>Основные знаки безопасности содержат однозначное смысловое выражение требований по обеспечению безопасности.</w:t>
      </w:r>
    </w:p>
    <w:p w:rsidR="00322479" w:rsidRPr="00322479" w:rsidRDefault="00322479" w:rsidP="002D25CB">
      <w:pPr>
        <w:spacing w:before="100" w:beforeAutospacing="1" w:after="100" w:afterAutospacing="1" w:line="240" w:lineRule="auto"/>
        <w:ind w:firstLine="360"/>
        <w:jc w:val="both"/>
        <w:rPr>
          <w:rFonts w:ascii="Times New Roman" w:eastAsia="Times New Roman" w:hAnsi="Times New Roman" w:cs="Times New Roman"/>
          <w:color w:val="000000"/>
          <w:sz w:val="24"/>
          <w:szCs w:val="24"/>
          <w:lang w:eastAsia="ru-RU"/>
        </w:rPr>
      </w:pPr>
      <w:r w:rsidRPr="00322479">
        <w:rPr>
          <w:rFonts w:ascii="Times New Roman" w:eastAsia="Times New Roman" w:hAnsi="Times New Roman" w:cs="Times New Roman"/>
          <w:color w:val="000000"/>
          <w:sz w:val="24"/>
          <w:szCs w:val="24"/>
          <w:lang w:eastAsia="ru-RU"/>
        </w:rPr>
        <w:t>Дополнительные знаки безопасности содержат поясняющую надпись, их используют в сочетании с основными знаками.</w:t>
      </w:r>
    </w:p>
    <w:p w:rsidR="00322479" w:rsidRDefault="00322479" w:rsidP="002D25CB">
      <w:pPr>
        <w:spacing w:before="100" w:beforeAutospacing="1" w:after="100" w:afterAutospacing="1" w:line="240" w:lineRule="auto"/>
        <w:ind w:firstLine="360"/>
        <w:jc w:val="both"/>
        <w:rPr>
          <w:rFonts w:ascii="Times New Roman" w:eastAsia="Times New Roman" w:hAnsi="Times New Roman" w:cs="Times New Roman"/>
          <w:color w:val="000000"/>
          <w:sz w:val="24"/>
          <w:szCs w:val="24"/>
          <w:lang w:eastAsia="ru-RU"/>
        </w:rPr>
      </w:pPr>
      <w:r w:rsidRPr="00322479">
        <w:rPr>
          <w:rFonts w:ascii="Times New Roman" w:eastAsia="Times New Roman" w:hAnsi="Times New Roman" w:cs="Times New Roman"/>
          <w:color w:val="000000"/>
          <w:sz w:val="24"/>
          <w:szCs w:val="24"/>
          <w:lang w:eastAsia="ru-RU"/>
        </w:rPr>
        <w:t>Комбинированные и групповые знаки безопасности состоят из основных и дополнительных знаков и являются носителями комплексных требований по обеспечению безопасности.</w:t>
      </w:r>
    </w:p>
    <w:p w:rsidR="002D25CB" w:rsidRPr="00CF26C9" w:rsidRDefault="002D25CB" w:rsidP="00B77005">
      <w:pPr>
        <w:pStyle w:val="aa"/>
        <w:spacing w:before="0" w:beforeAutospacing="0" w:after="0" w:afterAutospacing="0"/>
        <w:contextualSpacing/>
        <w:jc w:val="center"/>
        <w:rPr>
          <w:b/>
          <w:bCs/>
          <w:color w:val="000000"/>
        </w:rPr>
      </w:pPr>
      <w:r w:rsidRPr="00CF26C9">
        <w:rPr>
          <w:b/>
          <w:bCs/>
          <w:color w:val="000000"/>
        </w:rPr>
        <w:t>Раздел 5. Несчастные с</w:t>
      </w:r>
      <w:r w:rsidR="00B77005">
        <w:rPr>
          <w:b/>
          <w:bCs/>
          <w:color w:val="000000"/>
        </w:rPr>
        <w:t xml:space="preserve">лучаи на производстве, </w:t>
      </w:r>
      <w:r w:rsidRPr="00CF26C9">
        <w:rPr>
          <w:b/>
          <w:bCs/>
          <w:color w:val="000000"/>
        </w:rPr>
        <w:t>профессиональные заболевания.</w:t>
      </w:r>
    </w:p>
    <w:p w:rsidR="002D25CB" w:rsidRPr="00CF26C9" w:rsidRDefault="002D25CB" w:rsidP="00CF26C9">
      <w:pPr>
        <w:pStyle w:val="aa"/>
        <w:spacing w:before="0" w:beforeAutospacing="0" w:after="0" w:afterAutospacing="0"/>
        <w:contextualSpacing/>
        <w:jc w:val="center"/>
        <w:rPr>
          <w:color w:val="000000"/>
        </w:rPr>
      </w:pPr>
    </w:p>
    <w:p w:rsidR="002D25CB" w:rsidRPr="00CF26C9" w:rsidRDefault="002D25CB" w:rsidP="00CF26C9">
      <w:pPr>
        <w:pStyle w:val="aa"/>
        <w:spacing w:before="0" w:beforeAutospacing="0" w:after="0" w:afterAutospacing="0"/>
        <w:contextualSpacing/>
        <w:jc w:val="both"/>
        <w:rPr>
          <w:color w:val="000000"/>
        </w:rPr>
      </w:pPr>
      <w:r w:rsidRPr="00CF26C9">
        <w:rPr>
          <w:b/>
          <w:bCs/>
          <w:color w:val="000000"/>
        </w:rPr>
        <w:t xml:space="preserve"> Понятия несчастного случая на производстве и профессионального заболевания</w:t>
      </w:r>
    </w:p>
    <w:p w:rsidR="002D25CB" w:rsidRPr="00CF26C9" w:rsidRDefault="002D25CB" w:rsidP="00CF26C9">
      <w:pPr>
        <w:pStyle w:val="aa"/>
        <w:ind w:firstLine="708"/>
        <w:jc w:val="both"/>
        <w:rPr>
          <w:color w:val="000000"/>
        </w:rPr>
      </w:pPr>
      <w:r w:rsidRPr="00CF26C9">
        <w:rPr>
          <w:color w:val="000000"/>
        </w:rPr>
        <w:t>Производственный травматизм и профессиональные заболевания - это сложные многофакторные явления, обусловленные действием на человека в процессе его трудовой деятельности опасных (вызывающих травмы) и вредных (вызывающих заболевание) факторов.</w:t>
      </w:r>
    </w:p>
    <w:p w:rsidR="002D25CB" w:rsidRPr="00CF26C9" w:rsidRDefault="002D25CB" w:rsidP="00CF26C9">
      <w:pPr>
        <w:pStyle w:val="aa"/>
        <w:ind w:firstLine="708"/>
        <w:jc w:val="both"/>
        <w:rPr>
          <w:color w:val="000000"/>
        </w:rPr>
      </w:pPr>
      <w:r w:rsidRPr="00CF26C9">
        <w:rPr>
          <w:b/>
          <w:bCs/>
          <w:i/>
          <w:iCs/>
          <w:color w:val="000000"/>
        </w:rPr>
        <w:t>Несчастный случай на производстве</w:t>
      </w:r>
      <w:r w:rsidRPr="00CF26C9">
        <w:rPr>
          <w:b/>
          <w:bCs/>
          <w:color w:val="000000"/>
        </w:rPr>
        <w:t> </w:t>
      </w:r>
      <w:r w:rsidRPr="00CF26C9">
        <w:rPr>
          <w:color w:val="000000"/>
        </w:rPr>
        <w:t>- событие, в результате которого застрахованный (работник) получил увечье или иное повреждение здоровья при исполнении им обязанностей по трудовому договору и в иных случаях, как на территории организации, так и за ее пределами во время следования к месту работы или возвращения с места работы на транспорте, предоставленном организацией, и которое повлекло необходимость перевода застрахованного на другую работу, временную или стойкую утрату им профессиональной трудоспособности либо его смерть (</w:t>
      </w:r>
      <w:r w:rsidRPr="00CF26C9">
        <w:rPr>
          <w:i/>
          <w:iCs/>
          <w:color w:val="000000"/>
        </w:rPr>
        <w:t>ст. 3</w:t>
      </w:r>
      <w:r w:rsidRPr="00CF26C9">
        <w:rPr>
          <w:color w:val="000000"/>
        </w:rPr>
        <w:t> </w:t>
      </w:r>
      <w:r w:rsidRPr="00CF26C9">
        <w:rPr>
          <w:i/>
          <w:iCs/>
          <w:color w:val="000000"/>
        </w:rPr>
        <w:t>Федерального закона от 24 июля 1998 г. № 125-ФЗ «Об обязательном социальном страховании от несчастных случаев на производстве и профессиональных заболеваний»</w:t>
      </w:r>
      <w:r w:rsidRPr="00CF26C9">
        <w:rPr>
          <w:color w:val="000000"/>
        </w:rPr>
        <w:t>).</w:t>
      </w:r>
    </w:p>
    <w:p w:rsidR="002D25CB" w:rsidRPr="00CF26C9" w:rsidRDefault="002D25CB" w:rsidP="00CF26C9">
      <w:pPr>
        <w:pStyle w:val="aa"/>
        <w:ind w:firstLine="708"/>
        <w:jc w:val="both"/>
        <w:rPr>
          <w:color w:val="000000"/>
        </w:rPr>
      </w:pPr>
      <w:r w:rsidRPr="00CF26C9">
        <w:rPr>
          <w:b/>
          <w:bCs/>
          <w:i/>
          <w:iCs/>
          <w:color w:val="000000"/>
        </w:rPr>
        <w:t>Профессиональное заболевание</w:t>
      </w:r>
      <w:r w:rsidRPr="00CF26C9">
        <w:rPr>
          <w:b/>
          <w:bCs/>
          <w:color w:val="000000"/>
        </w:rPr>
        <w:t> </w:t>
      </w:r>
      <w:r w:rsidRPr="00CF26C9">
        <w:rPr>
          <w:color w:val="000000"/>
        </w:rPr>
        <w:t>– хроническое или острое заболевание застрахованного, являющееся результатом воздействия на него вредного (вредных) производственного (производственных) фактора (факторов) и повлекшее временную или стойкую утрату им профессиональной трудоспособности (ст. 3 </w:t>
      </w:r>
      <w:r w:rsidRPr="00CF26C9">
        <w:rPr>
          <w:i/>
          <w:iCs/>
          <w:color w:val="000000"/>
        </w:rPr>
        <w:t>Федерального закона от 24 июля 1998 г. № 125-ФЗ «Об обязательном социальном страховании от несчастных случаев на производстве и профессиональных заболеваний»</w:t>
      </w:r>
      <w:r w:rsidRPr="00CF26C9">
        <w:rPr>
          <w:color w:val="000000"/>
        </w:rPr>
        <w:t> ).</w:t>
      </w:r>
    </w:p>
    <w:p w:rsidR="002D25CB" w:rsidRPr="00CF26C9" w:rsidRDefault="002D25CB" w:rsidP="00CF26C9">
      <w:pPr>
        <w:pStyle w:val="aa"/>
        <w:ind w:left="708" w:firstLine="708"/>
        <w:jc w:val="both"/>
        <w:rPr>
          <w:color w:val="000000"/>
        </w:rPr>
      </w:pPr>
      <w:r w:rsidRPr="00CF26C9">
        <w:rPr>
          <w:color w:val="000000"/>
        </w:rPr>
        <w:t>Это возможное воздействие на организм человека паров, газов, пыли, температуры, шума, вибрации, излучений и др.</w:t>
      </w:r>
    </w:p>
    <w:p w:rsidR="002D25CB" w:rsidRPr="00CF26C9" w:rsidRDefault="002D25CB" w:rsidP="00CF26C9">
      <w:pPr>
        <w:pStyle w:val="aa"/>
        <w:jc w:val="both"/>
        <w:rPr>
          <w:color w:val="000000"/>
        </w:rPr>
      </w:pPr>
      <w:r w:rsidRPr="00CF26C9">
        <w:rPr>
          <w:color w:val="000000"/>
        </w:rPr>
        <w:t>Профессиональные заболевания подразделяются на:</w:t>
      </w:r>
    </w:p>
    <w:p w:rsidR="002D25CB" w:rsidRPr="00CF26C9" w:rsidRDefault="002D25CB" w:rsidP="00CF26C9">
      <w:pPr>
        <w:pStyle w:val="aa"/>
        <w:jc w:val="both"/>
        <w:rPr>
          <w:color w:val="000000"/>
        </w:rPr>
      </w:pPr>
      <w:r w:rsidRPr="00CF26C9">
        <w:rPr>
          <w:color w:val="000000"/>
        </w:rPr>
        <w:t>• </w:t>
      </w:r>
      <w:r w:rsidRPr="00CF26C9">
        <w:rPr>
          <w:b/>
          <w:bCs/>
          <w:color w:val="000000"/>
        </w:rPr>
        <w:t>острое</w:t>
      </w:r>
      <w:r w:rsidRPr="00CF26C9">
        <w:rPr>
          <w:color w:val="000000"/>
        </w:rPr>
        <w:t> профессиональное заболевание (отравление) - заболевание, являющееся результатом однократного (в течение не более одного рабочего дня, одной рабочей смены) воздействия вредного производственного фактора (факторов), повлекшее временную или стойкую утрату профессиональной трудоспособности. Например, к вредному производственному фактору относится работа с химическими веществами без использования средств индивидуальной защиты;</w:t>
      </w:r>
    </w:p>
    <w:p w:rsidR="002D25CB" w:rsidRPr="00CF26C9" w:rsidRDefault="002D25CB" w:rsidP="00CF26C9">
      <w:pPr>
        <w:pStyle w:val="aa"/>
        <w:jc w:val="both"/>
        <w:rPr>
          <w:color w:val="000000"/>
        </w:rPr>
      </w:pPr>
      <w:r w:rsidRPr="00CF26C9">
        <w:rPr>
          <w:color w:val="000000"/>
        </w:rPr>
        <w:t>• </w:t>
      </w:r>
      <w:r w:rsidRPr="00CF26C9">
        <w:rPr>
          <w:b/>
          <w:bCs/>
          <w:color w:val="000000"/>
        </w:rPr>
        <w:t>хроническое</w:t>
      </w:r>
      <w:r w:rsidRPr="00CF26C9">
        <w:rPr>
          <w:color w:val="000000"/>
        </w:rPr>
        <w:t> профессиональное заболевание (отравление) - заболевание, возникшее после длительного воздействия вредного производственного фактора (факторов), повлекшее временную или стойкую утрату профессиональной трудоспособности (повышенный уровень концентрации вредных веществ в воздухе рабочей зоны, повышенный уровень шума, вибрации и т.д.).</w:t>
      </w:r>
    </w:p>
    <w:p w:rsidR="002D25CB" w:rsidRPr="00CF26C9" w:rsidRDefault="002D25CB" w:rsidP="00CF26C9">
      <w:pPr>
        <w:pStyle w:val="aa"/>
        <w:ind w:firstLine="708"/>
        <w:jc w:val="both"/>
        <w:rPr>
          <w:color w:val="000000"/>
        </w:rPr>
      </w:pPr>
      <w:r w:rsidRPr="00CF26C9">
        <w:rPr>
          <w:color w:val="000000"/>
        </w:rPr>
        <w:t>Согласно </w:t>
      </w:r>
      <w:r w:rsidRPr="00CF26C9">
        <w:rPr>
          <w:i/>
          <w:iCs/>
          <w:color w:val="000000"/>
        </w:rPr>
        <w:t>ст. 227 Трудового кодекса РФ </w:t>
      </w:r>
      <w:r w:rsidRPr="00CF26C9">
        <w:rPr>
          <w:color w:val="000000"/>
        </w:rPr>
        <w:t>расследованию и учету подлежат несчастные случаи на производстве, происшедшие с работниками и другими лицами, в том числе подлежащими обязательному социальному страхованию от несчастных случаев на производстве и профессиональных заболеваний при исполнении ими трудовых обязанностей и работы по заданию организации или работодателя - физического лица.</w:t>
      </w:r>
    </w:p>
    <w:p w:rsidR="002D25CB" w:rsidRPr="00CF26C9" w:rsidRDefault="002D25CB" w:rsidP="00CF26C9">
      <w:pPr>
        <w:pStyle w:val="aa"/>
        <w:spacing w:before="0" w:beforeAutospacing="0" w:after="0" w:afterAutospacing="0"/>
        <w:ind w:firstLine="360"/>
        <w:contextualSpacing/>
        <w:jc w:val="both"/>
        <w:rPr>
          <w:color w:val="000000"/>
        </w:rPr>
      </w:pPr>
      <w:r w:rsidRPr="00CF26C9">
        <w:rPr>
          <w:color w:val="000000"/>
          <w:u w:val="single"/>
        </w:rPr>
        <w:t>К указанным лицам относятся</w:t>
      </w:r>
      <w:r w:rsidRPr="00CF26C9">
        <w:rPr>
          <w:color w:val="000000"/>
        </w:rPr>
        <w:t>:</w:t>
      </w:r>
    </w:p>
    <w:p w:rsidR="002D25CB" w:rsidRPr="00CF26C9" w:rsidRDefault="002D25CB" w:rsidP="00F06923">
      <w:pPr>
        <w:pStyle w:val="aa"/>
        <w:numPr>
          <w:ilvl w:val="0"/>
          <w:numId w:val="44"/>
        </w:numPr>
        <w:spacing w:before="0" w:beforeAutospacing="0" w:after="0" w:afterAutospacing="0"/>
        <w:contextualSpacing/>
        <w:jc w:val="both"/>
        <w:rPr>
          <w:color w:val="000000"/>
        </w:rPr>
      </w:pPr>
      <w:r w:rsidRPr="00CF26C9">
        <w:rPr>
          <w:color w:val="000000"/>
        </w:rPr>
        <w:t>работники, выполняющие работу по трудовому договору;</w:t>
      </w:r>
    </w:p>
    <w:p w:rsidR="002D25CB" w:rsidRPr="00CF26C9" w:rsidRDefault="002D25CB" w:rsidP="00F06923">
      <w:pPr>
        <w:pStyle w:val="aa"/>
        <w:numPr>
          <w:ilvl w:val="0"/>
          <w:numId w:val="44"/>
        </w:numPr>
        <w:spacing w:before="0" w:beforeAutospacing="0" w:after="0" w:afterAutospacing="0"/>
        <w:contextualSpacing/>
        <w:jc w:val="both"/>
        <w:rPr>
          <w:color w:val="000000"/>
        </w:rPr>
      </w:pPr>
      <w:r w:rsidRPr="00CF26C9">
        <w:rPr>
          <w:color w:val="000000"/>
        </w:rPr>
        <w:t>студенты образовательных учреждений высшего и среднего профессионального образования. Учащиеся образовательных учреждений среднего, начального профессионального образования и образовательных учреждений основного общего образования, проходящие производственную практику в организациях;</w:t>
      </w:r>
    </w:p>
    <w:p w:rsidR="002D25CB" w:rsidRPr="00CF26C9" w:rsidRDefault="002D25CB" w:rsidP="00F06923">
      <w:pPr>
        <w:pStyle w:val="aa"/>
        <w:numPr>
          <w:ilvl w:val="0"/>
          <w:numId w:val="44"/>
        </w:numPr>
        <w:spacing w:before="0" w:beforeAutospacing="0" w:after="0" w:afterAutospacing="0"/>
        <w:contextualSpacing/>
        <w:jc w:val="both"/>
        <w:rPr>
          <w:color w:val="000000"/>
        </w:rPr>
      </w:pPr>
      <w:r w:rsidRPr="00CF26C9">
        <w:rPr>
          <w:color w:val="000000"/>
        </w:rPr>
        <w:t>лица, осужденные к лишению свободы и привлекаемые к труду администрацией организации;</w:t>
      </w:r>
    </w:p>
    <w:p w:rsidR="002D25CB" w:rsidRPr="00CF26C9" w:rsidRDefault="002D25CB" w:rsidP="00F06923">
      <w:pPr>
        <w:pStyle w:val="aa"/>
        <w:numPr>
          <w:ilvl w:val="0"/>
          <w:numId w:val="44"/>
        </w:numPr>
        <w:spacing w:before="0" w:beforeAutospacing="0" w:after="0" w:afterAutospacing="0"/>
        <w:contextualSpacing/>
        <w:jc w:val="both"/>
        <w:rPr>
          <w:color w:val="000000"/>
        </w:rPr>
      </w:pPr>
      <w:r w:rsidRPr="00CF26C9">
        <w:rPr>
          <w:color w:val="000000"/>
        </w:rPr>
        <w:t>другие лица, участвующие в производственной деятельности организации или индивидуального предпринимателя.</w:t>
      </w:r>
    </w:p>
    <w:p w:rsidR="002D25CB" w:rsidRPr="00CF26C9" w:rsidRDefault="002D25CB" w:rsidP="00CF26C9">
      <w:pPr>
        <w:pStyle w:val="aa"/>
        <w:spacing w:before="0" w:beforeAutospacing="0" w:after="0" w:afterAutospacing="0"/>
        <w:ind w:left="720"/>
        <w:contextualSpacing/>
        <w:jc w:val="both"/>
        <w:rPr>
          <w:color w:val="000000"/>
        </w:rPr>
      </w:pPr>
    </w:p>
    <w:p w:rsidR="002D25CB" w:rsidRPr="00CF26C9" w:rsidRDefault="002D25CB" w:rsidP="00CF26C9">
      <w:pPr>
        <w:pStyle w:val="aa"/>
        <w:spacing w:before="0" w:beforeAutospacing="0" w:after="0" w:afterAutospacing="0"/>
        <w:ind w:firstLine="360"/>
        <w:contextualSpacing/>
        <w:jc w:val="both"/>
        <w:rPr>
          <w:color w:val="000000"/>
        </w:rPr>
      </w:pPr>
      <w:r w:rsidRPr="00CF26C9">
        <w:rPr>
          <w:color w:val="000000"/>
          <w:u w:val="single"/>
        </w:rPr>
        <w:t>Несчастными случаями на производстве являются</w:t>
      </w:r>
      <w:r w:rsidRPr="00CF26C9">
        <w:rPr>
          <w:color w:val="000000"/>
        </w:rPr>
        <w:t>:</w:t>
      </w:r>
    </w:p>
    <w:p w:rsidR="002D25CB" w:rsidRPr="00CF26C9" w:rsidRDefault="002D25CB" w:rsidP="00F06923">
      <w:pPr>
        <w:pStyle w:val="aa"/>
        <w:numPr>
          <w:ilvl w:val="0"/>
          <w:numId w:val="43"/>
        </w:numPr>
        <w:spacing w:before="0" w:beforeAutospacing="0" w:after="0" w:afterAutospacing="0"/>
        <w:contextualSpacing/>
        <w:jc w:val="both"/>
        <w:rPr>
          <w:color w:val="000000"/>
        </w:rPr>
      </w:pPr>
      <w:r w:rsidRPr="00CF26C9">
        <w:rPr>
          <w:color w:val="000000"/>
        </w:rPr>
        <w:t>травма, в том числе нанесенная другим лицом;</w:t>
      </w:r>
    </w:p>
    <w:p w:rsidR="002D25CB" w:rsidRPr="00CF26C9" w:rsidRDefault="002D25CB" w:rsidP="00F06923">
      <w:pPr>
        <w:pStyle w:val="aa"/>
        <w:numPr>
          <w:ilvl w:val="0"/>
          <w:numId w:val="43"/>
        </w:numPr>
        <w:spacing w:before="0" w:beforeAutospacing="0" w:after="0" w:afterAutospacing="0"/>
        <w:contextualSpacing/>
        <w:jc w:val="both"/>
        <w:rPr>
          <w:color w:val="000000"/>
        </w:rPr>
      </w:pPr>
      <w:r w:rsidRPr="00CF26C9">
        <w:rPr>
          <w:color w:val="000000"/>
        </w:rPr>
        <w:t>острое отравление;</w:t>
      </w:r>
    </w:p>
    <w:p w:rsidR="002D25CB" w:rsidRPr="00CF26C9" w:rsidRDefault="002D25CB" w:rsidP="00F06923">
      <w:pPr>
        <w:pStyle w:val="aa"/>
        <w:numPr>
          <w:ilvl w:val="0"/>
          <w:numId w:val="43"/>
        </w:numPr>
        <w:spacing w:before="0" w:beforeAutospacing="0" w:after="0" w:afterAutospacing="0"/>
        <w:contextualSpacing/>
        <w:jc w:val="both"/>
        <w:rPr>
          <w:color w:val="000000"/>
        </w:rPr>
      </w:pPr>
      <w:r w:rsidRPr="00CF26C9">
        <w:rPr>
          <w:color w:val="000000"/>
        </w:rPr>
        <w:t>тепловой удар;</w:t>
      </w:r>
    </w:p>
    <w:p w:rsidR="002D25CB" w:rsidRPr="00CF26C9" w:rsidRDefault="002D25CB" w:rsidP="00F06923">
      <w:pPr>
        <w:pStyle w:val="aa"/>
        <w:numPr>
          <w:ilvl w:val="0"/>
          <w:numId w:val="43"/>
        </w:numPr>
        <w:spacing w:before="0" w:beforeAutospacing="0" w:after="0" w:afterAutospacing="0"/>
        <w:contextualSpacing/>
        <w:jc w:val="both"/>
        <w:rPr>
          <w:color w:val="000000"/>
        </w:rPr>
      </w:pPr>
      <w:r w:rsidRPr="00CF26C9">
        <w:rPr>
          <w:color w:val="000000"/>
        </w:rPr>
        <w:t>ожог;</w:t>
      </w:r>
    </w:p>
    <w:p w:rsidR="002D25CB" w:rsidRPr="00CF26C9" w:rsidRDefault="002D25CB" w:rsidP="00F06923">
      <w:pPr>
        <w:pStyle w:val="aa"/>
        <w:numPr>
          <w:ilvl w:val="0"/>
          <w:numId w:val="43"/>
        </w:numPr>
        <w:spacing w:before="0" w:beforeAutospacing="0" w:after="0" w:afterAutospacing="0"/>
        <w:contextualSpacing/>
        <w:jc w:val="both"/>
        <w:rPr>
          <w:color w:val="000000"/>
        </w:rPr>
      </w:pPr>
      <w:r w:rsidRPr="00CF26C9">
        <w:rPr>
          <w:color w:val="000000"/>
        </w:rPr>
        <w:t>обморожение;</w:t>
      </w:r>
    </w:p>
    <w:p w:rsidR="002D25CB" w:rsidRPr="00CF26C9" w:rsidRDefault="002D25CB" w:rsidP="00F06923">
      <w:pPr>
        <w:pStyle w:val="aa"/>
        <w:numPr>
          <w:ilvl w:val="0"/>
          <w:numId w:val="43"/>
        </w:numPr>
        <w:spacing w:before="0" w:beforeAutospacing="0" w:after="0" w:afterAutospacing="0"/>
        <w:contextualSpacing/>
        <w:jc w:val="both"/>
        <w:rPr>
          <w:color w:val="000000"/>
        </w:rPr>
      </w:pPr>
      <w:r w:rsidRPr="00CF26C9">
        <w:rPr>
          <w:color w:val="000000"/>
        </w:rPr>
        <w:t>утопление;</w:t>
      </w:r>
    </w:p>
    <w:p w:rsidR="002D25CB" w:rsidRPr="00CF26C9" w:rsidRDefault="002D25CB" w:rsidP="00F06923">
      <w:pPr>
        <w:pStyle w:val="aa"/>
        <w:numPr>
          <w:ilvl w:val="0"/>
          <w:numId w:val="43"/>
        </w:numPr>
        <w:spacing w:before="0" w:beforeAutospacing="0" w:after="0" w:afterAutospacing="0"/>
        <w:contextualSpacing/>
        <w:jc w:val="both"/>
        <w:rPr>
          <w:color w:val="000000"/>
        </w:rPr>
      </w:pPr>
      <w:r w:rsidRPr="00CF26C9">
        <w:rPr>
          <w:color w:val="000000"/>
        </w:rPr>
        <w:t>поражение электрическим током, молнией, излучением;</w:t>
      </w:r>
    </w:p>
    <w:p w:rsidR="002D25CB" w:rsidRPr="00CF26C9" w:rsidRDefault="002D25CB" w:rsidP="00F06923">
      <w:pPr>
        <w:pStyle w:val="aa"/>
        <w:numPr>
          <w:ilvl w:val="0"/>
          <w:numId w:val="43"/>
        </w:numPr>
        <w:spacing w:before="0" w:beforeAutospacing="0" w:after="0" w:afterAutospacing="0"/>
        <w:contextualSpacing/>
        <w:jc w:val="both"/>
        <w:rPr>
          <w:color w:val="000000"/>
        </w:rPr>
      </w:pPr>
      <w:r w:rsidRPr="00CF26C9">
        <w:rPr>
          <w:color w:val="000000"/>
        </w:rPr>
        <w:t>укусы насекомых и пресмыкающихся, телесные повреждения, нанесенные животными;</w:t>
      </w:r>
    </w:p>
    <w:p w:rsidR="002D25CB" w:rsidRPr="00CF26C9" w:rsidRDefault="002D25CB" w:rsidP="00F06923">
      <w:pPr>
        <w:pStyle w:val="aa"/>
        <w:numPr>
          <w:ilvl w:val="0"/>
          <w:numId w:val="43"/>
        </w:numPr>
        <w:spacing w:before="0" w:beforeAutospacing="0" w:after="0" w:afterAutospacing="0"/>
        <w:contextualSpacing/>
        <w:jc w:val="both"/>
        <w:rPr>
          <w:color w:val="000000"/>
        </w:rPr>
      </w:pPr>
      <w:r w:rsidRPr="00CF26C9">
        <w:rPr>
          <w:color w:val="000000"/>
        </w:rPr>
        <w:t>повреждения, полученные в результате взрывов, аварий, разрушения зданий, сооружений и конструкций, стихийных бедствий и других чрезвычайных ситуаций.</w:t>
      </w:r>
    </w:p>
    <w:p w:rsidR="002D25CB" w:rsidRPr="00CF26C9" w:rsidRDefault="002D25CB" w:rsidP="00CF26C9">
      <w:pPr>
        <w:pStyle w:val="aa"/>
        <w:ind w:firstLine="360"/>
        <w:jc w:val="both"/>
        <w:rPr>
          <w:color w:val="000000"/>
        </w:rPr>
      </w:pPr>
      <w:r w:rsidRPr="00CF26C9">
        <w:rPr>
          <w:color w:val="000000"/>
        </w:rPr>
        <w:t>Указанные несчастные случаи на производстве расследуются и подлежат учету при необходимости перевода работника на другую работу, временной или стойкой утрате им трудоспособности либо смерти работника, если они произошли:</w:t>
      </w:r>
    </w:p>
    <w:p w:rsidR="002D25CB" w:rsidRPr="00CF26C9" w:rsidRDefault="002D25CB" w:rsidP="00F06923">
      <w:pPr>
        <w:pStyle w:val="aa"/>
        <w:numPr>
          <w:ilvl w:val="0"/>
          <w:numId w:val="46"/>
        </w:numPr>
        <w:jc w:val="both"/>
        <w:rPr>
          <w:color w:val="000000"/>
        </w:rPr>
      </w:pPr>
      <w:r w:rsidRPr="00CF26C9">
        <w:rPr>
          <w:color w:val="000000"/>
        </w:rPr>
        <w:t>в течение рабочего времени на территории организации или вне её (в том числе во время установленных перерывов), а также в течение времени, необходимого для приведения в порядок орудий производства и одежды перед началом и после окончания работы, или при выполнении работ в сверхурочное время, выходные и нерабочие праздничные дни;</w:t>
      </w:r>
    </w:p>
    <w:p w:rsidR="002D25CB" w:rsidRPr="00CF26C9" w:rsidRDefault="002D25CB" w:rsidP="00F06923">
      <w:pPr>
        <w:pStyle w:val="aa"/>
        <w:numPr>
          <w:ilvl w:val="0"/>
          <w:numId w:val="46"/>
        </w:numPr>
        <w:jc w:val="both"/>
        <w:rPr>
          <w:color w:val="000000"/>
        </w:rPr>
      </w:pPr>
      <w:r w:rsidRPr="00CF26C9">
        <w:rPr>
          <w:color w:val="000000"/>
        </w:rPr>
        <w:t>при следовании к месту работы или с работы на транспорте, предоставленном работодателем (его представителем), либо на личном транспорте в случае использования указанного транспорта в производственных целях по распоряжению работодателя (его представителя) либо по соглашению сторон трудового договора;</w:t>
      </w:r>
    </w:p>
    <w:p w:rsidR="002D25CB" w:rsidRPr="00CF26C9" w:rsidRDefault="002D25CB" w:rsidP="00F06923">
      <w:pPr>
        <w:pStyle w:val="aa"/>
        <w:numPr>
          <w:ilvl w:val="0"/>
          <w:numId w:val="46"/>
        </w:numPr>
        <w:jc w:val="both"/>
        <w:rPr>
          <w:color w:val="000000"/>
        </w:rPr>
      </w:pPr>
      <w:r w:rsidRPr="00CF26C9">
        <w:rPr>
          <w:color w:val="000000"/>
        </w:rPr>
        <w:t>при следовании к месту служебной командировки и обратно;</w:t>
      </w:r>
    </w:p>
    <w:p w:rsidR="002D25CB" w:rsidRPr="00CF26C9" w:rsidRDefault="002D25CB" w:rsidP="00F06923">
      <w:pPr>
        <w:pStyle w:val="aa"/>
        <w:numPr>
          <w:ilvl w:val="0"/>
          <w:numId w:val="46"/>
        </w:numPr>
        <w:jc w:val="both"/>
        <w:rPr>
          <w:color w:val="000000"/>
        </w:rPr>
      </w:pPr>
      <w:r w:rsidRPr="00CF26C9">
        <w:rPr>
          <w:color w:val="000000"/>
        </w:rPr>
        <w:t>при следовании на транспортном средстве в качестве сменщика во время междусменного отдыха (водитель-сменщик на транспортном средстве, проводник или механик рефрижераторной секции в поезде и другие);</w:t>
      </w:r>
    </w:p>
    <w:p w:rsidR="002D25CB" w:rsidRPr="00CF26C9" w:rsidRDefault="002D25CB" w:rsidP="00F06923">
      <w:pPr>
        <w:pStyle w:val="aa"/>
        <w:numPr>
          <w:ilvl w:val="0"/>
          <w:numId w:val="46"/>
        </w:numPr>
        <w:jc w:val="both"/>
        <w:rPr>
          <w:color w:val="000000"/>
        </w:rPr>
      </w:pPr>
      <w:r w:rsidRPr="00CF26C9">
        <w:rPr>
          <w:color w:val="000000"/>
        </w:rPr>
        <w:t>при работе вахтовым методом во время междусменного отдыха, а также при нахождении на судне в сводное от вахты и судовых работ время;</w:t>
      </w:r>
    </w:p>
    <w:p w:rsidR="002D25CB" w:rsidRPr="00CF26C9" w:rsidRDefault="002D25CB" w:rsidP="00F06923">
      <w:pPr>
        <w:pStyle w:val="aa"/>
        <w:numPr>
          <w:ilvl w:val="0"/>
          <w:numId w:val="46"/>
        </w:numPr>
        <w:jc w:val="both"/>
        <w:rPr>
          <w:color w:val="000000"/>
        </w:rPr>
      </w:pPr>
      <w:r w:rsidRPr="00CF26C9">
        <w:rPr>
          <w:color w:val="000000"/>
        </w:rPr>
        <w:t>при привлечении работника в установленном порядке к участию в ликвидации последствий катастрофы, аварии и других чрезвычайных происшествий природного и техногенного характера;</w:t>
      </w:r>
    </w:p>
    <w:p w:rsidR="002D25CB" w:rsidRPr="00CF26C9" w:rsidRDefault="002D25CB" w:rsidP="00F06923">
      <w:pPr>
        <w:pStyle w:val="aa"/>
        <w:numPr>
          <w:ilvl w:val="0"/>
          <w:numId w:val="46"/>
        </w:numPr>
        <w:jc w:val="both"/>
        <w:rPr>
          <w:color w:val="000000"/>
        </w:rPr>
      </w:pPr>
      <w:r w:rsidRPr="00CF26C9">
        <w:rPr>
          <w:color w:val="000000"/>
        </w:rPr>
        <w:t>при осуществлении действий, не входящих в трудовые обязанности работника. Но совершаемых в интересах работодателя (его представителя) или направленных на предотвращение аварии или несчастного случая.</w:t>
      </w:r>
    </w:p>
    <w:p w:rsidR="002D25CB" w:rsidRPr="00CF26C9" w:rsidRDefault="002D25CB" w:rsidP="00CF26C9">
      <w:pPr>
        <w:pStyle w:val="aa"/>
        <w:ind w:firstLine="360"/>
        <w:jc w:val="both"/>
        <w:rPr>
          <w:color w:val="000000"/>
        </w:rPr>
      </w:pPr>
      <w:r w:rsidRPr="00CF26C9">
        <w:rPr>
          <w:color w:val="000000"/>
        </w:rPr>
        <w:t>Несчастный случай на производстве является страховым случаем, если он произошел с работником, подлежащим обязательному социальному страхованию от несчастных случаев на производстве и профессиональных заболеваний.</w:t>
      </w:r>
    </w:p>
    <w:p w:rsidR="002D25CB" w:rsidRPr="00CF26C9" w:rsidRDefault="002D25CB" w:rsidP="00CF26C9">
      <w:pPr>
        <w:pStyle w:val="aa"/>
        <w:jc w:val="center"/>
        <w:rPr>
          <w:color w:val="000000"/>
        </w:rPr>
      </w:pPr>
      <w:r w:rsidRPr="00CF26C9">
        <w:rPr>
          <w:b/>
          <w:bCs/>
          <w:color w:val="000000"/>
        </w:rPr>
        <w:t>Порядок расследования, оформления и учета несчастных случаев на производстве, которые не являются групповыми, тяжелыми, со смертельным исходом</w:t>
      </w:r>
    </w:p>
    <w:p w:rsidR="002D25CB" w:rsidRPr="00CF26C9" w:rsidRDefault="002D25CB" w:rsidP="00CF26C9">
      <w:pPr>
        <w:pStyle w:val="aa"/>
        <w:ind w:firstLine="708"/>
        <w:jc w:val="both"/>
        <w:rPr>
          <w:color w:val="000000"/>
        </w:rPr>
      </w:pPr>
      <w:r w:rsidRPr="00CF26C9">
        <w:rPr>
          <w:color w:val="000000"/>
        </w:rPr>
        <w:t>Порядок расследования, оформления и учета несчастных случаев на производстве, которые не являются групповыми, тяжелыми, со смертельным исходом определяют </w:t>
      </w:r>
      <w:r w:rsidRPr="00CF26C9">
        <w:rPr>
          <w:i/>
          <w:iCs/>
          <w:color w:val="000000"/>
        </w:rPr>
        <w:t>статьи 227-231 Трудового кодекса Российской Федерации, постановление Минтруда России от 24 октября 2002 г. № 73 «Об утверждении форм документов, необходимых для расследования и учета несчастных случаев на производстве, и положения об особенностях расследования несчастных случаев на производстве в отдельных отраслях и организациях».</w:t>
      </w:r>
    </w:p>
    <w:p w:rsidR="002D25CB" w:rsidRPr="00CF26C9" w:rsidRDefault="002D25CB" w:rsidP="00CF26C9">
      <w:pPr>
        <w:pStyle w:val="aa"/>
        <w:ind w:firstLine="708"/>
        <w:jc w:val="both"/>
        <w:rPr>
          <w:color w:val="000000"/>
        </w:rPr>
      </w:pPr>
      <w:r w:rsidRPr="00CF26C9">
        <w:rPr>
          <w:color w:val="000000"/>
        </w:rPr>
        <w:t>Для расследования несчастного случая на производстве в организации работодатель незамедлительно создает комиссию в составе не менее трех человек. В состав комиссии включаются специалист по охране труда или лицо, назначенное ответственным за организацию работы по охране труда приказом (распоряжением) работодателя, представители работодателя, представители профсоюзного органа или иного уполномоченного работниками представительного органа, уполномоченный по охране труда профсоюза. Комиссию возглавляет работодатель или уполномоченный им представитель. Состав комиссии утверждается приказом (распоряжением) работодателя. Руководитель, непосредственно отвечающий за безопасность труда на участке (объекте), где произошел несчастный случай, в состав комиссии не включается.</w:t>
      </w:r>
    </w:p>
    <w:p w:rsidR="002D25CB" w:rsidRPr="00CF26C9" w:rsidRDefault="002D25CB" w:rsidP="00CF26C9">
      <w:pPr>
        <w:pStyle w:val="aa"/>
        <w:ind w:firstLine="708"/>
        <w:jc w:val="both"/>
        <w:rPr>
          <w:color w:val="000000"/>
        </w:rPr>
      </w:pPr>
      <w:r w:rsidRPr="00CF26C9">
        <w:rPr>
          <w:color w:val="000000"/>
        </w:rPr>
        <w:t>В расследовании несчастного случая на производстве у работодателя - физического лица принимают участие указанный работодатель или уполномоченный его представитель, доверенное лицо пострадавшего, специалист по охране труда, который может привлекаться к расследованию несчастного случая и на договорной основе.</w:t>
      </w:r>
    </w:p>
    <w:p w:rsidR="002D25CB" w:rsidRPr="00CF26C9" w:rsidRDefault="002D25CB" w:rsidP="00CF26C9">
      <w:pPr>
        <w:pStyle w:val="aa"/>
        <w:ind w:firstLine="708"/>
        <w:jc w:val="both"/>
        <w:rPr>
          <w:color w:val="000000"/>
        </w:rPr>
      </w:pPr>
      <w:r w:rsidRPr="00CF26C9">
        <w:rPr>
          <w:color w:val="000000"/>
        </w:rPr>
        <w:t>Несчастный случай на производстве, происшедший с лицом, направленным для выполнения работ к другому работодателю, расследуется комиссией, образованной работодателем, у которого произошел несчастный случай. В состав данной комиссии входит уполномоченный представитель работодателя, направившего это лицо.</w:t>
      </w:r>
    </w:p>
    <w:p w:rsidR="002D25CB" w:rsidRPr="00CF26C9" w:rsidRDefault="002D25CB" w:rsidP="00CF26C9">
      <w:pPr>
        <w:pStyle w:val="aa"/>
        <w:ind w:firstLine="708"/>
        <w:jc w:val="both"/>
        <w:rPr>
          <w:color w:val="000000"/>
        </w:rPr>
      </w:pPr>
      <w:r w:rsidRPr="00CF26C9">
        <w:rPr>
          <w:color w:val="000000"/>
        </w:rPr>
        <w:t>Несчастный случай, происшедший с работником организации, производящей работы на выделенном участке другой организации, расследуется и учитывается организацией, производящей эти работы. В этом случае комиссия, проводившая расследование несчастного случая, информирует руководителя организации, на территории которой производились эти работы, о своих выводах.</w:t>
      </w:r>
    </w:p>
    <w:p w:rsidR="002D25CB" w:rsidRPr="00CF26C9" w:rsidRDefault="002D25CB" w:rsidP="00CF26C9">
      <w:pPr>
        <w:pStyle w:val="aa"/>
        <w:ind w:firstLine="708"/>
        <w:jc w:val="both"/>
        <w:rPr>
          <w:color w:val="000000"/>
        </w:rPr>
      </w:pPr>
      <w:r w:rsidRPr="00CF26C9">
        <w:rPr>
          <w:color w:val="000000"/>
        </w:rPr>
        <w:t>Несчастный случай, происшедший с работником при выполнении работы по совместительству, расследуется и учитывается по месту, где производилась работа по совместительству.</w:t>
      </w:r>
    </w:p>
    <w:p w:rsidR="002D25CB" w:rsidRPr="00CF26C9" w:rsidRDefault="002D25CB" w:rsidP="00CF26C9">
      <w:pPr>
        <w:pStyle w:val="aa"/>
        <w:ind w:firstLine="708"/>
        <w:jc w:val="both"/>
        <w:rPr>
          <w:color w:val="000000"/>
        </w:rPr>
      </w:pPr>
      <w:r w:rsidRPr="00CF26C9">
        <w:rPr>
          <w:color w:val="000000"/>
        </w:rPr>
        <w:t>Расследование обстоятельств и причин несчастного случая на производстве (который не является групповым и не относится к категории тяжелых или со смертельным исходом) проводится комиссией в течение 3 дней.</w:t>
      </w:r>
    </w:p>
    <w:p w:rsidR="002D25CB" w:rsidRPr="00CF26C9" w:rsidRDefault="002D25CB" w:rsidP="00CF26C9">
      <w:pPr>
        <w:pStyle w:val="aa"/>
        <w:ind w:firstLine="708"/>
        <w:jc w:val="both"/>
        <w:rPr>
          <w:color w:val="000000"/>
        </w:rPr>
      </w:pPr>
      <w:r w:rsidRPr="00CF26C9">
        <w:rPr>
          <w:color w:val="000000"/>
        </w:rPr>
        <w:t>Несчастный случай на производстве, о котором не было своевреме</w:t>
      </w:r>
      <w:r w:rsidR="00CF26C9">
        <w:rPr>
          <w:color w:val="000000"/>
        </w:rPr>
        <w:t xml:space="preserve">нно сообщено работодателю или в </w:t>
      </w:r>
      <w:r w:rsidRPr="00CF26C9">
        <w:rPr>
          <w:color w:val="000000"/>
        </w:rPr>
        <w:t>результате которого нетрудоспособность наступила не сразу, расследуется комиссией по заявлению пострадавшего или его доверенного лица в течение месяца со дня поступления указанного заявления.</w:t>
      </w:r>
    </w:p>
    <w:p w:rsidR="002D25CB" w:rsidRPr="00CF26C9" w:rsidRDefault="002D25CB" w:rsidP="00CF26C9">
      <w:pPr>
        <w:pStyle w:val="aa"/>
        <w:ind w:firstLine="708"/>
        <w:jc w:val="both"/>
        <w:rPr>
          <w:color w:val="000000"/>
        </w:rPr>
      </w:pPr>
      <w:r w:rsidRPr="00CF26C9">
        <w:rPr>
          <w:color w:val="000000"/>
        </w:rPr>
        <w:t>В каждом случае расследования комиссия выявляет и опрашивает очевидцев происшествия несчастного случая, лиц, допустивших нарушения нормативных требований по охране труда, получает необходимую информацию от работо</w:t>
      </w:r>
      <w:r w:rsidRPr="00CF26C9">
        <w:rPr>
          <w:color w:val="000000"/>
        </w:rPr>
        <w:softHyphen/>
        <w:t>дателя и по возможности объяснения от пострадавшего.</w:t>
      </w:r>
    </w:p>
    <w:p w:rsidR="002D25CB" w:rsidRPr="00CF26C9" w:rsidRDefault="002D25CB" w:rsidP="00CF26C9">
      <w:pPr>
        <w:pStyle w:val="aa"/>
        <w:ind w:firstLine="708"/>
        <w:jc w:val="both"/>
        <w:rPr>
          <w:color w:val="000000"/>
        </w:rPr>
      </w:pPr>
      <w:r w:rsidRPr="00CF26C9">
        <w:rPr>
          <w:color w:val="000000"/>
        </w:rPr>
        <w:t>На основании собранных данных и материалов комиссия устанавливает обстоятельства и причины несчастного случая, определяет, был ли пострадавший на момент несчастного случая связан с производственной деятельностью организации или индивидуального предпринимателя и объяснялось ли его нахождение в месте происшествия исполнением им трудовых обязанностей (работы), и квалифицирует несчастный случай как несчастный случай на производстве (не связанный с производством).</w:t>
      </w:r>
    </w:p>
    <w:p w:rsidR="002D25CB" w:rsidRPr="00CF26C9" w:rsidRDefault="002D25CB" w:rsidP="00CF26C9">
      <w:pPr>
        <w:pStyle w:val="aa"/>
        <w:ind w:firstLine="708"/>
        <w:jc w:val="both"/>
        <w:rPr>
          <w:color w:val="000000"/>
        </w:rPr>
      </w:pPr>
      <w:r w:rsidRPr="00CF26C9">
        <w:rPr>
          <w:color w:val="000000"/>
        </w:rPr>
        <w:t>Если при расследовании несчастного случая на производстве, происшедшего с застрахованным, комиссией установлено, что грубая неосторожность застрахованного содействовала возникновению или увеличению вреда, причиненного его здоровью, то с учетом заключения профсоюзного комитета или иного уполномоченного застрахованным представительного органа комиссия определяет степень вины застрахованного в процентах.</w:t>
      </w:r>
    </w:p>
    <w:p w:rsidR="002D25CB" w:rsidRPr="00CF26C9" w:rsidRDefault="002D25CB" w:rsidP="00CF26C9">
      <w:pPr>
        <w:pStyle w:val="aa"/>
        <w:ind w:firstLine="708"/>
        <w:jc w:val="both"/>
        <w:rPr>
          <w:color w:val="000000"/>
        </w:rPr>
      </w:pPr>
      <w:r w:rsidRPr="00CF26C9">
        <w:rPr>
          <w:color w:val="000000"/>
        </w:rPr>
        <w:t>Расследование несчастного случая на производстве, происшедшего в результате аварии транспортного средства, проводится комиссией, образуемой работодателем с обязательным использованием материалов расследования, проведенного соответствующим государственным органом надзора и контроля.</w:t>
      </w:r>
    </w:p>
    <w:p w:rsidR="002D25CB" w:rsidRPr="00CF26C9" w:rsidRDefault="002D25CB" w:rsidP="00CF26C9">
      <w:pPr>
        <w:pStyle w:val="aa"/>
        <w:ind w:firstLine="708"/>
        <w:jc w:val="both"/>
        <w:rPr>
          <w:color w:val="000000"/>
        </w:rPr>
      </w:pPr>
      <w:r w:rsidRPr="00CF26C9">
        <w:rPr>
          <w:color w:val="000000"/>
        </w:rPr>
        <w:t>Каждый работник или уполномоченный им представитель имеет право на личное участие в расследовании несчастного случая на производстве, происшедшего с работником.</w:t>
      </w:r>
    </w:p>
    <w:p w:rsidR="002D25CB" w:rsidRPr="00CF26C9" w:rsidRDefault="002D25CB" w:rsidP="00CF26C9">
      <w:pPr>
        <w:pStyle w:val="aa"/>
        <w:ind w:firstLine="708"/>
        <w:jc w:val="both"/>
        <w:rPr>
          <w:color w:val="000000"/>
        </w:rPr>
      </w:pPr>
      <w:r w:rsidRPr="00CF26C9">
        <w:rPr>
          <w:color w:val="000000"/>
        </w:rPr>
        <w:t>По каждому несчастному случаю на производстве, вызвавшему необходимость перевода работника в соответствии с медицинским заключением на другую работу, потерю работником трудоспособности на срок не менее одного дня либо повлекшему его смерть, оформляется акт о несчастном случае на производстве </w:t>
      </w:r>
      <w:r w:rsidRPr="00CF26C9">
        <w:rPr>
          <w:b/>
          <w:bCs/>
          <w:i/>
          <w:iCs/>
          <w:color w:val="000000"/>
        </w:rPr>
        <w:t>по форме Н-1 в двух экземплярах</w:t>
      </w:r>
      <w:r w:rsidRPr="00CF26C9">
        <w:rPr>
          <w:b/>
          <w:bCs/>
          <w:color w:val="000000"/>
        </w:rPr>
        <w:t> </w:t>
      </w:r>
      <w:r w:rsidRPr="00CF26C9">
        <w:rPr>
          <w:color w:val="000000"/>
        </w:rPr>
        <w:t>на русском языке либо на русском языке и государственном языке соответствующего субъекта Российской Федерации.</w:t>
      </w:r>
    </w:p>
    <w:p w:rsidR="002D25CB" w:rsidRPr="00CF26C9" w:rsidRDefault="002D25CB" w:rsidP="00CF26C9">
      <w:pPr>
        <w:pStyle w:val="aa"/>
        <w:ind w:firstLine="708"/>
        <w:jc w:val="both"/>
        <w:rPr>
          <w:color w:val="000000"/>
        </w:rPr>
      </w:pPr>
      <w:r w:rsidRPr="00CF26C9">
        <w:rPr>
          <w:color w:val="000000"/>
        </w:rPr>
        <w:t>При несчастном случае на производстве </w:t>
      </w:r>
      <w:r w:rsidR="00CF26C9">
        <w:rPr>
          <w:b/>
          <w:bCs/>
          <w:i/>
          <w:iCs/>
          <w:color w:val="000000"/>
        </w:rPr>
        <w:t xml:space="preserve">с </w:t>
      </w:r>
      <w:r w:rsidRPr="00CF26C9">
        <w:rPr>
          <w:b/>
          <w:bCs/>
          <w:i/>
          <w:iCs/>
          <w:color w:val="000000"/>
        </w:rPr>
        <w:t>застрахованным</w:t>
      </w:r>
      <w:r w:rsidRPr="00CF26C9">
        <w:rPr>
          <w:b/>
          <w:bCs/>
          <w:color w:val="000000"/>
        </w:rPr>
        <w:t> </w:t>
      </w:r>
      <w:r w:rsidRPr="00CF26C9">
        <w:rPr>
          <w:color w:val="000000"/>
        </w:rPr>
        <w:t>составляется </w:t>
      </w:r>
      <w:r w:rsidRPr="00CF26C9">
        <w:rPr>
          <w:b/>
          <w:bCs/>
          <w:i/>
          <w:iCs/>
          <w:color w:val="000000"/>
        </w:rPr>
        <w:t>дополнительный экземпляр акта</w:t>
      </w:r>
      <w:r w:rsidRPr="00CF26C9">
        <w:rPr>
          <w:b/>
          <w:bCs/>
          <w:color w:val="000000"/>
        </w:rPr>
        <w:t> </w:t>
      </w:r>
      <w:r w:rsidRPr="00CF26C9">
        <w:rPr>
          <w:color w:val="000000"/>
        </w:rPr>
        <w:t>о несчастном случае на производстве.</w:t>
      </w:r>
    </w:p>
    <w:p w:rsidR="002D25CB" w:rsidRPr="00CF26C9" w:rsidRDefault="002D25CB" w:rsidP="00CF26C9">
      <w:pPr>
        <w:pStyle w:val="aa"/>
        <w:ind w:firstLine="708"/>
        <w:jc w:val="both"/>
        <w:rPr>
          <w:color w:val="000000"/>
        </w:rPr>
      </w:pPr>
      <w:r w:rsidRPr="00CF26C9">
        <w:rPr>
          <w:color w:val="000000"/>
        </w:rPr>
        <w:t>Работодатель (уполномоченный им представитель) в </w:t>
      </w:r>
      <w:r w:rsidRPr="00CF26C9">
        <w:rPr>
          <w:b/>
          <w:bCs/>
          <w:i/>
          <w:iCs/>
          <w:color w:val="000000"/>
        </w:rPr>
        <w:t>трехдневный срок</w:t>
      </w:r>
      <w:r w:rsidRPr="00CF26C9">
        <w:rPr>
          <w:b/>
          <w:bCs/>
          <w:color w:val="000000"/>
        </w:rPr>
        <w:t> </w:t>
      </w:r>
      <w:r w:rsidRPr="00CF26C9">
        <w:rPr>
          <w:color w:val="000000"/>
        </w:rPr>
        <w:t>после утверждения акта о несчастном случае на производстве обязан </w:t>
      </w:r>
      <w:r w:rsidRPr="00CF26C9">
        <w:rPr>
          <w:b/>
          <w:bCs/>
          <w:i/>
          <w:iCs/>
          <w:color w:val="000000"/>
        </w:rPr>
        <w:t>выдать один экземпляр</w:t>
      </w:r>
      <w:r w:rsidRPr="00CF26C9">
        <w:rPr>
          <w:b/>
          <w:bCs/>
          <w:color w:val="000000"/>
        </w:rPr>
        <w:t> </w:t>
      </w:r>
      <w:r w:rsidRPr="00CF26C9">
        <w:rPr>
          <w:color w:val="000000"/>
        </w:rPr>
        <w:t>указанного акта </w:t>
      </w:r>
      <w:r w:rsidRPr="00CF26C9">
        <w:rPr>
          <w:b/>
          <w:bCs/>
          <w:i/>
          <w:iCs/>
          <w:color w:val="000000"/>
        </w:rPr>
        <w:t>пострадавшему</w:t>
      </w:r>
      <w:r w:rsidRPr="00CF26C9">
        <w:rPr>
          <w:b/>
          <w:bCs/>
          <w:color w:val="000000"/>
        </w:rPr>
        <w:t> </w:t>
      </w:r>
      <w:r w:rsidRPr="00CF26C9">
        <w:rPr>
          <w:color w:val="000000"/>
        </w:rPr>
        <w:t>. </w:t>
      </w:r>
      <w:r w:rsidRPr="00CF26C9">
        <w:rPr>
          <w:b/>
          <w:bCs/>
          <w:i/>
          <w:iCs/>
          <w:color w:val="000000"/>
        </w:rPr>
        <w:t>Второй экземпляр</w:t>
      </w:r>
      <w:r w:rsidRPr="00CF26C9">
        <w:rPr>
          <w:b/>
          <w:bCs/>
          <w:color w:val="000000"/>
        </w:rPr>
        <w:t> </w:t>
      </w:r>
      <w:r w:rsidRPr="00CF26C9">
        <w:rPr>
          <w:color w:val="000000"/>
        </w:rPr>
        <w:t>акта о несчастном случае вместе с материалами расследования хранится в течение </w:t>
      </w:r>
      <w:r w:rsidRPr="00CF26C9">
        <w:rPr>
          <w:b/>
          <w:bCs/>
          <w:i/>
          <w:iCs/>
          <w:color w:val="000000"/>
        </w:rPr>
        <w:t>45 лет</w:t>
      </w:r>
      <w:r w:rsidRPr="00CF26C9">
        <w:rPr>
          <w:b/>
          <w:bCs/>
          <w:color w:val="000000"/>
        </w:rPr>
        <w:t> </w:t>
      </w:r>
      <w:r w:rsidRPr="00CF26C9">
        <w:rPr>
          <w:color w:val="000000"/>
        </w:rPr>
        <w:t>по месту работы пострадавшего на момент несчастного случая на производстве. При страховых случаях </w:t>
      </w:r>
      <w:r w:rsidRPr="00CF26C9">
        <w:rPr>
          <w:b/>
          <w:bCs/>
          <w:i/>
          <w:iCs/>
          <w:color w:val="000000"/>
        </w:rPr>
        <w:t>третий экземпляр</w:t>
      </w:r>
      <w:r w:rsidRPr="00CF26C9">
        <w:rPr>
          <w:b/>
          <w:bCs/>
          <w:color w:val="000000"/>
        </w:rPr>
        <w:t> </w:t>
      </w:r>
      <w:r w:rsidRPr="00CF26C9">
        <w:rPr>
          <w:color w:val="000000"/>
        </w:rPr>
        <w:t>акта о несчастном случае и материалы расследования работодатель направляет в исполнительный орган страховщика (по месту регистрации в качестве страхователя).</w:t>
      </w:r>
    </w:p>
    <w:p w:rsidR="002D25CB" w:rsidRPr="00CF26C9" w:rsidRDefault="002D25CB" w:rsidP="00CF26C9">
      <w:pPr>
        <w:pStyle w:val="aa"/>
        <w:ind w:firstLine="708"/>
        <w:jc w:val="both"/>
        <w:rPr>
          <w:color w:val="000000"/>
        </w:rPr>
      </w:pPr>
      <w:r w:rsidRPr="00CF26C9">
        <w:rPr>
          <w:color w:val="000000"/>
        </w:rPr>
        <w:t>По окончании временной нетрудоспособности пострадавшего работодатель (уполномоченный им представитель) обязан направить в соответствующую государственную инспекцию труда, а в необходимых случаях - в территориальный орган государственного надзора сообщение о последствиях несчастного случая на производстве и принятых мерах, в целях предупреждения несчастных случаев.</w:t>
      </w:r>
    </w:p>
    <w:p w:rsidR="002D25CB" w:rsidRPr="00CF26C9" w:rsidRDefault="002D25CB" w:rsidP="00CF26C9">
      <w:pPr>
        <w:pStyle w:val="aa"/>
        <w:ind w:firstLine="708"/>
        <w:jc w:val="both"/>
        <w:rPr>
          <w:color w:val="000000"/>
        </w:rPr>
      </w:pPr>
      <w:r w:rsidRPr="00CF26C9">
        <w:rPr>
          <w:color w:val="000000"/>
        </w:rPr>
        <w:t>Разногласия по вопросам расследования, оформления и учета несчастных случаев на производстве рассматриваются соответствующими органами государственной инспекции труда или судом.</w:t>
      </w:r>
    </w:p>
    <w:p w:rsidR="002D25CB" w:rsidRPr="00CF26C9" w:rsidRDefault="002D25CB" w:rsidP="00CF26C9">
      <w:pPr>
        <w:pStyle w:val="aa"/>
        <w:ind w:firstLine="708"/>
        <w:jc w:val="center"/>
        <w:rPr>
          <w:color w:val="000000"/>
        </w:rPr>
      </w:pPr>
      <w:r w:rsidRPr="00CF26C9">
        <w:rPr>
          <w:b/>
          <w:bCs/>
          <w:color w:val="000000"/>
        </w:rPr>
        <w:t>Порядок расследования, оформления и учета групповых, тяжелых и несчастных случаев на производстве со смертельным исходом</w:t>
      </w:r>
    </w:p>
    <w:p w:rsidR="002D25CB" w:rsidRPr="00CF26C9" w:rsidRDefault="002D25CB" w:rsidP="00CF26C9">
      <w:pPr>
        <w:pStyle w:val="aa"/>
        <w:ind w:firstLine="708"/>
        <w:jc w:val="both"/>
        <w:rPr>
          <w:color w:val="000000"/>
        </w:rPr>
      </w:pPr>
      <w:r w:rsidRPr="00CF26C9">
        <w:rPr>
          <w:color w:val="000000"/>
        </w:rPr>
        <w:t>Порядок расследования, оформления и учета несчастных случаев на производстве, которые являются групповыми, тяжелыми, со смертельным исходом определяют </w:t>
      </w:r>
      <w:r w:rsidRPr="00CF26C9">
        <w:rPr>
          <w:i/>
          <w:iCs/>
          <w:color w:val="000000"/>
        </w:rPr>
        <w:t>статьи 227-231 Трудового кодекса Российской Федерации, постановление Минтруда России от 24 октября 2002 г. № 73 «Об утверждении форм документов, необходимых для расследования и учета несчастных случаев на производстве, и положения об особенностях расследования несчастных случаев на производстве в отдельных отраслях и организациях».</w:t>
      </w:r>
    </w:p>
    <w:p w:rsidR="002D25CB" w:rsidRPr="00CF26C9" w:rsidRDefault="002D25CB" w:rsidP="00CF26C9">
      <w:pPr>
        <w:pStyle w:val="aa"/>
        <w:ind w:firstLine="708"/>
        <w:jc w:val="both"/>
        <w:rPr>
          <w:color w:val="000000"/>
        </w:rPr>
      </w:pPr>
      <w:r w:rsidRPr="00CF26C9">
        <w:rPr>
          <w:color w:val="000000"/>
        </w:rPr>
        <w:t>Для расследования группового несчастного случая на производстве, тяжелого несчастного случая на производстве, несчастного случая на производстве со смертельным исходом в состав комиссии также включаются государственный инспектор по охране труда, представители органа исполнительной власти субъекта Российской Федерации или органа местного самоуправления (по согласованию), представитель территориального объединения организаций профессиональных союзов. Работодатель образует комиссию и утверждает ее состав во главе с государственным инспектором по охране труда.</w:t>
      </w:r>
    </w:p>
    <w:p w:rsidR="002D25CB" w:rsidRPr="00CF26C9" w:rsidRDefault="002D25CB" w:rsidP="00CF26C9">
      <w:pPr>
        <w:pStyle w:val="aa"/>
        <w:ind w:firstLine="708"/>
        <w:jc w:val="both"/>
        <w:rPr>
          <w:color w:val="000000"/>
        </w:rPr>
      </w:pPr>
      <w:r w:rsidRPr="00CF26C9">
        <w:rPr>
          <w:color w:val="000000"/>
        </w:rPr>
        <w:t>По требованию пострадавшего (в случае смерти пострадавшего - его родственников) в расследовании несчастного случая может принимать участие его доверенное лицо. В случае если доверенное лицо не участвует в расследовании, работодатель или уполномоченный им его представитель либо председатель комиссии обязан по требованию доверенного лица ознакомить его с материалами расследования.</w:t>
      </w:r>
    </w:p>
    <w:p w:rsidR="002D25CB" w:rsidRPr="00CF26C9" w:rsidRDefault="002D25CB" w:rsidP="00CF26C9">
      <w:pPr>
        <w:pStyle w:val="aa"/>
        <w:ind w:firstLine="708"/>
        <w:jc w:val="both"/>
        <w:rPr>
          <w:color w:val="000000"/>
        </w:rPr>
      </w:pPr>
      <w:r w:rsidRPr="00CF26C9">
        <w:rPr>
          <w:color w:val="000000"/>
        </w:rPr>
        <w:t>Расследование группового несчастного случая на производстве, тяжелого несчастного случая на производстве и не</w:t>
      </w:r>
      <w:r w:rsidRPr="00CF26C9">
        <w:rPr>
          <w:color w:val="000000"/>
        </w:rPr>
        <w:softHyphen/>
        <w:t>счастного случая на производстве со смертельным исходом проводится комиссией в течение 15 дней.</w:t>
      </w:r>
    </w:p>
    <w:p w:rsidR="002D25CB" w:rsidRPr="00CF26C9" w:rsidRDefault="002D25CB" w:rsidP="00CF26C9">
      <w:pPr>
        <w:pStyle w:val="aa"/>
        <w:ind w:firstLine="708"/>
        <w:jc w:val="both"/>
        <w:rPr>
          <w:color w:val="000000"/>
        </w:rPr>
      </w:pPr>
      <w:r w:rsidRPr="00CF26C9">
        <w:rPr>
          <w:color w:val="000000"/>
        </w:rPr>
        <w:t>По результатам расследования группового несчастного случая на производстве, тяжелого несчастного случая на производстве, несчастного случая на производстве со смертельным исходом комиссия составляет акт о расследо</w:t>
      </w:r>
      <w:r w:rsidRPr="00CF26C9">
        <w:rPr>
          <w:color w:val="000000"/>
        </w:rPr>
        <w:softHyphen/>
        <w:t>вании по установленной форме.</w:t>
      </w:r>
    </w:p>
    <w:p w:rsidR="002D25CB" w:rsidRPr="00CF26C9" w:rsidRDefault="002D25CB" w:rsidP="00CF26C9">
      <w:pPr>
        <w:pStyle w:val="aa"/>
        <w:jc w:val="both"/>
        <w:rPr>
          <w:color w:val="000000"/>
        </w:rPr>
      </w:pPr>
      <w:r w:rsidRPr="00CF26C9">
        <w:rPr>
          <w:color w:val="000000"/>
        </w:rPr>
        <w:t>При групповом несчастном случае на производстве акт по форме Н-1 составляется на каждого пострадавшего отдельно.</w:t>
      </w:r>
    </w:p>
    <w:p w:rsidR="002D25CB" w:rsidRPr="00CF26C9" w:rsidRDefault="002D25CB" w:rsidP="00CF26C9">
      <w:pPr>
        <w:pStyle w:val="aa"/>
        <w:ind w:firstLine="708"/>
        <w:jc w:val="both"/>
        <w:rPr>
          <w:color w:val="000000"/>
        </w:rPr>
      </w:pPr>
      <w:r w:rsidRPr="00CF26C9">
        <w:rPr>
          <w:color w:val="000000"/>
        </w:rPr>
        <w:t>Если несчастный случаи на производстве произошел с работником сторонней организации (индивидуального предпринимателя), то акт по форме Н-1 составляется в 3 экземплярах, 2 из которых вместе с материалом расследования несчастного случая и актом расследования направляются работодателю, работником которого является (являлся) пострадавший, 3-й экземпляр акта по форме Н-1 и материалы расследования остаются у работодателя, где произошел несчастный случай.</w:t>
      </w:r>
    </w:p>
    <w:p w:rsidR="002D25CB" w:rsidRPr="00CF26C9" w:rsidRDefault="002D25CB" w:rsidP="00CF26C9">
      <w:pPr>
        <w:pStyle w:val="aa"/>
        <w:ind w:firstLine="708"/>
        <w:jc w:val="both"/>
        <w:rPr>
          <w:color w:val="000000"/>
        </w:rPr>
      </w:pPr>
      <w:r w:rsidRPr="00CF26C9">
        <w:rPr>
          <w:color w:val="000000"/>
        </w:rPr>
        <w:t>При несчастном случае на производстве с застрахованным составляется дополнительный экземпляр акта по форме Н-1.</w:t>
      </w:r>
    </w:p>
    <w:p w:rsidR="002D25CB" w:rsidRPr="00CF26C9" w:rsidRDefault="002D25CB" w:rsidP="00CF26C9">
      <w:pPr>
        <w:pStyle w:val="aa"/>
        <w:ind w:firstLine="708"/>
        <w:jc w:val="both"/>
        <w:rPr>
          <w:color w:val="000000"/>
        </w:rPr>
      </w:pPr>
      <w:r w:rsidRPr="00CF26C9">
        <w:rPr>
          <w:color w:val="000000"/>
        </w:rPr>
        <w:t>В акте по форме Н-1 должны быть подробно изложены обстоятельства и причины несчастного случая на производстве, а также указаны лица, допустившие нарушения требований по охране труда.</w:t>
      </w:r>
    </w:p>
    <w:p w:rsidR="002D25CB" w:rsidRPr="00CF26C9" w:rsidRDefault="002D25CB" w:rsidP="00CF26C9">
      <w:pPr>
        <w:pStyle w:val="aa"/>
        <w:ind w:firstLine="708"/>
        <w:jc w:val="both"/>
        <w:rPr>
          <w:color w:val="000000"/>
        </w:rPr>
      </w:pPr>
      <w:r w:rsidRPr="00CF26C9">
        <w:rPr>
          <w:color w:val="000000"/>
        </w:rPr>
        <w:t>В случае установления факта грубой неосторожности застрахованного, содействовавшей возникновению или увеличению вреда, причиненного его здоровью, в п. 8 акта по форме Н-1 указывается степень его вины в процентах, определенная комиссией по расследованию несчастных случаев на производстве.</w:t>
      </w:r>
    </w:p>
    <w:p w:rsidR="002D25CB" w:rsidRPr="00CF26C9" w:rsidRDefault="002D25CB" w:rsidP="00CF26C9">
      <w:pPr>
        <w:pStyle w:val="aa"/>
        <w:ind w:firstLine="708"/>
        <w:jc w:val="both"/>
        <w:rPr>
          <w:color w:val="000000"/>
        </w:rPr>
      </w:pPr>
      <w:r w:rsidRPr="00CF26C9">
        <w:rPr>
          <w:color w:val="000000"/>
        </w:rPr>
        <w:t>Содержание акта по форме Н-1 должно соответствовать выводам комиссии, проводившей расследование несчастного случая на производстве.</w:t>
      </w:r>
    </w:p>
    <w:p w:rsidR="002D25CB" w:rsidRPr="00CF26C9" w:rsidRDefault="002D25CB" w:rsidP="00CF26C9">
      <w:pPr>
        <w:pStyle w:val="aa"/>
        <w:ind w:firstLine="708"/>
        <w:jc w:val="both"/>
        <w:rPr>
          <w:color w:val="000000"/>
        </w:rPr>
      </w:pPr>
      <w:r w:rsidRPr="00CF26C9">
        <w:rPr>
          <w:color w:val="000000"/>
        </w:rPr>
        <w:t>В организации и у индивидуального предпринимателя акт по форме Н-1 подписывается членами комиссии, утверждается работодателем или лицом, им уполномоченным, и заверяется печатью.</w:t>
      </w:r>
    </w:p>
    <w:p w:rsidR="002D25CB" w:rsidRPr="00CF26C9" w:rsidRDefault="002D25CB" w:rsidP="00CF26C9">
      <w:pPr>
        <w:pStyle w:val="aa"/>
        <w:ind w:firstLine="708"/>
        <w:jc w:val="both"/>
        <w:rPr>
          <w:color w:val="000000"/>
        </w:rPr>
      </w:pPr>
      <w:r w:rsidRPr="00CF26C9">
        <w:rPr>
          <w:color w:val="000000"/>
        </w:rPr>
        <w:t>Работодатель в 3-дневный срок после утверждения акта по форме Н-1 обязан выдать один экземпляр указанного акта пострадавшему, а при несчастном случае на производстве со смертельным исходом — родственникам погибшего либо его доверенному лицу (по требованию), 2-й экземпляр акта вместе с материалами расследования несчастного случая на производстве хранится в течение 45 лет в организации по основному (кроме совместительства) месту работы (службы, учебы) пострадавшего на момент несчаст</w:t>
      </w:r>
      <w:r w:rsidRPr="00CF26C9">
        <w:rPr>
          <w:color w:val="000000"/>
        </w:rPr>
        <w:softHyphen/>
        <w:t>ного случая на производстве.</w:t>
      </w:r>
    </w:p>
    <w:p w:rsidR="002D25CB" w:rsidRPr="00CF26C9" w:rsidRDefault="002D25CB" w:rsidP="00CF26C9">
      <w:pPr>
        <w:pStyle w:val="aa"/>
        <w:ind w:firstLine="708"/>
        <w:jc w:val="both"/>
        <w:rPr>
          <w:color w:val="000000"/>
        </w:rPr>
      </w:pPr>
      <w:r w:rsidRPr="00CF26C9">
        <w:rPr>
          <w:color w:val="000000"/>
        </w:rPr>
        <w:t>При страховых случаях 3-й экземпляр акта по форме Н-1 с материалами расследования работодатель направляет в исполнительный орган Фонда социального страхования РФ (по месту регистрации в качестве страхователя).</w:t>
      </w:r>
    </w:p>
    <w:p w:rsidR="002D25CB" w:rsidRPr="00CF26C9" w:rsidRDefault="002D25CB" w:rsidP="00CF26C9">
      <w:pPr>
        <w:pStyle w:val="aa"/>
        <w:ind w:firstLine="708"/>
        <w:jc w:val="both"/>
        <w:rPr>
          <w:color w:val="000000"/>
        </w:rPr>
      </w:pPr>
      <w:r w:rsidRPr="00CF26C9">
        <w:rPr>
          <w:color w:val="000000"/>
        </w:rPr>
        <w:t>Акты по форме Н-1 регистрируются работодателем в журнале регистрации несчастных случаев на производстве по форме, установленной Министерством труда и соци</w:t>
      </w:r>
      <w:r w:rsidRPr="00CF26C9">
        <w:rPr>
          <w:color w:val="000000"/>
        </w:rPr>
        <w:softHyphen/>
        <w:t>ального развития РФ.</w:t>
      </w:r>
    </w:p>
    <w:p w:rsidR="002D25CB" w:rsidRPr="00CF26C9" w:rsidRDefault="002D25CB" w:rsidP="00CF26C9">
      <w:pPr>
        <w:pStyle w:val="aa"/>
        <w:ind w:firstLine="708"/>
        <w:jc w:val="both"/>
        <w:rPr>
          <w:color w:val="000000"/>
        </w:rPr>
      </w:pPr>
      <w:r w:rsidRPr="00CF26C9">
        <w:rPr>
          <w:color w:val="000000"/>
        </w:rPr>
        <w:t>Расследованию подлежат и квалифицируются как несчастные случаи, не связанные с производством, с оформлением акта произвольной формы:</w:t>
      </w:r>
    </w:p>
    <w:p w:rsidR="002D25CB" w:rsidRPr="00CF26C9" w:rsidRDefault="002D25CB" w:rsidP="00CF26C9">
      <w:pPr>
        <w:pStyle w:val="aa"/>
        <w:spacing w:before="0" w:beforeAutospacing="0" w:after="0" w:afterAutospacing="0"/>
        <w:ind w:firstLine="708"/>
        <w:contextualSpacing/>
        <w:jc w:val="both"/>
        <w:rPr>
          <w:color w:val="000000"/>
        </w:rPr>
      </w:pPr>
      <w:r w:rsidRPr="00CF26C9">
        <w:rPr>
          <w:color w:val="000000"/>
        </w:rPr>
        <w:t>а) смерть вследствие общего заболевания или самоубийства, подтвержденная в установленном порядке учреждением здравоохранения и следственными органами;</w:t>
      </w:r>
    </w:p>
    <w:p w:rsidR="002D25CB" w:rsidRPr="00CF26C9" w:rsidRDefault="002D25CB" w:rsidP="00CF26C9">
      <w:pPr>
        <w:pStyle w:val="aa"/>
        <w:spacing w:before="0" w:beforeAutospacing="0" w:after="0" w:afterAutospacing="0"/>
        <w:ind w:firstLine="708"/>
        <w:contextualSpacing/>
        <w:jc w:val="both"/>
        <w:rPr>
          <w:color w:val="000000"/>
        </w:rPr>
      </w:pPr>
      <w:r w:rsidRPr="00CF26C9">
        <w:rPr>
          <w:color w:val="000000"/>
        </w:rPr>
        <w:t>б) смерть или повреждение здоровья, единственной причиной которых явилось (по заключению учреждения здравоохранения) алкогольное или наркотическое опьянение (отравление) работника, не связанное с нарушениями технологического процесса, где используются технические спирты, ароматические, наркотические и другие аналогичные вещества;</w:t>
      </w:r>
    </w:p>
    <w:p w:rsidR="002D25CB" w:rsidRPr="00CF26C9" w:rsidRDefault="002D25CB" w:rsidP="00CF26C9">
      <w:pPr>
        <w:pStyle w:val="aa"/>
        <w:spacing w:before="0" w:beforeAutospacing="0" w:after="0" w:afterAutospacing="0"/>
        <w:ind w:firstLine="708"/>
        <w:contextualSpacing/>
        <w:jc w:val="both"/>
        <w:rPr>
          <w:color w:val="000000"/>
        </w:rPr>
      </w:pPr>
      <w:r w:rsidRPr="00CF26C9">
        <w:rPr>
          <w:color w:val="000000"/>
        </w:rPr>
        <w:t>в) несчастный случай, происшедший при совершении пострадавшим проступка, содержащего по заключению представителей правоохранительных органов признаки уголовно наказуемого деяния.</w:t>
      </w:r>
    </w:p>
    <w:p w:rsidR="002D25CB" w:rsidRPr="00CF26C9" w:rsidRDefault="002D25CB" w:rsidP="00CF26C9">
      <w:pPr>
        <w:pStyle w:val="aa"/>
        <w:ind w:firstLine="708"/>
        <w:jc w:val="both"/>
        <w:rPr>
          <w:color w:val="000000"/>
        </w:rPr>
      </w:pPr>
      <w:r w:rsidRPr="00CF26C9">
        <w:rPr>
          <w:color w:val="000000"/>
        </w:rPr>
        <w:t>Акт произвольной формы вместе с материалами расследования хранится в течение 45 лет.</w:t>
      </w:r>
    </w:p>
    <w:p w:rsidR="002D25CB" w:rsidRPr="00CF26C9" w:rsidRDefault="002D25CB" w:rsidP="00CF26C9">
      <w:pPr>
        <w:pStyle w:val="aa"/>
        <w:jc w:val="center"/>
        <w:rPr>
          <w:color w:val="000000"/>
        </w:rPr>
      </w:pPr>
      <w:r w:rsidRPr="00CF26C9">
        <w:rPr>
          <w:b/>
          <w:bCs/>
          <w:color w:val="000000"/>
        </w:rPr>
        <w:t>Порядок расследования, оформления и учета профессиональных заболеваний</w:t>
      </w:r>
    </w:p>
    <w:p w:rsidR="002D25CB" w:rsidRPr="00CF26C9" w:rsidRDefault="002D25CB" w:rsidP="00CF26C9">
      <w:pPr>
        <w:pStyle w:val="aa"/>
        <w:ind w:firstLine="708"/>
        <w:jc w:val="both"/>
        <w:rPr>
          <w:color w:val="000000"/>
        </w:rPr>
      </w:pPr>
      <w:r w:rsidRPr="00CF26C9">
        <w:rPr>
          <w:color w:val="000000"/>
        </w:rPr>
        <w:t>Порядок расследования, оформления и учета профессиональных заболеваний регламентирует</w:t>
      </w:r>
      <w:r w:rsidRPr="00CF26C9">
        <w:rPr>
          <w:i/>
          <w:iCs/>
          <w:color w:val="000000"/>
        </w:rPr>
        <w:t> Постановление Правительства Российской Федерации от 15 декабря 2000 года № 967 «Об утверждении положения о расследовании и учете профессиональных заболеваний».</w:t>
      </w:r>
    </w:p>
    <w:p w:rsidR="002D25CB" w:rsidRPr="00CF26C9" w:rsidRDefault="002D25CB" w:rsidP="00CF26C9">
      <w:pPr>
        <w:pStyle w:val="aa"/>
        <w:ind w:firstLine="708"/>
        <w:jc w:val="both"/>
        <w:rPr>
          <w:color w:val="000000"/>
        </w:rPr>
      </w:pPr>
      <w:r w:rsidRPr="00CF26C9">
        <w:rPr>
          <w:color w:val="000000"/>
        </w:rPr>
        <w:t>Острые и хронические профессиональные заболевания (отравления), возникновение которых у работников и других лиц (далее именуются — работники) обусловлено воздействием вредных производственных факторов при выполнении ими трудовых обязанностей или производственной деятельности по заданию организации или индивидуального предпринимателя.</w:t>
      </w:r>
    </w:p>
    <w:p w:rsidR="002D25CB" w:rsidRPr="00CF26C9" w:rsidRDefault="002D25CB" w:rsidP="00CF26C9">
      <w:pPr>
        <w:pStyle w:val="aa"/>
        <w:ind w:firstLine="708"/>
        <w:jc w:val="both"/>
        <w:rPr>
          <w:color w:val="000000"/>
        </w:rPr>
      </w:pPr>
      <w:r w:rsidRPr="00CF26C9">
        <w:rPr>
          <w:color w:val="000000"/>
        </w:rPr>
        <w:t>Под острым профессиональным заболеванием (отравлением) понимается заболевание, являющееся, как правило, результатом однократного (в течение не более одного рабочего дня, одной рабочей смены) воздействия на работника вредного производственного фактора (факторов), повлекшее временную или стойкую утрату профессиональной трудоспособности.</w:t>
      </w:r>
    </w:p>
    <w:p w:rsidR="002D25CB" w:rsidRPr="00CF26C9" w:rsidRDefault="002D25CB" w:rsidP="00CF26C9">
      <w:pPr>
        <w:pStyle w:val="aa"/>
        <w:ind w:firstLine="708"/>
        <w:jc w:val="both"/>
        <w:rPr>
          <w:color w:val="000000"/>
        </w:rPr>
      </w:pPr>
      <w:r w:rsidRPr="00CF26C9">
        <w:rPr>
          <w:color w:val="000000"/>
        </w:rPr>
        <w:t>Под хроническим профессиональным заболеванием (отравлением) понимается заболевание, являющееся результатом длительного воздействия на работника вредного производственного фактора (факторов), повлекших временную или стойкую утрату профессиональной трудоспособности.</w:t>
      </w:r>
    </w:p>
    <w:p w:rsidR="002D25CB" w:rsidRPr="00CF26C9" w:rsidRDefault="002D25CB" w:rsidP="00CF26C9">
      <w:pPr>
        <w:pStyle w:val="aa"/>
        <w:jc w:val="both"/>
        <w:rPr>
          <w:color w:val="000000"/>
        </w:rPr>
      </w:pPr>
      <w:r w:rsidRPr="00CF26C9">
        <w:rPr>
          <w:color w:val="000000"/>
        </w:rPr>
        <w:t>Работник имеет право на личное участие в расследовании возникшего у него профессионального заболевания. По его требованию в расследовании может принимать участие его доверенное лицо.</w:t>
      </w:r>
    </w:p>
    <w:p w:rsidR="002D25CB" w:rsidRPr="00CF26C9" w:rsidRDefault="002D25CB" w:rsidP="00CF26C9">
      <w:pPr>
        <w:pStyle w:val="aa"/>
        <w:jc w:val="center"/>
        <w:rPr>
          <w:color w:val="000000"/>
        </w:rPr>
      </w:pPr>
      <w:r w:rsidRPr="00CF26C9">
        <w:rPr>
          <w:b/>
          <w:bCs/>
          <w:color w:val="000000"/>
        </w:rPr>
        <w:t>Порядок установления наличия профессионального заболевания.</w:t>
      </w:r>
    </w:p>
    <w:p w:rsidR="002D25CB" w:rsidRPr="00CF26C9" w:rsidRDefault="002D25CB" w:rsidP="00CF26C9">
      <w:pPr>
        <w:pStyle w:val="aa"/>
        <w:ind w:firstLine="708"/>
        <w:jc w:val="both"/>
        <w:rPr>
          <w:color w:val="000000"/>
        </w:rPr>
      </w:pPr>
      <w:r w:rsidRPr="00CF26C9">
        <w:rPr>
          <w:color w:val="000000"/>
        </w:rPr>
        <w:t>При установлении предварительного диагноза «острое профессиональное заболевание (отравление)» учреждение здравоохранения обязано в течение суток направить экстренное извещение о профессиональном заболевании работника в территориальный орган Роспотребнадзора, осуществляющего надзор за объектом, на котором возникло профессиональное и сообщение работодателю.</w:t>
      </w:r>
    </w:p>
    <w:p w:rsidR="002D25CB" w:rsidRPr="00CF26C9" w:rsidRDefault="002D25CB" w:rsidP="00CF26C9">
      <w:pPr>
        <w:pStyle w:val="aa"/>
        <w:ind w:firstLine="708"/>
        <w:jc w:val="both"/>
        <w:rPr>
          <w:color w:val="000000"/>
        </w:rPr>
      </w:pPr>
      <w:r w:rsidRPr="00CF26C9">
        <w:rPr>
          <w:color w:val="000000"/>
        </w:rPr>
        <w:t>Территориальный орган Роспотребнадзора, получивший экстренное извещение, в течение суток со дня его получения приступает к выяснению обстоятельств и причин возникновения заболевания, по выяснении которых составляет санитарно-гигиеническую характеристику условий труда работника и направляет ее в государственное или муниципальное учреждение здравоохранения по месту жительства или по месту прикрепления работника (далее — учреждение здравоохранения).</w:t>
      </w:r>
    </w:p>
    <w:p w:rsidR="002D25CB" w:rsidRPr="00CF26C9" w:rsidRDefault="002D25CB" w:rsidP="00CF26C9">
      <w:pPr>
        <w:pStyle w:val="aa"/>
        <w:ind w:firstLine="708"/>
        <w:jc w:val="both"/>
        <w:rPr>
          <w:color w:val="000000"/>
        </w:rPr>
      </w:pPr>
      <w:r w:rsidRPr="00CF26C9">
        <w:rPr>
          <w:color w:val="000000"/>
        </w:rPr>
        <w:t>Учреждение здравоохранения на основании клинических данных состояния здоровья работника и санитарно-гигиенической характеристики условий труда устанавливает заключительный диагноз «острое профессиональное заболевание (отравление)» и составляет медицинское заключение.</w:t>
      </w:r>
    </w:p>
    <w:p w:rsidR="002D25CB" w:rsidRPr="00CF26C9" w:rsidRDefault="002D25CB" w:rsidP="00CF26C9">
      <w:pPr>
        <w:pStyle w:val="aa"/>
        <w:ind w:firstLine="708"/>
        <w:jc w:val="both"/>
        <w:rPr>
          <w:color w:val="000000"/>
        </w:rPr>
      </w:pPr>
      <w:r w:rsidRPr="00CF26C9">
        <w:rPr>
          <w:color w:val="000000"/>
        </w:rPr>
        <w:t>При установлении предварительного диагноза «хроническое профессиональное заболевание (отравление)» извещение о профессиональном заболевании работника в 3-дневный срок направляется в территориальный орган Роспотребнадзора.</w:t>
      </w:r>
    </w:p>
    <w:p w:rsidR="002D25CB" w:rsidRPr="00CF26C9" w:rsidRDefault="002D25CB" w:rsidP="00CF26C9">
      <w:pPr>
        <w:pStyle w:val="aa"/>
        <w:ind w:firstLine="708"/>
        <w:jc w:val="both"/>
        <w:rPr>
          <w:color w:val="000000"/>
        </w:rPr>
      </w:pPr>
      <w:r w:rsidRPr="00CF26C9">
        <w:rPr>
          <w:color w:val="000000"/>
        </w:rPr>
        <w:t>Территориальный орган Роспотребнадзора в 2-недельный срок со дня получения извещения представляет в учреждение здравоохранения санитарно-гигиеническую характеристику условий труда работника.</w:t>
      </w:r>
    </w:p>
    <w:p w:rsidR="002D25CB" w:rsidRPr="00CF26C9" w:rsidRDefault="002D25CB" w:rsidP="00CF26C9">
      <w:pPr>
        <w:pStyle w:val="aa"/>
        <w:ind w:firstLine="708"/>
        <w:jc w:val="both"/>
        <w:rPr>
          <w:color w:val="000000"/>
        </w:rPr>
      </w:pPr>
      <w:r w:rsidRPr="00CF26C9">
        <w:rPr>
          <w:color w:val="000000"/>
        </w:rPr>
        <w:t>Учреждение здравоохранения, установившее предварительный диагноз «хроническое профессиональное заболевание (отравление)», в месячный срок обязано направить больного на амбулаторное или стационарное обследование в специализированное лечебно-профилактическое учреждение или его подразделение (центр профессиональной пато</w:t>
      </w:r>
      <w:r w:rsidRPr="00CF26C9">
        <w:rPr>
          <w:color w:val="000000"/>
        </w:rPr>
        <w:softHyphen/>
        <w:t>логии, клинику или отдел профессиональных заболеваний медицинских научных организаций клинического профиля) (далее — центр профпатологии).</w:t>
      </w:r>
    </w:p>
    <w:p w:rsidR="002D25CB" w:rsidRPr="00CF26C9" w:rsidRDefault="002D25CB" w:rsidP="00CF26C9">
      <w:pPr>
        <w:pStyle w:val="aa"/>
        <w:ind w:firstLine="708"/>
        <w:jc w:val="both"/>
        <w:rPr>
          <w:color w:val="000000"/>
        </w:rPr>
      </w:pPr>
      <w:r w:rsidRPr="00CF26C9">
        <w:rPr>
          <w:color w:val="000000"/>
        </w:rPr>
        <w:t>Центр профпатологии на основании клинических данных состояния здоровья работника и представленных документов устанавливает заключительный диагноз «хроническое профзаболевание» (в том числе возникшее спустя длительный срок после прекращения работы в контакте с вредными веществами или производственными факторами), составляет медицинское заключение и в 3-дневный срок направляет соответствую</w:t>
      </w:r>
      <w:r w:rsidRPr="00CF26C9">
        <w:rPr>
          <w:color w:val="000000"/>
        </w:rPr>
        <w:softHyphen/>
        <w:t>щее извещение в территориальный орган Роспотребнадзора, работодателю, страховщику и в учреждение здравоохранения, направившее больного.</w:t>
      </w:r>
    </w:p>
    <w:p w:rsidR="002D25CB" w:rsidRPr="00CF26C9" w:rsidRDefault="002D25CB" w:rsidP="00CF26C9">
      <w:pPr>
        <w:pStyle w:val="aa"/>
        <w:ind w:firstLine="708"/>
        <w:jc w:val="both"/>
        <w:rPr>
          <w:color w:val="000000"/>
        </w:rPr>
      </w:pPr>
      <w:r w:rsidRPr="00CF26C9">
        <w:rPr>
          <w:color w:val="000000"/>
        </w:rPr>
        <w:t>Медицинское заключение о наличии профзаболевания выдается работнику под расписку и направляется страховщику и в учреждение здравоохранения, направившее больного.</w:t>
      </w:r>
    </w:p>
    <w:p w:rsidR="002D25CB" w:rsidRPr="00CF26C9" w:rsidRDefault="002D25CB" w:rsidP="00CF26C9">
      <w:pPr>
        <w:pStyle w:val="aa"/>
        <w:ind w:firstLine="708"/>
        <w:jc w:val="both"/>
        <w:rPr>
          <w:color w:val="000000"/>
        </w:rPr>
      </w:pPr>
      <w:r w:rsidRPr="00CF26C9">
        <w:rPr>
          <w:color w:val="000000"/>
        </w:rPr>
        <w:t>Работодатель обязан организовать расследование обстоятельств и причин возникновения у работника профзаболевания (далее — расследование).</w:t>
      </w:r>
    </w:p>
    <w:p w:rsidR="002D25CB" w:rsidRPr="00CF26C9" w:rsidRDefault="002D25CB" w:rsidP="00CF26C9">
      <w:pPr>
        <w:pStyle w:val="aa"/>
        <w:ind w:firstLine="708"/>
        <w:jc w:val="both"/>
        <w:rPr>
          <w:color w:val="000000"/>
        </w:rPr>
      </w:pPr>
      <w:r w:rsidRPr="00CF26C9">
        <w:rPr>
          <w:color w:val="000000"/>
        </w:rPr>
        <w:t>Работодатель в течение 10 дней с даты получения извещения об установлении заключительного диагноза профзаболевания образует </w:t>
      </w:r>
      <w:r w:rsidRPr="00CF26C9">
        <w:rPr>
          <w:i/>
          <w:iCs/>
          <w:color w:val="000000"/>
        </w:rPr>
        <w:t>комиссию</w:t>
      </w:r>
      <w:r w:rsidRPr="00CF26C9">
        <w:rPr>
          <w:color w:val="000000"/>
        </w:rPr>
        <w:t> по расследованию профзаболевания (далее — комиссия), возглавляемую представителем территориального органа Роспотребнадзора. В состав комиссии входят представитель работодателя, специалист по охране труда (или лицо, назначенное работодателем ответственным за организацию работы по охране труда), представитель учреждения здравоохранения, профсоюзного или иного уполномоченного работниками представительного органа.</w:t>
      </w:r>
    </w:p>
    <w:p w:rsidR="002D25CB" w:rsidRPr="00CF26C9" w:rsidRDefault="002D25CB" w:rsidP="00CF26C9">
      <w:pPr>
        <w:pStyle w:val="aa"/>
        <w:ind w:firstLine="708"/>
        <w:jc w:val="both"/>
        <w:rPr>
          <w:color w:val="000000"/>
        </w:rPr>
      </w:pPr>
      <w:r w:rsidRPr="00CF26C9">
        <w:rPr>
          <w:color w:val="000000"/>
        </w:rPr>
        <w:t>Если комиссией установлено, что грубая неосторожность застрахованного содействовала возникновению или увеличению вреда, причиненного его здоровью, то с учетом заключения профсоюзного или иного уполномоченного застрахованным представительного органа комиссия устанавливает степень вины застрахованного (в процентах).</w:t>
      </w:r>
    </w:p>
    <w:p w:rsidR="002D25CB" w:rsidRPr="00CF26C9" w:rsidRDefault="002D25CB" w:rsidP="00CF26C9">
      <w:pPr>
        <w:pStyle w:val="aa"/>
        <w:ind w:firstLine="708"/>
        <w:jc w:val="both"/>
        <w:rPr>
          <w:color w:val="000000"/>
        </w:rPr>
      </w:pPr>
      <w:r w:rsidRPr="00CF26C9">
        <w:rPr>
          <w:color w:val="000000"/>
        </w:rPr>
        <w:t>По результатам расследования комиссия составляет акт о случае профзаболевания.</w:t>
      </w:r>
    </w:p>
    <w:p w:rsidR="00CF26C9" w:rsidRPr="00B77005" w:rsidRDefault="002D25CB" w:rsidP="00B77005">
      <w:pPr>
        <w:pStyle w:val="aa"/>
        <w:ind w:firstLine="708"/>
        <w:jc w:val="both"/>
        <w:rPr>
          <w:color w:val="000000"/>
        </w:rPr>
      </w:pPr>
      <w:r w:rsidRPr="00CF26C9">
        <w:rPr>
          <w:color w:val="000000"/>
        </w:rPr>
        <w:t>Акт о случае профзаболевания составляется в 3-дневный срок по истечении срока расследования в пяти экземплярах, предназначенных для работника, работодателя, территориального органа Роспотребнадзора, центра профпатологии (учреждения здравоохранения) и страховщика. Акт вместе с материалами расследования хранится в течение 75 лет в территориальном органе Роспотребнадзора и в организации, где проводилось расследование этого случая профзаболевания. В случае ликвидации орга</w:t>
      </w:r>
      <w:r w:rsidRPr="00CF26C9">
        <w:rPr>
          <w:color w:val="000000"/>
        </w:rPr>
        <w:softHyphen/>
        <w:t>низации акт передается для хранения в территор</w:t>
      </w:r>
      <w:r w:rsidR="00B77005">
        <w:rPr>
          <w:color w:val="000000"/>
        </w:rPr>
        <w:t>иальный орган Роспотребнадзора.</w:t>
      </w:r>
    </w:p>
    <w:p w:rsidR="002D25CB" w:rsidRPr="00B77005" w:rsidRDefault="002D25CB" w:rsidP="00B77005">
      <w:pPr>
        <w:pStyle w:val="aa"/>
        <w:spacing w:before="0" w:beforeAutospacing="0" w:after="0" w:afterAutospacing="0"/>
        <w:ind w:firstLine="708"/>
        <w:contextualSpacing/>
        <w:jc w:val="center"/>
        <w:rPr>
          <w:b/>
          <w:bCs/>
          <w:color w:val="000000"/>
        </w:rPr>
      </w:pPr>
      <w:r w:rsidRPr="00CF26C9">
        <w:rPr>
          <w:b/>
          <w:bCs/>
          <w:color w:val="000000"/>
        </w:rPr>
        <w:t>Медицинская, социальная и профессиональная</w:t>
      </w:r>
      <w:r w:rsidRPr="00CF26C9">
        <w:rPr>
          <w:color w:val="000000"/>
        </w:rPr>
        <w:t> </w:t>
      </w:r>
      <w:r w:rsidRPr="00CF26C9">
        <w:rPr>
          <w:b/>
          <w:bCs/>
          <w:color w:val="000000"/>
        </w:rPr>
        <w:t>реабилитация пострадавших на производстве</w:t>
      </w:r>
    </w:p>
    <w:p w:rsidR="002D25CB" w:rsidRPr="00CF26C9" w:rsidRDefault="002D25CB" w:rsidP="00CF26C9">
      <w:pPr>
        <w:pStyle w:val="aa"/>
        <w:ind w:firstLine="708"/>
        <w:jc w:val="both"/>
        <w:rPr>
          <w:color w:val="000000"/>
        </w:rPr>
      </w:pPr>
      <w:r w:rsidRPr="00CF26C9">
        <w:rPr>
          <w:color w:val="000000"/>
        </w:rPr>
        <w:t>Реабилитация лиц, пострадавших от несчастных случаев на производстве и профессиональных заболеваний, регламентируется </w:t>
      </w:r>
      <w:r w:rsidRPr="00CF26C9">
        <w:rPr>
          <w:i/>
          <w:iCs/>
          <w:color w:val="000000"/>
        </w:rPr>
        <w:t>Федеральными законами от 24 июля 1998 г. № 125-ФЗ «Об обязательном социальном страховании от несчастных случаев на производстве и профессиональных заболеваний» и от 24 ноября 1995 г. № 181-ФЗ «О социальной защите инвалидов в Российской Федерации», </w:t>
      </w:r>
      <w:r w:rsidRPr="00CF26C9">
        <w:rPr>
          <w:color w:val="000000"/>
        </w:rPr>
        <w:t>а также </w:t>
      </w:r>
      <w:r w:rsidRPr="00CF26C9">
        <w:rPr>
          <w:i/>
          <w:iCs/>
          <w:color w:val="000000"/>
        </w:rPr>
        <w:t>нормативными правовыми актами Российской Федерации и ее субъектов.</w:t>
      </w:r>
    </w:p>
    <w:p w:rsidR="002D25CB" w:rsidRPr="00CF26C9" w:rsidRDefault="002D25CB" w:rsidP="00CF26C9">
      <w:pPr>
        <w:pStyle w:val="aa"/>
        <w:ind w:firstLine="708"/>
        <w:jc w:val="both"/>
        <w:rPr>
          <w:color w:val="000000"/>
        </w:rPr>
      </w:pPr>
      <w:r w:rsidRPr="00CF26C9">
        <w:rPr>
          <w:b/>
          <w:bCs/>
          <w:i/>
          <w:iCs/>
          <w:color w:val="000000"/>
        </w:rPr>
        <w:t>Реабилитация </w:t>
      </w:r>
      <w:r w:rsidRPr="00CF26C9">
        <w:rPr>
          <w:color w:val="000000"/>
        </w:rPr>
        <w:t>представляет собой систему медицинских, психологических, педагогических, социально-экономических мероприятий, направленных на устранение или возможно более полную компенсацию ограничений жизнедеятельности, вызванных нарушением здоровья со стойким расстройством функций организма. Целью реабилитации являются восстановление социального статуса пострадавшего, достижение им материальной независимости и его социальная адаптация.</w:t>
      </w:r>
    </w:p>
    <w:p w:rsidR="002D25CB" w:rsidRPr="00CF26C9" w:rsidRDefault="002D25CB" w:rsidP="00CF26C9">
      <w:pPr>
        <w:pStyle w:val="aa"/>
        <w:jc w:val="both"/>
        <w:rPr>
          <w:color w:val="000000"/>
        </w:rPr>
      </w:pPr>
      <w:r w:rsidRPr="00CF26C9">
        <w:rPr>
          <w:color w:val="000000"/>
        </w:rPr>
        <w:t>Реабилитация включает в себя:</w:t>
      </w:r>
    </w:p>
    <w:p w:rsidR="002D25CB" w:rsidRPr="00CF26C9" w:rsidRDefault="002D25CB" w:rsidP="00F06923">
      <w:pPr>
        <w:pStyle w:val="aa"/>
        <w:numPr>
          <w:ilvl w:val="0"/>
          <w:numId w:val="47"/>
        </w:numPr>
        <w:jc w:val="both"/>
        <w:rPr>
          <w:color w:val="000000"/>
        </w:rPr>
      </w:pPr>
      <w:r w:rsidRPr="00CF26C9">
        <w:rPr>
          <w:b/>
          <w:bCs/>
          <w:i/>
          <w:iCs/>
          <w:color w:val="000000"/>
        </w:rPr>
        <w:t>медицинскую</w:t>
      </w:r>
      <w:r w:rsidRPr="00CF26C9">
        <w:rPr>
          <w:b/>
          <w:bCs/>
          <w:color w:val="000000"/>
        </w:rPr>
        <w:t> </w:t>
      </w:r>
      <w:r w:rsidRPr="00CF26C9">
        <w:rPr>
          <w:color w:val="000000"/>
        </w:rPr>
        <w:t>реабилитацию, которая состоит из восстановительной терапии, реконструктивной хирургии, протезирования и ортезирования;</w:t>
      </w:r>
    </w:p>
    <w:p w:rsidR="002D25CB" w:rsidRPr="00CF26C9" w:rsidRDefault="002D25CB" w:rsidP="00F06923">
      <w:pPr>
        <w:pStyle w:val="aa"/>
        <w:numPr>
          <w:ilvl w:val="0"/>
          <w:numId w:val="47"/>
        </w:numPr>
        <w:jc w:val="both"/>
        <w:rPr>
          <w:color w:val="000000"/>
        </w:rPr>
      </w:pPr>
      <w:r w:rsidRPr="00CF26C9">
        <w:rPr>
          <w:b/>
          <w:bCs/>
          <w:i/>
          <w:iCs/>
          <w:color w:val="000000"/>
        </w:rPr>
        <w:t>социальную</w:t>
      </w:r>
      <w:r w:rsidRPr="00CF26C9">
        <w:rPr>
          <w:b/>
          <w:bCs/>
          <w:color w:val="000000"/>
        </w:rPr>
        <w:t> </w:t>
      </w:r>
      <w:r w:rsidRPr="00CF26C9">
        <w:rPr>
          <w:color w:val="000000"/>
        </w:rPr>
        <w:t>реабилитацию, которая состоит из социально-средовой ориентации и социально-бытовой адаптации;</w:t>
      </w:r>
    </w:p>
    <w:p w:rsidR="002D25CB" w:rsidRPr="00CF26C9" w:rsidRDefault="002D25CB" w:rsidP="00F06923">
      <w:pPr>
        <w:pStyle w:val="aa"/>
        <w:numPr>
          <w:ilvl w:val="0"/>
          <w:numId w:val="47"/>
        </w:numPr>
        <w:jc w:val="both"/>
        <w:rPr>
          <w:color w:val="000000"/>
        </w:rPr>
      </w:pPr>
      <w:r w:rsidRPr="00CF26C9">
        <w:rPr>
          <w:b/>
          <w:bCs/>
          <w:i/>
          <w:iCs/>
          <w:color w:val="000000"/>
        </w:rPr>
        <w:t>профессиональную</w:t>
      </w:r>
      <w:r w:rsidRPr="00CF26C9">
        <w:rPr>
          <w:b/>
          <w:bCs/>
          <w:color w:val="000000"/>
        </w:rPr>
        <w:t> </w:t>
      </w:r>
      <w:r w:rsidRPr="00CF26C9">
        <w:rPr>
          <w:color w:val="000000"/>
        </w:rPr>
        <w:t>реабилитацию, которая состоит из профессиональной ориентации, профессионального образования, профессионально-производственной адаптации и трудоустройства.</w:t>
      </w:r>
    </w:p>
    <w:p w:rsidR="002D25CB" w:rsidRPr="00CF26C9" w:rsidRDefault="002D25CB" w:rsidP="00CF26C9">
      <w:pPr>
        <w:pStyle w:val="aa"/>
        <w:ind w:firstLine="360"/>
        <w:jc w:val="both"/>
        <w:rPr>
          <w:color w:val="000000"/>
        </w:rPr>
      </w:pPr>
      <w:r w:rsidRPr="00CF26C9">
        <w:rPr>
          <w:color w:val="000000"/>
        </w:rPr>
        <w:t>После завершения расследования несчастного случая на производстве, составления акта по форме Н-1 и проведения экспертизы страхового случая региональным отделением Фонда социального страхования РФ пострадавшие направляются учреждениями здравоохранения в установленном порядке в учреждения медико-социальной экспертизы (МСЭ). Освидетельствование пострадавшего в учреждении МСЭ проводится в соответствии с </w:t>
      </w:r>
      <w:r w:rsidRPr="00CF26C9">
        <w:rPr>
          <w:i/>
          <w:iCs/>
          <w:color w:val="000000"/>
        </w:rPr>
        <w:t>Правилами установления степени утраты профессиональной трудоспособности в результате несчастных случаев на производстве и профессиональных заболеваний, утвержденными Постановлением Правительства РФ от 16 октября 2000 г. № 789.</w:t>
      </w:r>
    </w:p>
    <w:p w:rsidR="002D25CB" w:rsidRPr="00CF26C9" w:rsidRDefault="002D25CB" w:rsidP="00CF26C9">
      <w:pPr>
        <w:pStyle w:val="aa"/>
        <w:ind w:firstLine="360"/>
        <w:jc w:val="both"/>
        <w:rPr>
          <w:color w:val="000000"/>
        </w:rPr>
      </w:pPr>
      <w:r w:rsidRPr="00CF26C9">
        <w:rPr>
          <w:color w:val="000000"/>
        </w:rPr>
        <w:t>Степень утраты профессиональной трудоспособности устанавливается в процентах на момент освидетельствования пострадавшего. Одновременно с установлением степени утраты профессиональной трудоспособности учреждение МСЭ при наличии оснований определяет нуждаемость пострадавшего в медицинской, социальной и профессиональной реабилитации, а также признает пострадавшего инвалидом.</w:t>
      </w:r>
    </w:p>
    <w:p w:rsidR="002D25CB" w:rsidRPr="00CF26C9" w:rsidRDefault="002D25CB" w:rsidP="00CF26C9">
      <w:pPr>
        <w:pStyle w:val="aa"/>
        <w:ind w:firstLine="360"/>
        <w:jc w:val="both"/>
        <w:rPr>
          <w:color w:val="000000"/>
        </w:rPr>
      </w:pPr>
      <w:r w:rsidRPr="00CF26C9">
        <w:rPr>
          <w:color w:val="000000"/>
        </w:rPr>
        <w:t>В соответствии </w:t>
      </w:r>
      <w:r w:rsidRPr="00CF26C9">
        <w:rPr>
          <w:i/>
          <w:iCs/>
          <w:color w:val="000000"/>
        </w:rPr>
        <w:t>с постановлением Правительства РФ от 28 апреля 2001 г. № 332 </w:t>
      </w:r>
      <w:r w:rsidRPr="00CF26C9">
        <w:rPr>
          <w:color w:val="000000"/>
        </w:rPr>
        <w:t>дополнительные расходы на медицинскую, социальную и профессиональную реабилитацию пострадавших включает в себя расходы на:</w:t>
      </w:r>
    </w:p>
    <w:p w:rsidR="002D25CB" w:rsidRPr="00CF26C9" w:rsidRDefault="002D25CB" w:rsidP="00F06923">
      <w:pPr>
        <w:pStyle w:val="aa"/>
        <w:numPr>
          <w:ilvl w:val="0"/>
          <w:numId w:val="48"/>
        </w:numPr>
        <w:jc w:val="both"/>
        <w:rPr>
          <w:color w:val="000000"/>
        </w:rPr>
      </w:pPr>
      <w:r w:rsidRPr="00CF26C9">
        <w:rPr>
          <w:color w:val="000000"/>
        </w:rPr>
        <w:t>дополнительную медицинскую помощь (сверх программы государственных гарантий оказания гражданам Российской Федерации бесплатной медицинской помощи, включающей в себя базовую программу обязательного медицинского страхования), в том числе на дополнительное питание и приобретение дополнительных лекарств;</w:t>
      </w:r>
    </w:p>
    <w:p w:rsidR="002D25CB" w:rsidRPr="00CF26C9" w:rsidRDefault="002D25CB" w:rsidP="00F06923">
      <w:pPr>
        <w:pStyle w:val="aa"/>
        <w:numPr>
          <w:ilvl w:val="0"/>
          <w:numId w:val="48"/>
        </w:numPr>
        <w:jc w:val="both"/>
        <w:rPr>
          <w:color w:val="000000"/>
        </w:rPr>
      </w:pPr>
      <w:r w:rsidRPr="00CF26C9">
        <w:rPr>
          <w:color w:val="000000"/>
        </w:rPr>
        <w:t>посторонний (специальный медицинский и бытовой) уход за пострадавшим, в том числе осуществляемый членами его семьи;</w:t>
      </w:r>
    </w:p>
    <w:p w:rsidR="002D25CB" w:rsidRPr="00CF26C9" w:rsidRDefault="002D25CB" w:rsidP="00F06923">
      <w:pPr>
        <w:pStyle w:val="aa"/>
        <w:numPr>
          <w:ilvl w:val="0"/>
          <w:numId w:val="48"/>
        </w:numPr>
        <w:jc w:val="both"/>
        <w:rPr>
          <w:color w:val="000000"/>
        </w:rPr>
      </w:pPr>
      <w:r w:rsidRPr="00CF26C9">
        <w:rPr>
          <w:color w:val="000000"/>
        </w:rPr>
        <w:t>санаторно-курортное лечение, включая оплату отпуска (сверх ежегодного оплачиваемого отпуска, установленного законодательством Российской Федерации) на весь период санаторно-курортного лечения и проезда к месту лечения и обратно, проезд пострадавшего, а в необходимых случаях - также сопровождающего его лица к месту санаторно-курортного лечения и обратно, их проживание и питание;</w:t>
      </w:r>
    </w:p>
    <w:p w:rsidR="002D25CB" w:rsidRPr="00CF26C9" w:rsidRDefault="002D25CB" w:rsidP="00F06923">
      <w:pPr>
        <w:pStyle w:val="aa"/>
        <w:numPr>
          <w:ilvl w:val="0"/>
          <w:numId w:val="48"/>
        </w:numPr>
        <w:jc w:val="both"/>
        <w:rPr>
          <w:color w:val="000000"/>
        </w:rPr>
      </w:pPr>
      <w:r w:rsidRPr="00CF26C9">
        <w:rPr>
          <w:color w:val="000000"/>
        </w:rPr>
        <w:t>протезирование и обеспечение приспособлениями, необходимыми пострадавшему для трудовой деятельности и в быту, а также их ремонт;</w:t>
      </w:r>
    </w:p>
    <w:p w:rsidR="002D25CB" w:rsidRPr="00CF26C9" w:rsidRDefault="002D25CB" w:rsidP="00F06923">
      <w:pPr>
        <w:pStyle w:val="aa"/>
        <w:numPr>
          <w:ilvl w:val="0"/>
          <w:numId w:val="48"/>
        </w:numPr>
        <w:jc w:val="both"/>
        <w:rPr>
          <w:color w:val="000000"/>
        </w:rPr>
      </w:pPr>
      <w:r w:rsidRPr="00CF26C9">
        <w:rPr>
          <w:color w:val="000000"/>
        </w:rPr>
        <w:t>обеспечение специальными транспортными средствами, их текущий и</w:t>
      </w:r>
    </w:p>
    <w:p w:rsidR="002D25CB" w:rsidRPr="00CF26C9" w:rsidRDefault="002D25CB" w:rsidP="00F06923">
      <w:pPr>
        <w:pStyle w:val="aa"/>
        <w:numPr>
          <w:ilvl w:val="0"/>
          <w:numId w:val="48"/>
        </w:numPr>
        <w:jc w:val="both"/>
        <w:rPr>
          <w:color w:val="000000"/>
        </w:rPr>
      </w:pPr>
      <w:r w:rsidRPr="00CF26C9">
        <w:rPr>
          <w:color w:val="000000"/>
        </w:rPr>
        <w:t>капитальный ремонт, приобретение горюче-смазочных материалов;</w:t>
      </w:r>
    </w:p>
    <w:p w:rsidR="002D25CB" w:rsidRPr="00CF26C9" w:rsidRDefault="002D25CB" w:rsidP="00F06923">
      <w:pPr>
        <w:pStyle w:val="aa"/>
        <w:numPr>
          <w:ilvl w:val="0"/>
          <w:numId w:val="48"/>
        </w:numPr>
        <w:jc w:val="both"/>
        <w:rPr>
          <w:color w:val="000000"/>
        </w:rPr>
      </w:pPr>
      <w:r w:rsidRPr="00CF26C9">
        <w:rPr>
          <w:color w:val="000000"/>
        </w:rPr>
        <w:t>профессиональное обучение (переобучение).</w:t>
      </w:r>
    </w:p>
    <w:p w:rsidR="002D25CB" w:rsidRPr="00B77005" w:rsidRDefault="002D25CB" w:rsidP="00B77005">
      <w:pPr>
        <w:pStyle w:val="aa"/>
        <w:spacing w:before="0" w:beforeAutospacing="0" w:after="0" w:afterAutospacing="0"/>
        <w:contextualSpacing/>
        <w:jc w:val="center"/>
        <w:rPr>
          <w:b/>
          <w:bCs/>
          <w:color w:val="000000"/>
        </w:rPr>
      </w:pPr>
      <w:r w:rsidRPr="00CF26C9">
        <w:rPr>
          <w:b/>
          <w:bCs/>
          <w:color w:val="000000"/>
        </w:rPr>
        <w:t>Действия работников при возникновении несчастных случаев,</w:t>
      </w:r>
      <w:r w:rsidR="00B77005">
        <w:rPr>
          <w:b/>
          <w:bCs/>
          <w:color w:val="000000"/>
        </w:rPr>
        <w:t xml:space="preserve"> </w:t>
      </w:r>
      <w:r w:rsidRPr="00CF26C9">
        <w:rPr>
          <w:b/>
          <w:bCs/>
          <w:color w:val="000000"/>
        </w:rPr>
        <w:t>пожаров и других происшествий</w:t>
      </w:r>
    </w:p>
    <w:p w:rsidR="002D25CB" w:rsidRPr="00CF26C9" w:rsidRDefault="002D25CB" w:rsidP="00CF26C9">
      <w:pPr>
        <w:pStyle w:val="aa"/>
        <w:ind w:firstLine="708"/>
        <w:jc w:val="both"/>
        <w:rPr>
          <w:color w:val="000000"/>
        </w:rPr>
      </w:pPr>
      <w:r w:rsidRPr="00CF26C9">
        <w:rPr>
          <w:color w:val="000000"/>
        </w:rPr>
        <w:t>Действия работников при возникновении несчастных случаев, пожаров и других происшествий определяют </w:t>
      </w:r>
      <w:r w:rsidRPr="00CF26C9">
        <w:rPr>
          <w:i/>
          <w:iCs/>
          <w:color w:val="000000"/>
        </w:rPr>
        <w:t>статьи 227-231 ТК РФ, Положение о расследовании и учете профессиональных заболеваний, утвержденное Постановлением Правительства России от 15 декабря 2000г. №967, Положение о порядке расследования причин аварий зданий и сооружений, их частей и конструктивных элементов, утвержденное приказом Минстроя РФ от 6 декабря 1998 г. №17-48, Положение о порядке технического расследования причин аварий на опасных производственных объектах, утвержденное Постановлением Федерального горного промышленного надзора от 8 июня 1999 г. №40.</w:t>
      </w:r>
    </w:p>
    <w:p w:rsidR="002D25CB" w:rsidRPr="00CF26C9" w:rsidRDefault="002D25CB" w:rsidP="00CF26C9">
      <w:pPr>
        <w:pStyle w:val="aa"/>
        <w:ind w:firstLine="708"/>
        <w:jc w:val="both"/>
        <w:rPr>
          <w:color w:val="000000"/>
        </w:rPr>
      </w:pPr>
      <w:r w:rsidRPr="00CF26C9">
        <w:rPr>
          <w:color w:val="000000"/>
        </w:rPr>
        <w:t>Работники организации обязаны незамедлительно оповестить своего непосредственного или вышестоящего руководителя о происшедшем несчастном случае или об ухудшении состояния своего здоровья в связи с проявлениями признаков острого заболевания (отравления) при осуществлении действий, обусловленных трудовыми отношениями с работодателем.</w:t>
      </w:r>
    </w:p>
    <w:p w:rsidR="002D25CB" w:rsidRPr="00CF26C9" w:rsidRDefault="002D25CB" w:rsidP="003207C9">
      <w:pPr>
        <w:pStyle w:val="aa"/>
        <w:ind w:firstLine="708"/>
        <w:jc w:val="both"/>
        <w:rPr>
          <w:color w:val="000000"/>
        </w:rPr>
      </w:pPr>
      <w:r w:rsidRPr="00CF26C9">
        <w:rPr>
          <w:color w:val="000000"/>
        </w:rPr>
        <w:t>О каждом страховом случае работодатель (его представитель) в течение суток обязан сообщить в исполнительный орган страховщика (по месту регистрации страхователя).</w:t>
      </w:r>
    </w:p>
    <w:p w:rsidR="002D25CB" w:rsidRPr="00CF26C9" w:rsidRDefault="002D25CB" w:rsidP="003207C9">
      <w:pPr>
        <w:pStyle w:val="aa"/>
        <w:ind w:firstLine="708"/>
        <w:jc w:val="both"/>
        <w:rPr>
          <w:color w:val="000000"/>
        </w:rPr>
      </w:pPr>
      <w:r w:rsidRPr="00CF26C9">
        <w:rPr>
          <w:color w:val="000000"/>
        </w:rPr>
        <w:t>При несчастном случае с потерей трудоспособности работника на один день и более работодатель обязан проинформировать родственников пострадавшего, принять неотложные меры по предотвращению развития аварийной ситуации и воздействия травмирующего фактора на других лиц и сохранить до начала расследования обстановку такой, какой она была на момент происшествия (если это не угрожает жизни других людей и не приведет к аварии). В случае невозможности ее сохранения необходимо зафиксировать обстановку (схемы, нарисованные от руки, фотографии и т.п.). Незамедлительно издается приказ (распоряжение) о создании комиссии по расследованию случая и проводится расследование.</w:t>
      </w:r>
    </w:p>
    <w:p w:rsidR="002D25CB" w:rsidRPr="00CF26C9" w:rsidRDefault="002D25CB" w:rsidP="003207C9">
      <w:pPr>
        <w:pStyle w:val="aa"/>
        <w:ind w:firstLine="708"/>
        <w:jc w:val="both"/>
        <w:rPr>
          <w:color w:val="000000"/>
        </w:rPr>
      </w:pPr>
      <w:r w:rsidRPr="00CF26C9">
        <w:rPr>
          <w:color w:val="000000"/>
        </w:rPr>
        <w:t>Порядок и последовательность действий на случай возникновения пожара следующие. При обнаружении пожара или признаков горения (задымление, запах гари, повышение температуры и т.п.) каждый гражданин обязан немедленно сообщить об этом по телефону 01 в пожарную охрану (при этом необходимо назвать адрес объекта, место возникновения пожара, а также сообщить свою фамилию), принять по возможности меры по эвакуации людей, тушению пожара и сохранности материальных.</w:t>
      </w:r>
    </w:p>
    <w:p w:rsidR="002D25CB" w:rsidRPr="00CF26C9" w:rsidRDefault="002D25CB" w:rsidP="003207C9">
      <w:pPr>
        <w:pStyle w:val="aa"/>
        <w:ind w:firstLine="708"/>
        <w:jc w:val="both"/>
        <w:rPr>
          <w:color w:val="000000"/>
        </w:rPr>
      </w:pPr>
      <w:r w:rsidRPr="00CF26C9">
        <w:rPr>
          <w:color w:val="000000"/>
        </w:rPr>
        <w:t>Лица, уполномоченные владеть, пользоваться или распоряжаться имуществом, руководители и должностные лица организаций, лица, в установленном порядке назначенные ответственными за обеспечение пожарной безопасности, по прибытии к месту пожара должны:</w:t>
      </w:r>
    </w:p>
    <w:p w:rsidR="002D25CB" w:rsidRPr="00CF26C9" w:rsidRDefault="002D25CB" w:rsidP="00F06923">
      <w:pPr>
        <w:pStyle w:val="aa"/>
        <w:numPr>
          <w:ilvl w:val="0"/>
          <w:numId w:val="49"/>
        </w:numPr>
        <w:jc w:val="both"/>
        <w:rPr>
          <w:color w:val="000000"/>
        </w:rPr>
      </w:pPr>
      <w:r w:rsidRPr="00CF26C9">
        <w:rPr>
          <w:color w:val="000000"/>
        </w:rPr>
        <w:t>сообщить о возникновении пожара в пожарную охрану, поставить в известность руководство и дежурные службы объекта;</w:t>
      </w:r>
    </w:p>
    <w:p w:rsidR="002D25CB" w:rsidRPr="00CF26C9" w:rsidRDefault="002D25CB" w:rsidP="00F06923">
      <w:pPr>
        <w:pStyle w:val="aa"/>
        <w:numPr>
          <w:ilvl w:val="0"/>
          <w:numId w:val="49"/>
        </w:numPr>
        <w:jc w:val="both"/>
        <w:rPr>
          <w:color w:val="000000"/>
        </w:rPr>
      </w:pPr>
      <w:r w:rsidRPr="00CF26C9">
        <w:rPr>
          <w:color w:val="000000"/>
        </w:rPr>
        <w:t>в случае угрозы жизни людей немедленно организовать их спасание, используя для этого имеющиеся силы и средства;</w:t>
      </w:r>
    </w:p>
    <w:p w:rsidR="002D25CB" w:rsidRPr="00CF26C9" w:rsidRDefault="002D25CB" w:rsidP="00F06923">
      <w:pPr>
        <w:pStyle w:val="aa"/>
        <w:numPr>
          <w:ilvl w:val="0"/>
          <w:numId w:val="49"/>
        </w:numPr>
        <w:jc w:val="both"/>
        <w:rPr>
          <w:color w:val="000000"/>
        </w:rPr>
      </w:pPr>
      <w:r w:rsidRPr="00CF26C9">
        <w:rPr>
          <w:color w:val="000000"/>
        </w:rPr>
        <w:t>проверить включение в работу автоматических систем противопожарной защиты (оповещения людей о пожаре, пожаротушения, противодымной защиты);</w:t>
      </w:r>
    </w:p>
    <w:p w:rsidR="002D25CB" w:rsidRPr="00CF26C9" w:rsidRDefault="002D25CB" w:rsidP="00F06923">
      <w:pPr>
        <w:pStyle w:val="aa"/>
        <w:numPr>
          <w:ilvl w:val="0"/>
          <w:numId w:val="49"/>
        </w:numPr>
        <w:jc w:val="both"/>
        <w:rPr>
          <w:color w:val="000000"/>
        </w:rPr>
      </w:pPr>
      <w:r w:rsidRPr="00CF26C9">
        <w:rPr>
          <w:color w:val="000000"/>
        </w:rPr>
        <w:t>при необходимости отключить электроэнергию (за исключением систем противопожарной защиты), остановить работу транспортирующих устройств, агрегатов, аппаратов, перекрыть сырьевые, газовые, паровые и водяные коммуникации, остановить работу систем вентиляции в аварийном и смежном с ним помещениях, выполнить другие мероприятия, способствующие предотвращению развития пожара и задымления помещений здания;</w:t>
      </w:r>
    </w:p>
    <w:p w:rsidR="002D25CB" w:rsidRPr="00CF26C9" w:rsidRDefault="002D25CB" w:rsidP="00F06923">
      <w:pPr>
        <w:pStyle w:val="aa"/>
        <w:numPr>
          <w:ilvl w:val="0"/>
          <w:numId w:val="49"/>
        </w:numPr>
        <w:jc w:val="both"/>
        <w:rPr>
          <w:color w:val="000000"/>
        </w:rPr>
      </w:pPr>
      <w:r w:rsidRPr="00CF26C9">
        <w:rPr>
          <w:color w:val="000000"/>
        </w:rPr>
        <w:t>прекратить все работы в здании (если это допустимо по технологическому процессу производства), кроме работ, связанных с мероприятиями по ликвидации пожара;</w:t>
      </w:r>
    </w:p>
    <w:p w:rsidR="002D25CB" w:rsidRPr="00CF26C9" w:rsidRDefault="002D25CB" w:rsidP="00F06923">
      <w:pPr>
        <w:pStyle w:val="aa"/>
        <w:numPr>
          <w:ilvl w:val="0"/>
          <w:numId w:val="49"/>
        </w:numPr>
        <w:jc w:val="both"/>
        <w:rPr>
          <w:color w:val="000000"/>
        </w:rPr>
      </w:pPr>
      <w:r w:rsidRPr="00CF26C9">
        <w:rPr>
          <w:color w:val="000000"/>
        </w:rPr>
        <w:t>удалить за пределы опасной зоны всех работников, не участвующих в тушении пожара;</w:t>
      </w:r>
    </w:p>
    <w:p w:rsidR="002D25CB" w:rsidRPr="00CF26C9" w:rsidRDefault="002D25CB" w:rsidP="00F06923">
      <w:pPr>
        <w:pStyle w:val="aa"/>
        <w:numPr>
          <w:ilvl w:val="0"/>
          <w:numId w:val="49"/>
        </w:numPr>
        <w:jc w:val="both"/>
        <w:rPr>
          <w:color w:val="000000"/>
        </w:rPr>
      </w:pPr>
      <w:r w:rsidRPr="00CF26C9">
        <w:rPr>
          <w:color w:val="000000"/>
        </w:rPr>
        <w:t>осуществить общее руководство по тушению пожара (с учетом специфических особенностей объекта) до прибытия подразделения пожарной охраны;</w:t>
      </w:r>
    </w:p>
    <w:p w:rsidR="002D25CB" w:rsidRPr="00CF26C9" w:rsidRDefault="002D25CB" w:rsidP="00F06923">
      <w:pPr>
        <w:pStyle w:val="aa"/>
        <w:numPr>
          <w:ilvl w:val="0"/>
          <w:numId w:val="49"/>
        </w:numPr>
        <w:jc w:val="both"/>
        <w:rPr>
          <w:color w:val="000000"/>
        </w:rPr>
      </w:pPr>
      <w:r w:rsidRPr="00CF26C9">
        <w:rPr>
          <w:color w:val="000000"/>
        </w:rPr>
        <w:t>обеспечить соблюдение требований безопасности работниками, принимающими участие в тушении пожара;</w:t>
      </w:r>
    </w:p>
    <w:p w:rsidR="002D25CB" w:rsidRPr="00CF26C9" w:rsidRDefault="002D25CB" w:rsidP="00F06923">
      <w:pPr>
        <w:pStyle w:val="aa"/>
        <w:numPr>
          <w:ilvl w:val="0"/>
          <w:numId w:val="49"/>
        </w:numPr>
        <w:jc w:val="both"/>
        <w:rPr>
          <w:color w:val="000000"/>
        </w:rPr>
      </w:pPr>
      <w:r w:rsidRPr="00CF26C9">
        <w:rPr>
          <w:color w:val="000000"/>
        </w:rPr>
        <w:t>одновременно с тушением пожара организовать эвакуацию и защиту материальных ценностей;</w:t>
      </w:r>
    </w:p>
    <w:p w:rsidR="002D25CB" w:rsidRPr="00CF26C9" w:rsidRDefault="002D25CB" w:rsidP="00F06923">
      <w:pPr>
        <w:pStyle w:val="aa"/>
        <w:numPr>
          <w:ilvl w:val="0"/>
          <w:numId w:val="49"/>
        </w:numPr>
        <w:jc w:val="both"/>
        <w:rPr>
          <w:color w:val="000000"/>
        </w:rPr>
      </w:pPr>
      <w:r w:rsidRPr="00CF26C9">
        <w:rPr>
          <w:color w:val="000000"/>
        </w:rPr>
        <w:t>организовать встречу подразделений пожарной охраны и оказать помощь в выборе кратчайшего пути для подъезда к очагу пожара;</w:t>
      </w:r>
    </w:p>
    <w:p w:rsidR="002D25CB" w:rsidRPr="00CF26C9" w:rsidRDefault="002D25CB" w:rsidP="00F06923">
      <w:pPr>
        <w:pStyle w:val="aa"/>
        <w:numPr>
          <w:ilvl w:val="0"/>
          <w:numId w:val="49"/>
        </w:numPr>
        <w:jc w:val="both"/>
        <w:rPr>
          <w:color w:val="000000"/>
        </w:rPr>
      </w:pPr>
      <w:r w:rsidRPr="00CF26C9">
        <w:rPr>
          <w:color w:val="000000"/>
        </w:rPr>
        <w:t>сообщать подразделениям пожарной охраны, привлекаемым для тушения пожаров и проведения связанных с ними первоочередных аварийно-спасательных работ, сведения о перерабатываемых или хранящихся на объекте опасных (взрывоопасных), взрывчатых, сильнодействующих ядовитых веществах, необходимые для обеспечения безопасности личного состава.</w:t>
      </w:r>
    </w:p>
    <w:p w:rsidR="002D25CB" w:rsidRPr="00CF26C9" w:rsidRDefault="002D25CB" w:rsidP="003207C9">
      <w:pPr>
        <w:pStyle w:val="aa"/>
        <w:ind w:firstLine="360"/>
        <w:jc w:val="both"/>
        <w:rPr>
          <w:color w:val="000000"/>
        </w:rPr>
      </w:pPr>
      <w:r w:rsidRPr="00CF26C9">
        <w:rPr>
          <w:color w:val="000000"/>
        </w:rPr>
        <w:t>По прибытии пожарного подразделения руководитель организации (или лицо, его замещающее) информирует руководителя тушения пожара о конструктивных и технологических особенностях объекта, прилегающих строений и сооружений, количестве и пожароопасных свойствах хранимых и применяемых веществ, материалов, изделий и других сведениях, необходимых для успешной ликвидации пожара, а также организовывает привлечение сил и средств объекта к осуществлению необходимых мероприятий, связанных с ликвидацией пожара и предупреждением его развития.</w:t>
      </w:r>
    </w:p>
    <w:p w:rsidR="002D25CB" w:rsidRPr="00CF26C9" w:rsidRDefault="002D25CB" w:rsidP="003207C9">
      <w:pPr>
        <w:pStyle w:val="aa"/>
        <w:ind w:firstLine="360"/>
        <w:jc w:val="both"/>
        <w:rPr>
          <w:color w:val="000000"/>
        </w:rPr>
      </w:pPr>
      <w:r w:rsidRPr="00CF26C9">
        <w:rPr>
          <w:color w:val="000000"/>
        </w:rPr>
        <w:t>Тушение пожара организуется и проводится немедленно с момента его обнаружения работниками организации первичными средствами пожаротушения. Для тушения используются все имеющиеся в организации средства пожаротушения. В случае принятия решения об эвакуации персонала все работники должны выводиться из загоревшегося здания через коридоры и выходы немедленно по сигналу оповещения в соответствии с утвержденными планами эвакуации и инструкциями по пожарной безопасности.</w:t>
      </w:r>
    </w:p>
    <w:p w:rsidR="002D25CB" w:rsidRPr="00CF26C9" w:rsidRDefault="002D25CB" w:rsidP="003207C9">
      <w:pPr>
        <w:pStyle w:val="aa"/>
        <w:ind w:firstLine="360"/>
        <w:jc w:val="both"/>
        <w:rPr>
          <w:color w:val="000000"/>
        </w:rPr>
      </w:pPr>
      <w:r w:rsidRPr="00CF26C9">
        <w:rPr>
          <w:color w:val="000000"/>
        </w:rPr>
        <w:t>Организации должны иметь </w:t>
      </w:r>
      <w:r w:rsidRPr="00CF26C9">
        <w:rPr>
          <w:i/>
          <w:iCs/>
          <w:color w:val="000000"/>
        </w:rPr>
        <w:t>планы действий персонала</w:t>
      </w:r>
      <w:r w:rsidRPr="00CF26C9">
        <w:rPr>
          <w:color w:val="000000"/>
        </w:rPr>
        <w:t> в возможных </w:t>
      </w:r>
      <w:r w:rsidRPr="00CF26C9">
        <w:rPr>
          <w:i/>
          <w:iCs/>
          <w:color w:val="000000"/>
        </w:rPr>
        <w:t>аварийных ситуациях</w:t>
      </w:r>
      <w:r w:rsidRPr="00CF26C9">
        <w:rPr>
          <w:color w:val="000000"/>
        </w:rPr>
        <w:t>, ликвидации их последствий.</w:t>
      </w:r>
    </w:p>
    <w:p w:rsidR="002D25CB" w:rsidRPr="00CF26C9" w:rsidRDefault="002D25CB" w:rsidP="003207C9">
      <w:pPr>
        <w:pStyle w:val="aa"/>
        <w:ind w:firstLine="360"/>
        <w:jc w:val="both"/>
        <w:rPr>
          <w:color w:val="000000"/>
        </w:rPr>
      </w:pPr>
      <w:r w:rsidRPr="00CF26C9">
        <w:rPr>
          <w:color w:val="000000"/>
        </w:rPr>
        <w:t>Одними из основных требований по обеспечению безо</w:t>
      </w:r>
      <w:r w:rsidR="003207C9">
        <w:rPr>
          <w:color w:val="000000"/>
        </w:rPr>
        <w:t>пасности работников в аварийных ситуации</w:t>
      </w:r>
      <w:r w:rsidRPr="00CF26C9">
        <w:rPr>
          <w:color w:val="000000"/>
        </w:rPr>
        <w:t xml:space="preserve"> являются:</w:t>
      </w:r>
    </w:p>
    <w:p w:rsidR="002D25CB" w:rsidRPr="00CF26C9" w:rsidRDefault="002D25CB" w:rsidP="00F06923">
      <w:pPr>
        <w:pStyle w:val="aa"/>
        <w:numPr>
          <w:ilvl w:val="0"/>
          <w:numId w:val="50"/>
        </w:numPr>
        <w:jc w:val="both"/>
        <w:rPr>
          <w:color w:val="000000"/>
        </w:rPr>
      </w:pPr>
      <w:r w:rsidRPr="00CF26C9">
        <w:rPr>
          <w:color w:val="000000"/>
        </w:rPr>
        <w:t>обучение работников действиям в случае аварийных ситуаций;</w:t>
      </w:r>
    </w:p>
    <w:p w:rsidR="002D25CB" w:rsidRPr="00CF26C9" w:rsidRDefault="002D25CB" w:rsidP="00F06923">
      <w:pPr>
        <w:pStyle w:val="aa"/>
        <w:numPr>
          <w:ilvl w:val="0"/>
          <w:numId w:val="50"/>
        </w:numPr>
        <w:jc w:val="both"/>
        <w:rPr>
          <w:color w:val="000000"/>
        </w:rPr>
      </w:pPr>
      <w:r w:rsidRPr="00CF26C9">
        <w:rPr>
          <w:color w:val="000000"/>
        </w:rPr>
        <w:t>планирование и осуществление мероприятий по локализации и ликвидации последствий аварийных ситуаций;</w:t>
      </w:r>
    </w:p>
    <w:p w:rsidR="002D25CB" w:rsidRPr="00CF26C9" w:rsidRDefault="002D25CB" w:rsidP="00F06923">
      <w:pPr>
        <w:pStyle w:val="aa"/>
        <w:numPr>
          <w:ilvl w:val="0"/>
          <w:numId w:val="50"/>
        </w:numPr>
        <w:jc w:val="both"/>
        <w:rPr>
          <w:color w:val="000000"/>
        </w:rPr>
      </w:pPr>
      <w:r w:rsidRPr="00CF26C9">
        <w:rPr>
          <w:color w:val="000000"/>
        </w:rPr>
        <w:t>предотвращение проникновение посторонних лиц в образовательное учреждение;</w:t>
      </w:r>
    </w:p>
    <w:p w:rsidR="002D25CB" w:rsidRPr="00CF26C9" w:rsidRDefault="002D25CB" w:rsidP="00F06923">
      <w:pPr>
        <w:pStyle w:val="aa"/>
        <w:numPr>
          <w:ilvl w:val="0"/>
          <w:numId w:val="50"/>
        </w:numPr>
        <w:jc w:val="both"/>
        <w:rPr>
          <w:color w:val="000000"/>
        </w:rPr>
      </w:pPr>
      <w:r w:rsidRPr="00CF26C9">
        <w:rPr>
          <w:color w:val="000000"/>
        </w:rPr>
        <w:t>осуществление контроля, направленного на предупреждения аварийных ситуаций и обеспечение готовности к локализации и ликвидации их последствий.</w:t>
      </w:r>
    </w:p>
    <w:p w:rsidR="002D25CB" w:rsidRPr="00CF26C9" w:rsidRDefault="002D25CB" w:rsidP="00B77005">
      <w:pPr>
        <w:pStyle w:val="aa"/>
        <w:jc w:val="center"/>
        <w:rPr>
          <w:color w:val="000000"/>
        </w:rPr>
      </w:pPr>
      <w:r w:rsidRPr="00CF26C9">
        <w:rPr>
          <w:b/>
          <w:bCs/>
          <w:color w:val="000000"/>
        </w:rPr>
        <w:t>Гарантии и компенсации при несч</w:t>
      </w:r>
      <w:r w:rsidR="00B77005">
        <w:rPr>
          <w:b/>
          <w:bCs/>
          <w:color w:val="000000"/>
        </w:rPr>
        <w:t xml:space="preserve">астном случае на производстве </w:t>
      </w:r>
      <w:r w:rsidRPr="00CF26C9">
        <w:rPr>
          <w:b/>
          <w:bCs/>
          <w:color w:val="000000"/>
        </w:rPr>
        <w:t>профессиональном заболевании</w:t>
      </w:r>
    </w:p>
    <w:p w:rsidR="002D25CB" w:rsidRPr="00CF26C9" w:rsidRDefault="002D25CB" w:rsidP="003207C9">
      <w:pPr>
        <w:pStyle w:val="aa"/>
        <w:ind w:firstLine="708"/>
        <w:jc w:val="both"/>
        <w:rPr>
          <w:color w:val="000000"/>
        </w:rPr>
      </w:pPr>
      <w:r w:rsidRPr="00CF26C9">
        <w:rPr>
          <w:color w:val="000000"/>
        </w:rPr>
        <w:t>Согласно </w:t>
      </w:r>
      <w:r w:rsidRPr="00CF26C9">
        <w:rPr>
          <w:i/>
          <w:iCs/>
          <w:color w:val="000000"/>
        </w:rPr>
        <w:t>статье 7 Федерального закона от 24 июля 1998 г. № 125-ФЗ «Об обязательном социальном страховании от несчастных случаев на производстве и профессиональных заболеваний» </w:t>
      </w:r>
      <w:r w:rsidRPr="00CF26C9">
        <w:rPr>
          <w:color w:val="000000"/>
        </w:rPr>
        <w:t>право застрахованных на обеспечение по страхованию возникает со дня наступления страхового случая.</w:t>
      </w:r>
    </w:p>
    <w:p w:rsidR="002D25CB" w:rsidRPr="00CF26C9" w:rsidRDefault="002D25CB" w:rsidP="003207C9">
      <w:pPr>
        <w:pStyle w:val="aa"/>
        <w:ind w:firstLine="708"/>
        <w:jc w:val="both"/>
        <w:rPr>
          <w:color w:val="000000"/>
        </w:rPr>
      </w:pPr>
      <w:r w:rsidRPr="00CF26C9">
        <w:rPr>
          <w:color w:val="000000"/>
        </w:rPr>
        <w:t>Компенсации при несчастном случае на производстве и профессиональном заболевании включают:</w:t>
      </w:r>
    </w:p>
    <w:p w:rsidR="002D25CB" w:rsidRPr="00CF26C9" w:rsidRDefault="002D25CB" w:rsidP="00F06923">
      <w:pPr>
        <w:pStyle w:val="aa"/>
        <w:numPr>
          <w:ilvl w:val="0"/>
          <w:numId w:val="51"/>
        </w:numPr>
        <w:jc w:val="both"/>
        <w:rPr>
          <w:color w:val="000000"/>
        </w:rPr>
      </w:pPr>
      <w:r w:rsidRPr="00CF26C9">
        <w:rPr>
          <w:color w:val="000000"/>
        </w:rPr>
        <w:t>пособие по временной нетрудоспособности за весь период временной нетрудоспособности застрахованного до его выздоровления или установления стойкой утраты профессиональной трудоспособности в размере 100% его среднего заработка </w:t>
      </w:r>
      <w:r w:rsidRPr="00CF26C9">
        <w:rPr>
          <w:i/>
          <w:iCs/>
          <w:color w:val="000000"/>
        </w:rPr>
        <w:t>(статья 9)</w:t>
      </w:r>
      <w:r w:rsidRPr="00CF26C9">
        <w:rPr>
          <w:color w:val="000000"/>
        </w:rPr>
        <w:t>;</w:t>
      </w:r>
    </w:p>
    <w:p w:rsidR="002D25CB" w:rsidRPr="00CF26C9" w:rsidRDefault="002D25CB" w:rsidP="00F06923">
      <w:pPr>
        <w:pStyle w:val="aa"/>
        <w:numPr>
          <w:ilvl w:val="0"/>
          <w:numId w:val="51"/>
        </w:numPr>
        <w:jc w:val="both"/>
        <w:rPr>
          <w:color w:val="000000"/>
        </w:rPr>
      </w:pPr>
      <w:r w:rsidRPr="00CF26C9">
        <w:rPr>
          <w:color w:val="000000"/>
        </w:rPr>
        <w:t>единовременные страховые выплаты </w:t>
      </w:r>
      <w:r w:rsidRPr="00CF26C9">
        <w:rPr>
          <w:i/>
          <w:iCs/>
          <w:color w:val="000000"/>
        </w:rPr>
        <w:t>(статья 10) </w:t>
      </w:r>
      <w:r w:rsidRPr="00CF26C9">
        <w:rPr>
          <w:color w:val="000000"/>
        </w:rPr>
        <w:t>в размере соответственно степени утраты застрахованным профессиональной трудоспособности исходя из шестидесятикратного минимального размера оплаты труда </w:t>
      </w:r>
      <w:r w:rsidRPr="00CF26C9">
        <w:rPr>
          <w:i/>
          <w:iCs/>
          <w:color w:val="000000"/>
        </w:rPr>
        <w:t>(статья 11)</w:t>
      </w:r>
      <w:r w:rsidRPr="00CF26C9">
        <w:rPr>
          <w:color w:val="000000"/>
        </w:rPr>
        <w:t>, в случае смерти застрахованного единовременная страховая выплата устанавливается в размере, равном шестидесятикратному минимальному размеру оплаты труда;</w:t>
      </w:r>
    </w:p>
    <w:p w:rsidR="002D25CB" w:rsidRPr="00CF26C9" w:rsidRDefault="002D25CB" w:rsidP="00F06923">
      <w:pPr>
        <w:pStyle w:val="aa"/>
        <w:numPr>
          <w:ilvl w:val="0"/>
          <w:numId w:val="51"/>
        </w:numPr>
        <w:jc w:val="both"/>
        <w:rPr>
          <w:color w:val="000000"/>
        </w:rPr>
      </w:pPr>
      <w:r w:rsidRPr="00CF26C9">
        <w:rPr>
          <w:color w:val="000000"/>
        </w:rPr>
        <w:t>ежемесячные страховые выплаты </w:t>
      </w:r>
      <w:r w:rsidRPr="00CF26C9">
        <w:rPr>
          <w:i/>
          <w:iCs/>
          <w:color w:val="000000"/>
        </w:rPr>
        <w:t>(статья 10) </w:t>
      </w:r>
      <w:r w:rsidRPr="00CF26C9">
        <w:rPr>
          <w:color w:val="000000"/>
        </w:rPr>
        <w:t>в размере доли среднего месячного заработка застрахованного до наступления страхового случая, исчисленной в соответствии со степенью утраты им профессиональной трудоспособности </w:t>
      </w:r>
      <w:r w:rsidRPr="00CF26C9">
        <w:rPr>
          <w:i/>
          <w:iCs/>
          <w:color w:val="000000"/>
        </w:rPr>
        <w:t>(статья 12).</w:t>
      </w:r>
    </w:p>
    <w:p w:rsidR="002D25CB" w:rsidRPr="00CF26C9" w:rsidRDefault="002D25CB" w:rsidP="003207C9">
      <w:pPr>
        <w:pStyle w:val="aa"/>
        <w:jc w:val="center"/>
        <w:rPr>
          <w:color w:val="000000"/>
        </w:rPr>
      </w:pPr>
      <w:r w:rsidRPr="00CF26C9">
        <w:rPr>
          <w:b/>
          <w:bCs/>
          <w:color w:val="000000"/>
        </w:rPr>
        <w:t>Порядок возмещения вреда пострадавшим на производстве</w:t>
      </w:r>
    </w:p>
    <w:p w:rsidR="002D25CB" w:rsidRPr="00CF26C9" w:rsidRDefault="002D25CB" w:rsidP="003207C9">
      <w:pPr>
        <w:pStyle w:val="aa"/>
        <w:ind w:firstLine="708"/>
        <w:jc w:val="both"/>
        <w:rPr>
          <w:color w:val="000000"/>
        </w:rPr>
      </w:pPr>
      <w:r w:rsidRPr="00CF26C9">
        <w:rPr>
          <w:color w:val="000000"/>
        </w:rPr>
        <w:t>Порядок возмещения вреда пострадавшим устанавли</w:t>
      </w:r>
      <w:r w:rsidRPr="00CF26C9">
        <w:rPr>
          <w:color w:val="000000"/>
        </w:rPr>
        <w:softHyphen/>
        <w:t>вается </w:t>
      </w:r>
      <w:r w:rsidRPr="00CF26C9">
        <w:rPr>
          <w:i/>
          <w:iCs/>
          <w:color w:val="000000"/>
        </w:rPr>
        <w:t>Правительства Российской Федерации.</w:t>
      </w:r>
    </w:p>
    <w:p w:rsidR="002D25CB" w:rsidRPr="00CF26C9" w:rsidRDefault="002D25CB" w:rsidP="003207C9">
      <w:pPr>
        <w:pStyle w:val="aa"/>
        <w:ind w:firstLine="708"/>
        <w:jc w:val="both"/>
        <w:rPr>
          <w:color w:val="000000"/>
        </w:rPr>
      </w:pPr>
      <w:r w:rsidRPr="00CF26C9">
        <w:rPr>
          <w:color w:val="000000"/>
        </w:rPr>
        <w:t>В соответствии с </w:t>
      </w:r>
      <w:r w:rsidRPr="00CF26C9">
        <w:rPr>
          <w:i/>
          <w:iCs/>
          <w:color w:val="000000"/>
        </w:rPr>
        <w:t>Федеральным законом от 24 июля 1998 года № 125-ФЗ «Об обязательном социальном страховании от несчастных случаев на производстве и профессиональных заболеваний» </w:t>
      </w:r>
      <w:r w:rsidRPr="00CF26C9">
        <w:rPr>
          <w:color w:val="000000"/>
        </w:rPr>
        <w:t>определяется порядок организации работы отделений Фонда социального страхования Российской Федерации по назначению и выплате застрахованным и лицам, имеющим право на получение страховых выплат в случае смерти застрахованного, обеспечения по обязательному социальному страхованию от несчастных случаев на производстве и профзаболеваний в виде единовременных и ежемесячных страховых выплат.</w:t>
      </w:r>
    </w:p>
    <w:p w:rsidR="002D25CB" w:rsidRPr="00CF26C9" w:rsidRDefault="002D25CB" w:rsidP="003207C9">
      <w:pPr>
        <w:pStyle w:val="aa"/>
        <w:ind w:firstLine="708"/>
        <w:jc w:val="both"/>
        <w:rPr>
          <w:color w:val="000000"/>
        </w:rPr>
      </w:pPr>
      <w:r w:rsidRPr="00CF26C9">
        <w:rPr>
          <w:color w:val="000000"/>
        </w:rPr>
        <w:t>В случае смерти застрахованного вследствие несчастного случая на производстве или профессионального заболевания страховое обеспечение назначается и выплачивается </w:t>
      </w:r>
      <w:r w:rsidRPr="00CF26C9">
        <w:rPr>
          <w:i/>
          <w:iCs/>
          <w:color w:val="000000"/>
        </w:rPr>
        <w:t>(пункт 2 статьи 7)</w:t>
      </w:r>
      <w:r w:rsidRPr="00CF26C9">
        <w:rPr>
          <w:color w:val="000000"/>
        </w:rPr>
        <w:t>:</w:t>
      </w:r>
    </w:p>
    <w:p w:rsidR="002D25CB" w:rsidRPr="00CF26C9" w:rsidRDefault="002D25CB" w:rsidP="00F06923">
      <w:pPr>
        <w:pStyle w:val="aa"/>
        <w:numPr>
          <w:ilvl w:val="0"/>
          <w:numId w:val="52"/>
        </w:numPr>
        <w:jc w:val="both"/>
        <w:rPr>
          <w:color w:val="000000"/>
        </w:rPr>
      </w:pPr>
      <w:r w:rsidRPr="00CF26C9">
        <w:rPr>
          <w:color w:val="000000"/>
        </w:rPr>
        <w:t>нетрудоспособным лицам, состоявшим на иждивении умершего либо хотя и не состоявшим на иждивении умершего, но имевшим ко времени его смерти право на получение от него содержания;</w:t>
      </w:r>
    </w:p>
    <w:p w:rsidR="002D25CB" w:rsidRPr="00CF26C9" w:rsidRDefault="002D25CB" w:rsidP="00F06923">
      <w:pPr>
        <w:pStyle w:val="aa"/>
        <w:numPr>
          <w:ilvl w:val="0"/>
          <w:numId w:val="52"/>
        </w:numPr>
        <w:jc w:val="both"/>
        <w:rPr>
          <w:color w:val="000000"/>
        </w:rPr>
      </w:pPr>
      <w:r w:rsidRPr="00CF26C9">
        <w:rPr>
          <w:color w:val="000000"/>
        </w:rPr>
        <w:t>ребенку умершего, родившегося после смерти застрахованного;</w:t>
      </w:r>
    </w:p>
    <w:p w:rsidR="002D25CB" w:rsidRPr="00CF26C9" w:rsidRDefault="002D25CB" w:rsidP="00F06923">
      <w:pPr>
        <w:pStyle w:val="aa"/>
        <w:numPr>
          <w:ilvl w:val="0"/>
          <w:numId w:val="52"/>
        </w:numPr>
        <w:jc w:val="both"/>
        <w:rPr>
          <w:color w:val="000000"/>
        </w:rPr>
      </w:pPr>
      <w:r w:rsidRPr="00CF26C9">
        <w:rPr>
          <w:color w:val="000000"/>
        </w:rPr>
        <w:t>одному из родителей, супругу либо другому члену семьи умершего, независимо от его трудоспособности, если он не работает и занят уходом за детьми, внуками, братьями и сестрами умершего, состоявшими на его иждивении и не достигшими возраста 14 лет, либо хотя и достигшим указанного возраста, но по заключению учреждения государственной службы медико-социальной экспертизы или лечебно-профилактического учреждения государственной системы здравоохранения признанными нуждающимися по состоянию здоровья в постоянном уходе;</w:t>
      </w:r>
    </w:p>
    <w:p w:rsidR="002D25CB" w:rsidRPr="00CF26C9" w:rsidRDefault="002D25CB" w:rsidP="00F06923">
      <w:pPr>
        <w:pStyle w:val="aa"/>
        <w:numPr>
          <w:ilvl w:val="0"/>
          <w:numId w:val="52"/>
        </w:numPr>
        <w:jc w:val="both"/>
        <w:rPr>
          <w:color w:val="000000"/>
        </w:rPr>
      </w:pPr>
      <w:r w:rsidRPr="00CF26C9">
        <w:rPr>
          <w:color w:val="000000"/>
        </w:rPr>
        <w:t>лицам, состоявшим на иждивении умершего, ставшим нетрудоспособными в течение пяти лет со дня его смерти.</w:t>
      </w:r>
    </w:p>
    <w:p w:rsidR="002D25CB" w:rsidRPr="00CF26C9" w:rsidRDefault="002D25CB" w:rsidP="00CF26C9">
      <w:pPr>
        <w:pStyle w:val="aa"/>
        <w:jc w:val="both"/>
        <w:rPr>
          <w:color w:val="000000"/>
        </w:rPr>
      </w:pPr>
      <w:r w:rsidRPr="00CF26C9">
        <w:rPr>
          <w:color w:val="000000"/>
        </w:rPr>
        <w:t>Нетрудоспособными считаются:</w:t>
      </w:r>
    </w:p>
    <w:p w:rsidR="002D25CB" w:rsidRPr="00CF26C9" w:rsidRDefault="002D25CB" w:rsidP="00F06923">
      <w:pPr>
        <w:pStyle w:val="aa"/>
        <w:numPr>
          <w:ilvl w:val="0"/>
          <w:numId w:val="53"/>
        </w:numPr>
        <w:jc w:val="both"/>
        <w:rPr>
          <w:color w:val="000000"/>
        </w:rPr>
      </w:pPr>
      <w:r w:rsidRPr="00CF26C9">
        <w:rPr>
          <w:color w:val="000000"/>
        </w:rPr>
        <w:t>лица, не достигшие 18 лет, а также старше 18 лет, обучающиеся в общеобразовательных учреждениях по очной форме обучения, но не старше 23 лет;</w:t>
      </w:r>
    </w:p>
    <w:p w:rsidR="002D25CB" w:rsidRPr="00CF26C9" w:rsidRDefault="002D25CB" w:rsidP="00F06923">
      <w:pPr>
        <w:pStyle w:val="aa"/>
        <w:numPr>
          <w:ilvl w:val="0"/>
          <w:numId w:val="53"/>
        </w:numPr>
        <w:jc w:val="both"/>
        <w:rPr>
          <w:color w:val="000000"/>
        </w:rPr>
      </w:pPr>
      <w:r w:rsidRPr="00CF26C9">
        <w:rPr>
          <w:color w:val="000000"/>
        </w:rPr>
        <w:t>лица, признанные в установленном порядке инвалидами;</w:t>
      </w:r>
    </w:p>
    <w:p w:rsidR="002D25CB" w:rsidRPr="00CF26C9" w:rsidRDefault="002D25CB" w:rsidP="00F06923">
      <w:pPr>
        <w:pStyle w:val="aa"/>
        <w:numPr>
          <w:ilvl w:val="0"/>
          <w:numId w:val="53"/>
        </w:numPr>
        <w:jc w:val="both"/>
        <w:rPr>
          <w:color w:val="000000"/>
        </w:rPr>
      </w:pPr>
      <w:r w:rsidRPr="00CF26C9">
        <w:rPr>
          <w:color w:val="000000"/>
        </w:rPr>
        <w:t>лица, достигшие: мужчины — 60 лет, женщины — 55 лет.</w:t>
      </w:r>
    </w:p>
    <w:p w:rsidR="002D25CB" w:rsidRPr="00CF26C9" w:rsidRDefault="002D25CB" w:rsidP="003207C9">
      <w:pPr>
        <w:pStyle w:val="aa"/>
        <w:ind w:firstLine="360"/>
        <w:jc w:val="both"/>
        <w:rPr>
          <w:color w:val="000000"/>
        </w:rPr>
      </w:pPr>
      <w:r w:rsidRPr="00CF26C9">
        <w:rPr>
          <w:color w:val="000000"/>
        </w:rPr>
        <w:t>Страховые выплаты назначаются пострадавшему, если страховой случай повлек за собой стойкую утрату профессиональной трудоспособности полностью или частично.</w:t>
      </w:r>
    </w:p>
    <w:p w:rsidR="002D25CB" w:rsidRPr="00CF26C9" w:rsidRDefault="002D25CB" w:rsidP="003207C9">
      <w:pPr>
        <w:pStyle w:val="aa"/>
        <w:ind w:firstLine="360"/>
        <w:jc w:val="both"/>
        <w:rPr>
          <w:color w:val="000000"/>
        </w:rPr>
      </w:pPr>
      <w:r w:rsidRPr="00CF26C9">
        <w:rPr>
          <w:color w:val="000000"/>
        </w:rPr>
        <w:t>Назначение обеспечения по страхованию осуществляется страховщиком (ФСС РФ) на основании заявления застрахованного, его доверенного лица или лица, имеющего право на получение страховых выплат, и представляемых страхователем соответствующих документов </w:t>
      </w:r>
      <w:r w:rsidRPr="00CF26C9">
        <w:rPr>
          <w:i/>
          <w:iCs/>
          <w:color w:val="000000"/>
        </w:rPr>
        <w:t>(статья 15).</w:t>
      </w:r>
    </w:p>
    <w:p w:rsidR="002D25CB" w:rsidRPr="00CF26C9" w:rsidRDefault="002D25CB" w:rsidP="003207C9">
      <w:pPr>
        <w:pStyle w:val="aa"/>
        <w:ind w:firstLine="360"/>
        <w:jc w:val="both"/>
        <w:rPr>
          <w:color w:val="000000"/>
        </w:rPr>
      </w:pPr>
      <w:r w:rsidRPr="00CF26C9">
        <w:rPr>
          <w:color w:val="000000"/>
        </w:rPr>
        <w:t>Лица, имеющие право на страховые выплаты, подают заявления о назначении страховых выплат в том же порядке, что и пострадавшие.</w:t>
      </w:r>
    </w:p>
    <w:p w:rsidR="002D25CB" w:rsidRPr="00CF26C9" w:rsidRDefault="002D25CB" w:rsidP="003207C9">
      <w:pPr>
        <w:pStyle w:val="aa"/>
        <w:ind w:firstLine="360"/>
        <w:jc w:val="both"/>
        <w:rPr>
          <w:color w:val="000000"/>
        </w:rPr>
      </w:pPr>
      <w:r w:rsidRPr="00CF26C9">
        <w:rPr>
          <w:color w:val="000000"/>
        </w:rPr>
        <w:t>Заявление о назначении страховых выплат подается самостоятельно каждым лицом, имеющим право на страховые выплаты.</w:t>
      </w:r>
    </w:p>
    <w:p w:rsidR="002D25CB" w:rsidRPr="00CF26C9" w:rsidRDefault="002D25CB" w:rsidP="003207C9">
      <w:pPr>
        <w:pStyle w:val="aa"/>
        <w:ind w:firstLine="360"/>
        <w:jc w:val="both"/>
        <w:rPr>
          <w:color w:val="000000"/>
        </w:rPr>
      </w:pPr>
      <w:r w:rsidRPr="00CF26C9">
        <w:rPr>
          <w:color w:val="000000"/>
        </w:rPr>
        <w:t>Заявление о назначении страховых выплат заполняется по форме, установленной ФСС РФ. Если в акте о несчастном случае на производстве или в акте о профессиональном заболевании указана степень вины пострадавшего, страхователь дополнительно представляет соответствующее заключение профсоюзного комитета или иного уполномоченного пострадавшим представительного органа.</w:t>
      </w:r>
    </w:p>
    <w:p w:rsidR="002D25CB" w:rsidRPr="00CF26C9" w:rsidRDefault="002D25CB" w:rsidP="003207C9">
      <w:pPr>
        <w:pStyle w:val="aa"/>
        <w:ind w:firstLine="360"/>
        <w:jc w:val="both"/>
        <w:rPr>
          <w:color w:val="000000"/>
        </w:rPr>
      </w:pPr>
      <w:r w:rsidRPr="00CF26C9">
        <w:rPr>
          <w:color w:val="000000"/>
        </w:rPr>
        <w:t>Для назначения страховых выплат, должны быть представлены в подлинниках либо копиях, заверенных в установленном порядке следующие документы (их заверенные копии):</w:t>
      </w:r>
    </w:p>
    <w:p w:rsidR="002D25CB" w:rsidRPr="00CF26C9" w:rsidRDefault="002D25CB" w:rsidP="00F06923">
      <w:pPr>
        <w:pStyle w:val="aa"/>
        <w:numPr>
          <w:ilvl w:val="0"/>
          <w:numId w:val="62"/>
        </w:numPr>
        <w:spacing w:before="0" w:beforeAutospacing="0" w:after="0" w:afterAutospacing="0"/>
        <w:contextualSpacing/>
        <w:jc w:val="both"/>
        <w:rPr>
          <w:color w:val="000000"/>
        </w:rPr>
      </w:pPr>
      <w:r w:rsidRPr="00CF26C9">
        <w:rPr>
          <w:color w:val="000000"/>
        </w:rPr>
        <w:t>акт о несчастном случае на производстве или акта о профессиональном заболевании;</w:t>
      </w:r>
    </w:p>
    <w:p w:rsidR="002D25CB" w:rsidRPr="00CF26C9" w:rsidRDefault="002D25CB" w:rsidP="00F06923">
      <w:pPr>
        <w:pStyle w:val="aa"/>
        <w:numPr>
          <w:ilvl w:val="0"/>
          <w:numId w:val="62"/>
        </w:numPr>
        <w:spacing w:before="0" w:beforeAutospacing="0" w:after="0" w:afterAutospacing="0"/>
        <w:contextualSpacing/>
        <w:jc w:val="both"/>
        <w:rPr>
          <w:color w:val="000000"/>
        </w:rPr>
      </w:pPr>
      <w:r w:rsidRPr="00CF26C9">
        <w:rPr>
          <w:color w:val="000000"/>
        </w:rPr>
        <w:t xml:space="preserve"> справка о среднем месячном заработке застрахован</w:t>
      </w:r>
      <w:r w:rsidRPr="00CF26C9">
        <w:rPr>
          <w:color w:val="000000"/>
        </w:rPr>
        <w:softHyphen/>
        <w:t>ного за период, выбранный им для расчета ежеме</w:t>
      </w:r>
      <w:r w:rsidRPr="00CF26C9">
        <w:rPr>
          <w:color w:val="000000"/>
        </w:rPr>
        <w:softHyphen/>
        <w:t>сячных страховых выплат;</w:t>
      </w:r>
    </w:p>
    <w:p w:rsidR="002D25CB" w:rsidRPr="00CF26C9" w:rsidRDefault="002D25CB" w:rsidP="00F06923">
      <w:pPr>
        <w:pStyle w:val="aa"/>
        <w:numPr>
          <w:ilvl w:val="0"/>
          <w:numId w:val="62"/>
        </w:numPr>
        <w:spacing w:before="0" w:beforeAutospacing="0" w:after="0" w:afterAutospacing="0"/>
        <w:contextualSpacing/>
        <w:jc w:val="both"/>
        <w:rPr>
          <w:color w:val="000000"/>
        </w:rPr>
      </w:pPr>
      <w:r w:rsidRPr="00CF26C9">
        <w:rPr>
          <w:color w:val="000000"/>
        </w:rPr>
        <w:t>заключение учреждения медико-социальной экспертизы о степени утраты профессиональной трудоспособности застрахованного;</w:t>
      </w:r>
    </w:p>
    <w:p w:rsidR="002D25CB" w:rsidRPr="00CF26C9" w:rsidRDefault="002D25CB" w:rsidP="00F06923">
      <w:pPr>
        <w:pStyle w:val="aa"/>
        <w:numPr>
          <w:ilvl w:val="0"/>
          <w:numId w:val="62"/>
        </w:numPr>
        <w:spacing w:before="0" w:beforeAutospacing="0" w:after="0" w:afterAutospacing="0"/>
        <w:contextualSpacing/>
        <w:jc w:val="both"/>
        <w:rPr>
          <w:color w:val="000000"/>
        </w:rPr>
      </w:pPr>
      <w:r w:rsidRPr="00CF26C9">
        <w:rPr>
          <w:color w:val="000000"/>
        </w:rPr>
        <w:t>заключение учреждения медико-социальной экспертизы о необходимых видах социальной, ме</w:t>
      </w:r>
      <w:r w:rsidRPr="00CF26C9">
        <w:rPr>
          <w:color w:val="000000"/>
        </w:rPr>
        <w:softHyphen/>
        <w:t>дицинской и профессиональной реабилитации застрахованного;</w:t>
      </w:r>
    </w:p>
    <w:p w:rsidR="002D25CB" w:rsidRPr="00CF26C9" w:rsidRDefault="002D25CB" w:rsidP="00F06923">
      <w:pPr>
        <w:pStyle w:val="aa"/>
        <w:numPr>
          <w:ilvl w:val="0"/>
          <w:numId w:val="62"/>
        </w:numPr>
        <w:spacing w:before="0" w:beforeAutospacing="0" w:after="0" w:afterAutospacing="0"/>
        <w:contextualSpacing/>
        <w:jc w:val="both"/>
        <w:rPr>
          <w:color w:val="000000"/>
        </w:rPr>
      </w:pPr>
      <w:r w:rsidRPr="00CF26C9">
        <w:rPr>
          <w:color w:val="000000"/>
        </w:rPr>
        <w:t>копию трудовой книжки или иного документа, подтверждающего нахождение постра</w:t>
      </w:r>
      <w:r w:rsidRPr="00CF26C9">
        <w:rPr>
          <w:color w:val="000000"/>
        </w:rPr>
        <w:softHyphen/>
        <w:t>давшего в трудовых отношениях со страхователем (либо гражданско-правовой договор, предусматриваю</w:t>
      </w:r>
      <w:r w:rsidRPr="00CF26C9">
        <w:rPr>
          <w:color w:val="000000"/>
        </w:rPr>
        <w:softHyphen/>
        <w:t>щего уплату страховых взносов в пользу застрахованного);</w:t>
      </w:r>
    </w:p>
    <w:p w:rsidR="002D25CB" w:rsidRPr="00CF26C9" w:rsidRDefault="002D25CB" w:rsidP="00F06923">
      <w:pPr>
        <w:pStyle w:val="aa"/>
        <w:numPr>
          <w:ilvl w:val="0"/>
          <w:numId w:val="62"/>
        </w:numPr>
        <w:spacing w:before="0" w:beforeAutospacing="0" w:after="0" w:afterAutospacing="0"/>
        <w:contextualSpacing/>
        <w:jc w:val="both"/>
        <w:rPr>
          <w:color w:val="000000"/>
        </w:rPr>
      </w:pPr>
      <w:r w:rsidRPr="00CF26C9">
        <w:rPr>
          <w:color w:val="000000"/>
        </w:rPr>
        <w:t>свидетельство о смерти застрахованного (в случае гибели на производстве);</w:t>
      </w:r>
    </w:p>
    <w:p w:rsidR="002D25CB" w:rsidRPr="00CF26C9" w:rsidRDefault="002D25CB" w:rsidP="00F06923">
      <w:pPr>
        <w:pStyle w:val="aa"/>
        <w:numPr>
          <w:ilvl w:val="0"/>
          <w:numId w:val="62"/>
        </w:numPr>
        <w:spacing w:before="0" w:beforeAutospacing="0" w:after="0" w:afterAutospacing="0"/>
        <w:contextualSpacing/>
        <w:jc w:val="both"/>
        <w:rPr>
          <w:color w:val="000000"/>
        </w:rPr>
      </w:pPr>
      <w:r w:rsidRPr="00CF26C9">
        <w:rPr>
          <w:color w:val="000000"/>
        </w:rPr>
        <w:t>справку жилищно-эксплуатационного органа, а при его отсутствии органа местного самоуправления о со</w:t>
      </w:r>
      <w:r w:rsidRPr="00CF26C9">
        <w:rPr>
          <w:color w:val="000000"/>
        </w:rPr>
        <w:softHyphen/>
        <w:t>ставе семьи умершего застрахованного;</w:t>
      </w:r>
    </w:p>
    <w:p w:rsidR="002D25CB" w:rsidRPr="00CF26C9" w:rsidRDefault="002D25CB" w:rsidP="00F06923">
      <w:pPr>
        <w:pStyle w:val="aa"/>
        <w:numPr>
          <w:ilvl w:val="0"/>
          <w:numId w:val="62"/>
        </w:numPr>
        <w:spacing w:before="0" w:beforeAutospacing="0" w:after="0" w:afterAutospacing="0"/>
        <w:contextualSpacing/>
        <w:jc w:val="both"/>
        <w:rPr>
          <w:color w:val="000000"/>
        </w:rPr>
      </w:pPr>
      <w:r w:rsidRPr="00CF26C9">
        <w:rPr>
          <w:color w:val="000000"/>
        </w:rPr>
        <w:t>извещение лечебно-профилактического учреждения об установлении заключительного диагноза острого или хронического профессионального заболевания (отравления);</w:t>
      </w:r>
    </w:p>
    <w:p w:rsidR="002D25CB" w:rsidRPr="00CF26C9" w:rsidRDefault="002D25CB" w:rsidP="00F06923">
      <w:pPr>
        <w:pStyle w:val="aa"/>
        <w:numPr>
          <w:ilvl w:val="0"/>
          <w:numId w:val="62"/>
        </w:numPr>
        <w:spacing w:before="0" w:beforeAutospacing="0" w:after="0" w:afterAutospacing="0"/>
        <w:contextualSpacing/>
        <w:jc w:val="both"/>
        <w:rPr>
          <w:color w:val="000000"/>
        </w:rPr>
      </w:pPr>
      <w:r w:rsidRPr="00CF26C9">
        <w:rPr>
          <w:color w:val="000000"/>
        </w:rPr>
        <w:t>заключение центра профессиональной патологии о наличии профессионального заболевания;</w:t>
      </w:r>
    </w:p>
    <w:p w:rsidR="002D25CB" w:rsidRPr="00CF26C9" w:rsidRDefault="002D25CB" w:rsidP="00F06923">
      <w:pPr>
        <w:pStyle w:val="aa"/>
        <w:numPr>
          <w:ilvl w:val="0"/>
          <w:numId w:val="62"/>
        </w:numPr>
        <w:spacing w:before="0" w:beforeAutospacing="0" w:after="0" w:afterAutospacing="0"/>
        <w:contextualSpacing/>
        <w:jc w:val="both"/>
        <w:rPr>
          <w:color w:val="000000"/>
        </w:rPr>
      </w:pPr>
      <w:r w:rsidRPr="00CF26C9">
        <w:rPr>
          <w:color w:val="000000"/>
        </w:rPr>
        <w:t>документа, подтверждающего, что один из роди</w:t>
      </w:r>
      <w:r w:rsidRPr="00CF26C9">
        <w:rPr>
          <w:color w:val="000000"/>
        </w:rPr>
        <w:softHyphen/>
        <w:t>телей, супруг (супруга) либо другой член семьи умершего, занятый уходом за детьми, внуками, братьями и сестрами застрахованного, не достиг</w:t>
      </w:r>
      <w:r w:rsidRPr="00CF26C9">
        <w:rPr>
          <w:color w:val="000000"/>
        </w:rPr>
        <w:softHyphen/>
        <w:t>шими возраста 14 лет либо достигшими указанного возраста, но по заключению учреждения медико-социальной экспертизы или лечебно-профилакти</w:t>
      </w:r>
      <w:r w:rsidRPr="00CF26C9">
        <w:rPr>
          <w:color w:val="000000"/>
        </w:rPr>
        <w:softHyphen/>
        <w:t>ческого учреждения признанными нуждающими</w:t>
      </w:r>
      <w:r w:rsidRPr="00CF26C9">
        <w:rPr>
          <w:color w:val="000000"/>
        </w:rPr>
        <w:softHyphen/>
        <w:t>ся по состоянию здоровья в постороннем уходе, не работает;</w:t>
      </w:r>
    </w:p>
    <w:p w:rsidR="002D25CB" w:rsidRPr="00CF26C9" w:rsidRDefault="002D25CB" w:rsidP="00F06923">
      <w:pPr>
        <w:pStyle w:val="aa"/>
        <w:numPr>
          <w:ilvl w:val="0"/>
          <w:numId w:val="62"/>
        </w:numPr>
        <w:spacing w:before="0" w:beforeAutospacing="0" w:after="0" w:afterAutospacing="0"/>
        <w:contextualSpacing/>
        <w:jc w:val="both"/>
        <w:rPr>
          <w:color w:val="000000"/>
        </w:rPr>
      </w:pPr>
      <w:r w:rsidRPr="00CF26C9">
        <w:rPr>
          <w:color w:val="000000"/>
        </w:rPr>
        <w:t>справка учебного учреждения о том, что имеющий право на получение страховых выплат член семьи умершего застрахованного учится в этом учебном учреждении по очной форме обучения;</w:t>
      </w:r>
    </w:p>
    <w:p w:rsidR="002D25CB" w:rsidRPr="00CF26C9" w:rsidRDefault="002D25CB" w:rsidP="00F06923">
      <w:pPr>
        <w:pStyle w:val="aa"/>
        <w:numPr>
          <w:ilvl w:val="0"/>
          <w:numId w:val="62"/>
        </w:numPr>
        <w:spacing w:before="0" w:beforeAutospacing="0" w:after="0" w:afterAutospacing="0"/>
        <w:contextualSpacing/>
        <w:jc w:val="both"/>
        <w:rPr>
          <w:color w:val="000000"/>
        </w:rPr>
      </w:pPr>
      <w:r w:rsidRPr="00CF26C9">
        <w:rPr>
          <w:color w:val="000000"/>
        </w:rPr>
        <w:t>документы, подтверждающих расходы на осу</w:t>
      </w:r>
      <w:r w:rsidRPr="00CF26C9">
        <w:rPr>
          <w:color w:val="000000"/>
        </w:rPr>
        <w:softHyphen/>
        <w:t>ществление по заключению учреждения медико-социальной экспертизы социальной, медицинской и профессиональной реабилитации застрахованно</w:t>
      </w:r>
      <w:r w:rsidRPr="00CF26C9">
        <w:rPr>
          <w:color w:val="000000"/>
        </w:rPr>
        <w:softHyphen/>
        <w:t>го;</w:t>
      </w:r>
    </w:p>
    <w:p w:rsidR="002D25CB" w:rsidRPr="00CF26C9" w:rsidRDefault="002D25CB" w:rsidP="00F06923">
      <w:pPr>
        <w:pStyle w:val="aa"/>
        <w:numPr>
          <w:ilvl w:val="0"/>
          <w:numId w:val="62"/>
        </w:numPr>
        <w:spacing w:before="0" w:beforeAutospacing="0" w:after="0" w:afterAutospacing="0"/>
        <w:contextualSpacing/>
        <w:jc w:val="both"/>
        <w:rPr>
          <w:color w:val="000000"/>
        </w:rPr>
      </w:pPr>
      <w:r w:rsidRPr="00CF26C9">
        <w:rPr>
          <w:color w:val="000000"/>
        </w:rPr>
        <w:t>заключение учреждения медико-социальной экспертизы о связи смерти пострадавшего с несчастным случаем на производстве или профессиональным за</w:t>
      </w:r>
      <w:r w:rsidRPr="00CF26C9">
        <w:rPr>
          <w:color w:val="000000"/>
        </w:rPr>
        <w:softHyphen/>
        <w:t>болеванием;</w:t>
      </w:r>
    </w:p>
    <w:p w:rsidR="002D25CB" w:rsidRPr="00CF26C9" w:rsidRDefault="002D25CB" w:rsidP="00F06923">
      <w:pPr>
        <w:pStyle w:val="aa"/>
        <w:numPr>
          <w:ilvl w:val="0"/>
          <w:numId w:val="62"/>
        </w:numPr>
        <w:spacing w:before="0" w:beforeAutospacing="0" w:after="0" w:afterAutospacing="0"/>
        <w:contextualSpacing/>
        <w:jc w:val="both"/>
        <w:rPr>
          <w:color w:val="000000"/>
        </w:rPr>
      </w:pPr>
      <w:r w:rsidRPr="00CF26C9">
        <w:rPr>
          <w:color w:val="000000"/>
        </w:rPr>
        <w:t>документ, подтверждающего факт нахождения на иждивении или установление права на получение содержания;</w:t>
      </w:r>
    </w:p>
    <w:p w:rsidR="002D25CB" w:rsidRPr="00CF26C9" w:rsidRDefault="002D25CB" w:rsidP="00F06923">
      <w:pPr>
        <w:pStyle w:val="aa"/>
        <w:numPr>
          <w:ilvl w:val="0"/>
          <w:numId w:val="62"/>
        </w:numPr>
        <w:spacing w:before="0" w:beforeAutospacing="0" w:after="0" w:afterAutospacing="0"/>
        <w:contextualSpacing/>
        <w:jc w:val="both"/>
        <w:rPr>
          <w:color w:val="000000"/>
        </w:rPr>
      </w:pPr>
      <w:r w:rsidRPr="00CF26C9">
        <w:rPr>
          <w:color w:val="000000"/>
        </w:rPr>
        <w:t>программу реабилитации пострадавшего. Перечень документов (их заверенных копий), необ</w:t>
      </w:r>
      <w:r w:rsidRPr="00CF26C9">
        <w:rPr>
          <w:color w:val="000000"/>
        </w:rPr>
        <w:softHyphen/>
        <w:t>ходимых для назначения обеспечения по страхованию, определяется страховщиком для каждого страхового случая.</w:t>
      </w:r>
    </w:p>
    <w:p w:rsidR="002D25CB" w:rsidRPr="00CF26C9" w:rsidRDefault="002D25CB" w:rsidP="003207C9">
      <w:pPr>
        <w:pStyle w:val="aa"/>
        <w:ind w:firstLine="708"/>
        <w:jc w:val="both"/>
        <w:rPr>
          <w:color w:val="000000"/>
        </w:rPr>
      </w:pPr>
      <w:r w:rsidRPr="00CF26C9">
        <w:rPr>
          <w:color w:val="000000"/>
        </w:rPr>
        <w:t>Решение о назначении или об отказе в назначении страховых выплат принимается страховщиком не позд</w:t>
      </w:r>
      <w:r w:rsidRPr="00CF26C9">
        <w:rPr>
          <w:color w:val="000000"/>
        </w:rPr>
        <w:softHyphen/>
        <w:t>нее 10 дней (в случае смерти застрахованного — не позднее 2 дней) со дня поступления заявления на полу</w:t>
      </w:r>
      <w:r w:rsidRPr="00CF26C9">
        <w:rPr>
          <w:color w:val="000000"/>
        </w:rPr>
        <w:softHyphen/>
        <w:t>чение обеспечения по страхованию и всех необходимых документов (их заверенных копий) по определен</w:t>
      </w:r>
      <w:r w:rsidRPr="00CF26C9">
        <w:rPr>
          <w:color w:val="000000"/>
        </w:rPr>
        <w:softHyphen/>
        <w:t>ному им перечню.</w:t>
      </w:r>
    </w:p>
    <w:p w:rsidR="002D25CB" w:rsidRPr="00CF26C9" w:rsidRDefault="002D25CB" w:rsidP="003207C9">
      <w:pPr>
        <w:pStyle w:val="aa"/>
        <w:ind w:firstLine="708"/>
        <w:jc w:val="both"/>
        <w:rPr>
          <w:color w:val="000000"/>
        </w:rPr>
      </w:pPr>
      <w:r w:rsidRPr="00CF26C9">
        <w:rPr>
          <w:color w:val="000000"/>
        </w:rPr>
        <w:t>Заявление пострадавшего (лиц, имеющих право на страховое возмещение) и документы, необходимые для назначения страховых выплат, формируются в личное (учетное) дело пострадавшего (лиц, получающих страховое возмещение).</w:t>
      </w:r>
      <w:r w:rsidR="003207C9">
        <w:rPr>
          <w:b/>
          <w:bCs/>
          <w:color w:val="000000"/>
        </w:rPr>
        <w:t xml:space="preserve"> </w:t>
      </w:r>
    </w:p>
    <w:p w:rsidR="002D25CB" w:rsidRPr="00CF26C9" w:rsidRDefault="002D25CB" w:rsidP="003207C9">
      <w:pPr>
        <w:pStyle w:val="aa"/>
        <w:jc w:val="center"/>
        <w:rPr>
          <w:color w:val="000000"/>
        </w:rPr>
      </w:pPr>
      <w:r w:rsidRPr="00CF26C9">
        <w:rPr>
          <w:b/>
          <w:bCs/>
          <w:color w:val="000000"/>
        </w:rPr>
        <w:t>Раздел 6. Электробезопасность.</w:t>
      </w:r>
    </w:p>
    <w:p w:rsidR="002D25CB" w:rsidRPr="00CF26C9" w:rsidRDefault="002D25CB" w:rsidP="003207C9">
      <w:pPr>
        <w:pStyle w:val="aa"/>
        <w:jc w:val="center"/>
        <w:rPr>
          <w:color w:val="000000"/>
        </w:rPr>
      </w:pPr>
      <w:r w:rsidRPr="00CF26C9">
        <w:rPr>
          <w:b/>
          <w:bCs/>
          <w:color w:val="000000"/>
        </w:rPr>
        <w:t xml:space="preserve"> Воздействие электрического тока на организм человека</w:t>
      </w:r>
    </w:p>
    <w:p w:rsidR="002D25CB" w:rsidRPr="00CF26C9" w:rsidRDefault="002D25CB" w:rsidP="00B77005">
      <w:pPr>
        <w:pStyle w:val="aa"/>
        <w:ind w:firstLine="708"/>
        <w:jc w:val="both"/>
        <w:rPr>
          <w:color w:val="000000"/>
        </w:rPr>
      </w:pPr>
      <w:r w:rsidRPr="00CF26C9">
        <w:rPr>
          <w:color w:val="000000"/>
        </w:rPr>
        <w:t>Проходя через тело человека электрический ток оказывает:</w:t>
      </w:r>
    </w:p>
    <w:p w:rsidR="002D25CB" w:rsidRPr="00CF26C9" w:rsidRDefault="002D25CB" w:rsidP="00B77005">
      <w:pPr>
        <w:pStyle w:val="aa"/>
        <w:ind w:firstLine="708"/>
        <w:jc w:val="both"/>
        <w:rPr>
          <w:color w:val="000000"/>
        </w:rPr>
      </w:pPr>
      <w:r w:rsidRPr="00CF26C9">
        <w:rPr>
          <w:b/>
          <w:bCs/>
          <w:color w:val="000000"/>
        </w:rPr>
        <w:t>термическое воздействие</w:t>
      </w:r>
      <w:r w:rsidRPr="00CF26C9">
        <w:rPr>
          <w:color w:val="000000"/>
        </w:rPr>
        <w:t> заключается в нагреве тканей и биологических сред организма, что ведет к перегреву всего организма и, как следствие, нарушению обменных процессов и связанных с ним отклонений;</w:t>
      </w:r>
    </w:p>
    <w:p w:rsidR="002D25CB" w:rsidRPr="00CF26C9" w:rsidRDefault="002D25CB" w:rsidP="00B77005">
      <w:pPr>
        <w:pStyle w:val="aa"/>
        <w:ind w:firstLine="708"/>
        <w:jc w:val="both"/>
        <w:rPr>
          <w:color w:val="000000"/>
        </w:rPr>
      </w:pPr>
      <w:r w:rsidRPr="00CF26C9">
        <w:rPr>
          <w:b/>
          <w:bCs/>
          <w:color w:val="000000"/>
        </w:rPr>
        <w:t>электролитическое воздействие </w:t>
      </w:r>
      <w:r w:rsidRPr="00CF26C9">
        <w:rPr>
          <w:color w:val="000000"/>
        </w:rPr>
        <w:t>заключается в разложении крови, плазмы и прочих физиологических растворов организма, после чего они уже не могут выполнять свои функции;</w:t>
      </w:r>
    </w:p>
    <w:p w:rsidR="002D25CB" w:rsidRPr="00CF26C9" w:rsidRDefault="002D25CB" w:rsidP="00B77005">
      <w:pPr>
        <w:pStyle w:val="aa"/>
        <w:ind w:firstLine="708"/>
        <w:jc w:val="both"/>
        <w:rPr>
          <w:color w:val="000000"/>
        </w:rPr>
      </w:pPr>
      <w:r w:rsidRPr="00CF26C9">
        <w:rPr>
          <w:b/>
          <w:bCs/>
          <w:color w:val="000000"/>
        </w:rPr>
        <w:t>биологическое воздействие</w:t>
      </w:r>
      <w:r w:rsidRPr="00CF26C9">
        <w:rPr>
          <w:color w:val="000000"/>
        </w:rPr>
        <w:t> связано с раздражением и возбуждением нервных волокон и других органов.</w:t>
      </w:r>
    </w:p>
    <w:p w:rsidR="002D25CB" w:rsidRPr="00CF26C9" w:rsidRDefault="002D25CB" w:rsidP="00CF26C9">
      <w:pPr>
        <w:pStyle w:val="aa"/>
        <w:jc w:val="both"/>
        <w:rPr>
          <w:color w:val="000000"/>
        </w:rPr>
      </w:pPr>
      <w:r w:rsidRPr="00CF26C9">
        <w:rPr>
          <w:color w:val="000000"/>
        </w:rPr>
        <w:t>Различают два основных вида поражений электрическим током: электрические травмы и удары.</w:t>
      </w:r>
    </w:p>
    <w:p w:rsidR="002D25CB" w:rsidRPr="00CF26C9" w:rsidRDefault="002D25CB" w:rsidP="00CF26C9">
      <w:pPr>
        <w:pStyle w:val="aa"/>
        <w:jc w:val="both"/>
        <w:rPr>
          <w:color w:val="000000"/>
        </w:rPr>
      </w:pPr>
      <w:r w:rsidRPr="00CF26C9">
        <w:rPr>
          <w:color w:val="000000"/>
        </w:rPr>
        <w:t>К </w:t>
      </w:r>
      <w:r w:rsidRPr="00CF26C9">
        <w:rPr>
          <w:b/>
          <w:bCs/>
          <w:color w:val="000000"/>
        </w:rPr>
        <w:t>электротравмам</w:t>
      </w:r>
      <w:r w:rsidRPr="00CF26C9">
        <w:rPr>
          <w:color w:val="000000"/>
        </w:rPr>
        <w:t> относятся:</w:t>
      </w:r>
    </w:p>
    <w:p w:rsidR="002D25CB" w:rsidRPr="00CF26C9" w:rsidRDefault="002D25CB" w:rsidP="00F06923">
      <w:pPr>
        <w:numPr>
          <w:ilvl w:val="0"/>
          <w:numId w:val="36"/>
        </w:numPr>
        <w:spacing w:before="100" w:beforeAutospacing="1" w:after="100" w:afterAutospacing="1" w:line="240" w:lineRule="auto"/>
        <w:jc w:val="both"/>
        <w:rPr>
          <w:rFonts w:ascii="Times New Roman" w:hAnsi="Times New Roman" w:cs="Times New Roman"/>
          <w:color w:val="000000"/>
          <w:sz w:val="24"/>
          <w:szCs w:val="24"/>
        </w:rPr>
      </w:pPr>
      <w:r w:rsidRPr="00CF26C9">
        <w:rPr>
          <w:rFonts w:ascii="Times New Roman" w:hAnsi="Times New Roman" w:cs="Times New Roman"/>
          <w:color w:val="000000"/>
          <w:sz w:val="24"/>
          <w:szCs w:val="24"/>
        </w:rPr>
        <w:t>электрический ожог - результат теплового воздействия электрического тока в месте контакта;</w:t>
      </w:r>
    </w:p>
    <w:p w:rsidR="002D25CB" w:rsidRPr="00CF26C9" w:rsidRDefault="002D25CB" w:rsidP="00F06923">
      <w:pPr>
        <w:numPr>
          <w:ilvl w:val="0"/>
          <w:numId w:val="36"/>
        </w:numPr>
        <w:spacing w:before="100" w:beforeAutospacing="1" w:after="100" w:afterAutospacing="1" w:line="240" w:lineRule="auto"/>
        <w:jc w:val="both"/>
        <w:rPr>
          <w:rFonts w:ascii="Times New Roman" w:hAnsi="Times New Roman" w:cs="Times New Roman"/>
          <w:color w:val="000000"/>
          <w:sz w:val="24"/>
          <w:szCs w:val="24"/>
        </w:rPr>
      </w:pPr>
      <w:r w:rsidRPr="00CF26C9">
        <w:rPr>
          <w:rFonts w:ascii="Times New Roman" w:hAnsi="Times New Roman" w:cs="Times New Roman"/>
          <w:color w:val="000000"/>
          <w:sz w:val="24"/>
          <w:szCs w:val="24"/>
        </w:rPr>
        <w:t>электрический знак - специфическое поражение кожи, выражающееся в затвердевании и омертвении верхнего слоя;</w:t>
      </w:r>
    </w:p>
    <w:p w:rsidR="002D25CB" w:rsidRPr="00CF26C9" w:rsidRDefault="002D25CB" w:rsidP="00F06923">
      <w:pPr>
        <w:numPr>
          <w:ilvl w:val="0"/>
          <w:numId w:val="36"/>
        </w:numPr>
        <w:spacing w:before="100" w:beforeAutospacing="1" w:after="100" w:afterAutospacing="1" w:line="240" w:lineRule="auto"/>
        <w:jc w:val="both"/>
        <w:rPr>
          <w:rFonts w:ascii="Times New Roman" w:hAnsi="Times New Roman" w:cs="Times New Roman"/>
          <w:color w:val="000000"/>
          <w:sz w:val="24"/>
          <w:szCs w:val="24"/>
        </w:rPr>
      </w:pPr>
      <w:r w:rsidRPr="00CF26C9">
        <w:rPr>
          <w:rFonts w:ascii="Times New Roman" w:hAnsi="Times New Roman" w:cs="Times New Roman"/>
          <w:color w:val="000000"/>
          <w:sz w:val="24"/>
          <w:szCs w:val="24"/>
        </w:rPr>
        <w:t>металлизация кожи - внедрение в кожу мельчайших частичек металла;</w:t>
      </w:r>
    </w:p>
    <w:p w:rsidR="002D25CB" w:rsidRPr="00CF26C9" w:rsidRDefault="002D25CB" w:rsidP="00F06923">
      <w:pPr>
        <w:numPr>
          <w:ilvl w:val="0"/>
          <w:numId w:val="36"/>
        </w:numPr>
        <w:spacing w:before="100" w:beforeAutospacing="1" w:after="100" w:afterAutospacing="1" w:line="240" w:lineRule="auto"/>
        <w:jc w:val="both"/>
        <w:rPr>
          <w:rFonts w:ascii="Times New Roman" w:hAnsi="Times New Roman" w:cs="Times New Roman"/>
          <w:color w:val="000000"/>
          <w:sz w:val="24"/>
          <w:szCs w:val="24"/>
        </w:rPr>
      </w:pPr>
      <w:r w:rsidRPr="00CF26C9">
        <w:rPr>
          <w:rFonts w:ascii="Times New Roman" w:hAnsi="Times New Roman" w:cs="Times New Roman"/>
          <w:color w:val="000000"/>
          <w:sz w:val="24"/>
          <w:szCs w:val="24"/>
        </w:rPr>
        <w:t>электроофтальпия - воспаление наружных оболочек глаз из-за воздействия ультрафиолетового излучения дуги;</w:t>
      </w:r>
    </w:p>
    <w:p w:rsidR="002D25CB" w:rsidRPr="00CF26C9" w:rsidRDefault="002D25CB" w:rsidP="00F06923">
      <w:pPr>
        <w:numPr>
          <w:ilvl w:val="0"/>
          <w:numId w:val="36"/>
        </w:numPr>
        <w:spacing w:before="100" w:beforeAutospacing="1" w:after="100" w:afterAutospacing="1" w:line="240" w:lineRule="auto"/>
        <w:jc w:val="both"/>
        <w:rPr>
          <w:rFonts w:ascii="Times New Roman" w:hAnsi="Times New Roman" w:cs="Times New Roman"/>
          <w:color w:val="000000"/>
          <w:sz w:val="24"/>
          <w:szCs w:val="24"/>
        </w:rPr>
      </w:pPr>
      <w:r w:rsidRPr="00CF26C9">
        <w:rPr>
          <w:rFonts w:ascii="Times New Roman" w:hAnsi="Times New Roman" w:cs="Times New Roman"/>
          <w:color w:val="000000"/>
          <w:sz w:val="24"/>
          <w:szCs w:val="24"/>
        </w:rPr>
        <w:t>механические повреждения, вызванные непроизвольными сокращениями мышц под действием тока.</w:t>
      </w:r>
    </w:p>
    <w:p w:rsidR="002D25CB" w:rsidRPr="00CF26C9" w:rsidRDefault="002D25CB" w:rsidP="003207C9">
      <w:pPr>
        <w:pStyle w:val="aa"/>
        <w:ind w:firstLine="360"/>
        <w:jc w:val="both"/>
        <w:rPr>
          <w:color w:val="000000"/>
        </w:rPr>
      </w:pPr>
      <w:r w:rsidRPr="00CF26C9">
        <w:rPr>
          <w:b/>
          <w:bCs/>
          <w:color w:val="000000"/>
        </w:rPr>
        <w:t>Электрическим ударом</w:t>
      </w:r>
      <w:r w:rsidRPr="00CF26C9">
        <w:rPr>
          <w:color w:val="000000"/>
        </w:rPr>
        <w:t> называется поражение организма электрическим током, при котором возбуждение живых тканей сопровождается судорожным сокращением мышц</w:t>
      </w:r>
    </w:p>
    <w:p w:rsidR="002D25CB" w:rsidRPr="00CF26C9" w:rsidRDefault="002D25CB" w:rsidP="003207C9">
      <w:pPr>
        <w:pStyle w:val="aa"/>
        <w:ind w:firstLine="360"/>
        <w:jc w:val="both"/>
        <w:rPr>
          <w:color w:val="000000"/>
        </w:rPr>
      </w:pPr>
      <w:r w:rsidRPr="00CF26C9">
        <w:rPr>
          <w:color w:val="000000"/>
        </w:rPr>
        <w:t>В зависимости от возникающих последствий электрические удары делят на четыре степени:</w:t>
      </w:r>
    </w:p>
    <w:p w:rsidR="002D25CB" w:rsidRPr="00CF26C9" w:rsidRDefault="002D25CB" w:rsidP="00F06923">
      <w:pPr>
        <w:numPr>
          <w:ilvl w:val="0"/>
          <w:numId w:val="37"/>
        </w:numPr>
        <w:spacing w:before="100" w:beforeAutospacing="1" w:after="100" w:afterAutospacing="1" w:line="240" w:lineRule="auto"/>
        <w:jc w:val="both"/>
        <w:rPr>
          <w:rFonts w:ascii="Times New Roman" w:hAnsi="Times New Roman" w:cs="Times New Roman"/>
          <w:color w:val="000000"/>
          <w:sz w:val="24"/>
          <w:szCs w:val="24"/>
        </w:rPr>
      </w:pPr>
      <w:r w:rsidRPr="00CF26C9">
        <w:rPr>
          <w:rFonts w:ascii="Times New Roman" w:hAnsi="Times New Roman" w:cs="Times New Roman"/>
          <w:color w:val="000000"/>
          <w:sz w:val="24"/>
          <w:szCs w:val="24"/>
        </w:rPr>
        <w:t>I - судорожное сокращение мышц без потери сознания;</w:t>
      </w:r>
    </w:p>
    <w:p w:rsidR="002D25CB" w:rsidRPr="00CF26C9" w:rsidRDefault="002D25CB" w:rsidP="00F06923">
      <w:pPr>
        <w:numPr>
          <w:ilvl w:val="0"/>
          <w:numId w:val="37"/>
        </w:numPr>
        <w:spacing w:before="100" w:beforeAutospacing="1" w:after="100" w:afterAutospacing="1" w:line="240" w:lineRule="auto"/>
        <w:jc w:val="both"/>
        <w:rPr>
          <w:rFonts w:ascii="Times New Roman" w:hAnsi="Times New Roman" w:cs="Times New Roman"/>
          <w:color w:val="000000"/>
          <w:sz w:val="24"/>
          <w:szCs w:val="24"/>
        </w:rPr>
      </w:pPr>
      <w:r w:rsidRPr="00CF26C9">
        <w:rPr>
          <w:rFonts w:ascii="Times New Roman" w:hAnsi="Times New Roman" w:cs="Times New Roman"/>
          <w:color w:val="000000"/>
          <w:sz w:val="24"/>
          <w:szCs w:val="24"/>
        </w:rPr>
        <w:t>II - судорожное сокращение мышц с потерей сознания, но с сохранением дыхания и работой сердца;</w:t>
      </w:r>
    </w:p>
    <w:p w:rsidR="002D25CB" w:rsidRPr="00CF26C9" w:rsidRDefault="002D25CB" w:rsidP="00F06923">
      <w:pPr>
        <w:numPr>
          <w:ilvl w:val="0"/>
          <w:numId w:val="37"/>
        </w:numPr>
        <w:spacing w:before="100" w:beforeAutospacing="1" w:after="100" w:afterAutospacing="1" w:line="240" w:lineRule="auto"/>
        <w:jc w:val="both"/>
        <w:rPr>
          <w:rFonts w:ascii="Times New Roman" w:hAnsi="Times New Roman" w:cs="Times New Roman"/>
          <w:color w:val="000000"/>
          <w:sz w:val="24"/>
          <w:szCs w:val="24"/>
        </w:rPr>
      </w:pPr>
      <w:r w:rsidRPr="00CF26C9">
        <w:rPr>
          <w:rFonts w:ascii="Times New Roman" w:hAnsi="Times New Roman" w:cs="Times New Roman"/>
          <w:color w:val="000000"/>
          <w:sz w:val="24"/>
          <w:szCs w:val="24"/>
        </w:rPr>
        <w:t>III - потеря сознания и нарушение сердечной деятельности или дыхания (или того и другого);</w:t>
      </w:r>
    </w:p>
    <w:p w:rsidR="003207C9" w:rsidRDefault="002D25CB" w:rsidP="00F06923">
      <w:pPr>
        <w:numPr>
          <w:ilvl w:val="0"/>
          <w:numId w:val="37"/>
        </w:numPr>
        <w:spacing w:before="100" w:beforeAutospacing="1" w:after="100" w:afterAutospacing="1" w:line="240" w:lineRule="auto"/>
        <w:jc w:val="both"/>
        <w:rPr>
          <w:rFonts w:ascii="Times New Roman" w:hAnsi="Times New Roman" w:cs="Times New Roman"/>
          <w:color w:val="000000"/>
          <w:sz w:val="24"/>
          <w:szCs w:val="24"/>
        </w:rPr>
      </w:pPr>
      <w:r w:rsidRPr="00CF26C9">
        <w:rPr>
          <w:rFonts w:ascii="Times New Roman" w:hAnsi="Times New Roman" w:cs="Times New Roman"/>
          <w:color w:val="000000"/>
          <w:sz w:val="24"/>
          <w:szCs w:val="24"/>
        </w:rPr>
        <w:t>IV - состояние клинической смерти.</w:t>
      </w:r>
    </w:p>
    <w:p w:rsidR="002D25CB" w:rsidRPr="003207C9" w:rsidRDefault="002D25CB" w:rsidP="003207C9">
      <w:pPr>
        <w:spacing w:before="100" w:beforeAutospacing="1" w:after="100" w:afterAutospacing="1" w:line="240" w:lineRule="auto"/>
        <w:ind w:left="360"/>
        <w:jc w:val="center"/>
        <w:rPr>
          <w:rFonts w:ascii="Times New Roman" w:hAnsi="Times New Roman" w:cs="Times New Roman"/>
          <w:color w:val="000000"/>
          <w:sz w:val="24"/>
          <w:szCs w:val="24"/>
        </w:rPr>
      </w:pPr>
      <w:r w:rsidRPr="003207C9">
        <w:rPr>
          <w:rFonts w:ascii="Times New Roman" w:hAnsi="Times New Roman" w:cs="Times New Roman"/>
          <w:b/>
          <w:bCs/>
          <w:color w:val="000000"/>
          <w:sz w:val="24"/>
          <w:szCs w:val="24"/>
        </w:rPr>
        <w:t>Тяжесть поражения электрическим током</w:t>
      </w:r>
      <w:r w:rsidRPr="003207C9">
        <w:rPr>
          <w:rFonts w:ascii="Times New Roman" w:hAnsi="Times New Roman" w:cs="Times New Roman"/>
          <w:color w:val="000000"/>
          <w:sz w:val="24"/>
          <w:szCs w:val="24"/>
        </w:rPr>
        <w:t> зависит от многих факторов:</w:t>
      </w:r>
    </w:p>
    <w:p w:rsidR="002D25CB" w:rsidRPr="00CF26C9" w:rsidRDefault="002D25CB" w:rsidP="00F06923">
      <w:pPr>
        <w:numPr>
          <w:ilvl w:val="0"/>
          <w:numId w:val="38"/>
        </w:numPr>
        <w:spacing w:before="100" w:beforeAutospacing="1" w:after="100" w:afterAutospacing="1" w:line="240" w:lineRule="auto"/>
        <w:jc w:val="both"/>
        <w:rPr>
          <w:rFonts w:ascii="Times New Roman" w:hAnsi="Times New Roman" w:cs="Times New Roman"/>
          <w:color w:val="000000"/>
          <w:sz w:val="24"/>
          <w:szCs w:val="24"/>
        </w:rPr>
      </w:pPr>
      <w:r w:rsidRPr="00CF26C9">
        <w:rPr>
          <w:rFonts w:ascii="Times New Roman" w:hAnsi="Times New Roman" w:cs="Times New Roman"/>
          <w:color w:val="000000"/>
          <w:sz w:val="24"/>
          <w:szCs w:val="24"/>
        </w:rPr>
        <w:t>силы тока,</w:t>
      </w:r>
    </w:p>
    <w:p w:rsidR="002D25CB" w:rsidRPr="00CF26C9" w:rsidRDefault="002D25CB" w:rsidP="00F06923">
      <w:pPr>
        <w:numPr>
          <w:ilvl w:val="0"/>
          <w:numId w:val="38"/>
        </w:numPr>
        <w:spacing w:before="100" w:beforeAutospacing="1" w:after="100" w:afterAutospacing="1" w:line="240" w:lineRule="auto"/>
        <w:jc w:val="both"/>
        <w:rPr>
          <w:rFonts w:ascii="Times New Roman" w:hAnsi="Times New Roman" w:cs="Times New Roman"/>
          <w:color w:val="000000"/>
          <w:sz w:val="24"/>
          <w:szCs w:val="24"/>
        </w:rPr>
      </w:pPr>
      <w:r w:rsidRPr="00CF26C9">
        <w:rPr>
          <w:rFonts w:ascii="Times New Roman" w:hAnsi="Times New Roman" w:cs="Times New Roman"/>
          <w:color w:val="000000"/>
          <w:sz w:val="24"/>
          <w:szCs w:val="24"/>
        </w:rPr>
        <w:t>электрического сопротивления тела человека,</w:t>
      </w:r>
    </w:p>
    <w:p w:rsidR="002D25CB" w:rsidRPr="00CF26C9" w:rsidRDefault="002D25CB" w:rsidP="00F06923">
      <w:pPr>
        <w:numPr>
          <w:ilvl w:val="0"/>
          <w:numId w:val="38"/>
        </w:numPr>
        <w:spacing w:before="100" w:beforeAutospacing="1" w:after="100" w:afterAutospacing="1" w:line="240" w:lineRule="auto"/>
        <w:jc w:val="both"/>
        <w:rPr>
          <w:rFonts w:ascii="Times New Roman" w:hAnsi="Times New Roman" w:cs="Times New Roman"/>
          <w:color w:val="000000"/>
          <w:sz w:val="24"/>
          <w:szCs w:val="24"/>
        </w:rPr>
      </w:pPr>
      <w:r w:rsidRPr="00CF26C9">
        <w:rPr>
          <w:rFonts w:ascii="Times New Roman" w:hAnsi="Times New Roman" w:cs="Times New Roman"/>
          <w:color w:val="000000"/>
          <w:sz w:val="24"/>
          <w:szCs w:val="24"/>
        </w:rPr>
        <w:t>длительности протекания тока через тело,</w:t>
      </w:r>
    </w:p>
    <w:p w:rsidR="002D25CB" w:rsidRPr="00CF26C9" w:rsidRDefault="002D25CB" w:rsidP="00F06923">
      <w:pPr>
        <w:numPr>
          <w:ilvl w:val="0"/>
          <w:numId w:val="38"/>
        </w:numPr>
        <w:spacing w:before="100" w:beforeAutospacing="1" w:after="100" w:afterAutospacing="1" w:line="240" w:lineRule="auto"/>
        <w:jc w:val="both"/>
        <w:rPr>
          <w:rFonts w:ascii="Times New Roman" w:hAnsi="Times New Roman" w:cs="Times New Roman"/>
          <w:color w:val="000000"/>
          <w:sz w:val="24"/>
          <w:szCs w:val="24"/>
        </w:rPr>
      </w:pPr>
      <w:r w:rsidRPr="00CF26C9">
        <w:rPr>
          <w:rFonts w:ascii="Times New Roman" w:hAnsi="Times New Roman" w:cs="Times New Roman"/>
          <w:color w:val="000000"/>
          <w:sz w:val="24"/>
          <w:szCs w:val="24"/>
        </w:rPr>
        <w:t>рода и частоты тока,</w:t>
      </w:r>
    </w:p>
    <w:p w:rsidR="002D25CB" w:rsidRPr="00CF26C9" w:rsidRDefault="002D25CB" w:rsidP="00F06923">
      <w:pPr>
        <w:numPr>
          <w:ilvl w:val="0"/>
          <w:numId w:val="38"/>
        </w:numPr>
        <w:spacing w:before="100" w:beforeAutospacing="1" w:after="100" w:afterAutospacing="1" w:line="240" w:lineRule="auto"/>
        <w:jc w:val="both"/>
        <w:rPr>
          <w:rFonts w:ascii="Times New Roman" w:hAnsi="Times New Roman" w:cs="Times New Roman"/>
          <w:color w:val="000000"/>
          <w:sz w:val="24"/>
          <w:szCs w:val="24"/>
        </w:rPr>
      </w:pPr>
      <w:r w:rsidRPr="00CF26C9">
        <w:rPr>
          <w:rFonts w:ascii="Times New Roman" w:hAnsi="Times New Roman" w:cs="Times New Roman"/>
          <w:color w:val="000000"/>
          <w:sz w:val="24"/>
          <w:szCs w:val="24"/>
        </w:rPr>
        <w:t>индивидуальных свойств человека</w:t>
      </w:r>
    </w:p>
    <w:p w:rsidR="002D25CB" w:rsidRPr="00CF26C9" w:rsidRDefault="002D25CB" w:rsidP="00F06923">
      <w:pPr>
        <w:numPr>
          <w:ilvl w:val="0"/>
          <w:numId w:val="38"/>
        </w:numPr>
        <w:spacing w:before="100" w:beforeAutospacing="1" w:after="100" w:afterAutospacing="1" w:line="240" w:lineRule="auto"/>
        <w:jc w:val="both"/>
        <w:rPr>
          <w:rFonts w:ascii="Times New Roman" w:hAnsi="Times New Roman" w:cs="Times New Roman"/>
          <w:color w:val="000000"/>
          <w:sz w:val="24"/>
          <w:szCs w:val="24"/>
        </w:rPr>
      </w:pPr>
      <w:r w:rsidRPr="00CF26C9">
        <w:rPr>
          <w:rFonts w:ascii="Times New Roman" w:hAnsi="Times New Roman" w:cs="Times New Roman"/>
          <w:color w:val="000000"/>
          <w:sz w:val="24"/>
          <w:szCs w:val="24"/>
        </w:rPr>
        <w:t>условий окружающей среды.</w:t>
      </w:r>
    </w:p>
    <w:p w:rsidR="002D25CB" w:rsidRPr="00CF26C9" w:rsidRDefault="002D25CB" w:rsidP="003207C9">
      <w:pPr>
        <w:pStyle w:val="aa"/>
        <w:ind w:firstLine="360"/>
        <w:jc w:val="both"/>
        <w:rPr>
          <w:color w:val="000000"/>
        </w:rPr>
      </w:pPr>
      <w:r w:rsidRPr="00CF26C9">
        <w:rPr>
          <w:color w:val="000000"/>
        </w:rPr>
        <w:t>Основной фактор, обусловливающий ту или иную степень поражения человека, - </w:t>
      </w:r>
      <w:r w:rsidRPr="00CF26C9">
        <w:rPr>
          <w:b/>
          <w:bCs/>
          <w:color w:val="000000"/>
        </w:rPr>
        <w:t>сила тока</w:t>
      </w:r>
      <w:r w:rsidRPr="00CF26C9">
        <w:rPr>
          <w:color w:val="000000"/>
        </w:rPr>
        <w:t>. Для характеристики его воздействия на человека установлены три критерия:</w:t>
      </w:r>
    </w:p>
    <w:p w:rsidR="002D25CB" w:rsidRPr="00CF26C9" w:rsidRDefault="002D25CB" w:rsidP="00F06923">
      <w:pPr>
        <w:numPr>
          <w:ilvl w:val="0"/>
          <w:numId w:val="39"/>
        </w:numPr>
        <w:spacing w:before="100" w:beforeAutospacing="1" w:after="100" w:afterAutospacing="1" w:line="240" w:lineRule="auto"/>
        <w:jc w:val="both"/>
        <w:rPr>
          <w:rFonts w:ascii="Times New Roman" w:hAnsi="Times New Roman" w:cs="Times New Roman"/>
          <w:color w:val="000000"/>
          <w:sz w:val="24"/>
          <w:szCs w:val="24"/>
        </w:rPr>
      </w:pPr>
      <w:r w:rsidRPr="00CF26C9">
        <w:rPr>
          <w:rFonts w:ascii="Times New Roman" w:hAnsi="Times New Roman" w:cs="Times New Roman"/>
          <w:color w:val="000000"/>
          <w:sz w:val="24"/>
          <w:szCs w:val="24"/>
        </w:rPr>
        <w:t>пороговый ощутимый ток - наименьшее значение тока, вызывающего ощутимые раздражения;</w:t>
      </w:r>
    </w:p>
    <w:p w:rsidR="002D25CB" w:rsidRPr="00CF26C9" w:rsidRDefault="002D25CB" w:rsidP="00F06923">
      <w:pPr>
        <w:numPr>
          <w:ilvl w:val="0"/>
          <w:numId w:val="39"/>
        </w:numPr>
        <w:spacing w:before="100" w:beforeAutospacing="1" w:after="100" w:afterAutospacing="1" w:line="240" w:lineRule="auto"/>
        <w:jc w:val="both"/>
        <w:rPr>
          <w:rFonts w:ascii="Times New Roman" w:hAnsi="Times New Roman" w:cs="Times New Roman"/>
          <w:color w:val="000000"/>
          <w:sz w:val="24"/>
          <w:szCs w:val="24"/>
        </w:rPr>
      </w:pPr>
      <w:r w:rsidRPr="00CF26C9">
        <w:rPr>
          <w:rFonts w:ascii="Times New Roman" w:hAnsi="Times New Roman" w:cs="Times New Roman"/>
          <w:color w:val="000000"/>
          <w:sz w:val="24"/>
          <w:szCs w:val="24"/>
        </w:rPr>
        <w:t>пороговый неотпускающий ток - значение тока, вызывающее судорожные сокращения мышц, не позволяющие пораженному освободиться от источника поражения;</w:t>
      </w:r>
    </w:p>
    <w:p w:rsidR="002D25CB" w:rsidRPr="00CF26C9" w:rsidRDefault="002D25CB" w:rsidP="00F06923">
      <w:pPr>
        <w:numPr>
          <w:ilvl w:val="0"/>
          <w:numId w:val="39"/>
        </w:numPr>
        <w:spacing w:before="100" w:beforeAutospacing="1" w:after="100" w:afterAutospacing="1" w:line="240" w:lineRule="auto"/>
        <w:jc w:val="both"/>
        <w:rPr>
          <w:rFonts w:ascii="Times New Roman" w:hAnsi="Times New Roman" w:cs="Times New Roman"/>
          <w:color w:val="000000"/>
          <w:sz w:val="24"/>
          <w:szCs w:val="24"/>
        </w:rPr>
      </w:pPr>
      <w:r w:rsidRPr="00CF26C9">
        <w:rPr>
          <w:rFonts w:ascii="Times New Roman" w:hAnsi="Times New Roman" w:cs="Times New Roman"/>
          <w:color w:val="000000"/>
          <w:sz w:val="24"/>
          <w:szCs w:val="24"/>
        </w:rPr>
        <w:t>пороговый фибрилляционный ток - значение тока, вызывающее фибрилляцию сердца.</w:t>
      </w:r>
    </w:p>
    <w:p w:rsidR="002D25CB" w:rsidRPr="00CF26C9" w:rsidRDefault="002D25CB" w:rsidP="003207C9">
      <w:pPr>
        <w:pStyle w:val="aa"/>
        <w:ind w:firstLine="360"/>
        <w:jc w:val="both"/>
        <w:rPr>
          <w:color w:val="000000"/>
        </w:rPr>
      </w:pPr>
      <w:r w:rsidRPr="00CF26C9">
        <w:rPr>
          <w:color w:val="000000"/>
        </w:rPr>
        <w:t>Фибрилляцией называются хаотические и разновременные сокращения волокон сердечной мышцы, полностью нарушающие ее работу.</w:t>
      </w:r>
    </w:p>
    <w:p w:rsidR="002D25CB" w:rsidRPr="00CF26C9" w:rsidRDefault="002D25CB" w:rsidP="003207C9">
      <w:pPr>
        <w:pStyle w:val="aa"/>
        <w:ind w:firstLine="360"/>
        <w:jc w:val="both"/>
        <w:rPr>
          <w:color w:val="000000"/>
        </w:rPr>
      </w:pPr>
      <w:r w:rsidRPr="00CF26C9">
        <w:rPr>
          <w:color w:val="000000"/>
        </w:rPr>
        <w:t>На исход поражения сильно влияет сопротивление тела человека. Наибольшим сопротивлением (3...20 кОм) обладает верхний слой кожи (0,2 мм), состоящий из мертвых ороговевших клеток, тогда как сопротивление спинномозговой жидкости 0,5...0,6 Ом. Общее сопротивление тела за счет сопротивления верхнего слоя кожи достаточно велико, но как только этот слой повреждается - его значение резко снижается.</w:t>
      </w:r>
    </w:p>
    <w:p w:rsidR="002D25CB" w:rsidRPr="00CF26C9" w:rsidRDefault="002D25CB" w:rsidP="003207C9">
      <w:pPr>
        <w:pStyle w:val="aa"/>
        <w:ind w:firstLine="360"/>
        <w:jc w:val="both"/>
        <w:rPr>
          <w:color w:val="000000"/>
        </w:rPr>
      </w:pPr>
      <w:r w:rsidRPr="00CF26C9">
        <w:rPr>
          <w:color w:val="000000"/>
        </w:rPr>
        <w:t>При расчетах, связанных с электробезопасностью, сопротивление тела человека принимают равным </w:t>
      </w:r>
      <w:r w:rsidRPr="00CF26C9">
        <w:rPr>
          <w:b/>
          <w:bCs/>
          <w:color w:val="000000"/>
        </w:rPr>
        <w:t>1 кОм</w:t>
      </w:r>
      <w:r w:rsidRPr="00CF26C9">
        <w:rPr>
          <w:color w:val="000000"/>
        </w:rPr>
        <w:t>.</w:t>
      </w:r>
    </w:p>
    <w:p w:rsidR="002D25CB" w:rsidRPr="00CF26C9" w:rsidRDefault="002D25CB" w:rsidP="003207C9">
      <w:pPr>
        <w:pStyle w:val="aa"/>
        <w:ind w:firstLine="360"/>
        <w:jc w:val="both"/>
        <w:rPr>
          <w:color w:val="000000"/>
        </w:rPr>
      </w:pPr>
      <w:r w:rsidRPr="00CF26C9">
        <w:rPr>
          <w:b/>
          <w:bCs/>
          <w:color w:val="000000"/>
        </w:rPr>
        <w:t>Длительность действия тока</w:t>
      </w:r>
      <w:r w:rsidRPr="00CF26C9">
        <w:rPr>
          <w:color w:val="000000"/>
        </w:rPr>
        <w:t> существенно влияет на исход поражения, так как с течением времени резко падает сопротивление кожи человека, более вероятным становится поражение сердца и возникают другие отрицательные последствия.</w:t>
      </w:r>
    </w:p>
    <w:p w:rsidR="002D25CB" w:rsidRPr="00CF26C9" w:rsidRDefault="002D25CB" w:rsidP="003207C9">
      <w:pPr>
        <w:pStyle w:val="aa"/>
        <w:ind w:firstLine="360"/>
        <w:jc w:val="both"/>
        <w:rPr>
          <w:color w:val="000000"/>
        </w:rPr>
      </w:pPr>
      <w:r w:rsidRPr="00CF26C9">
        <w:rPr>
          <w:color w:val="000000"/>
        </w:rPr>
        <w:t>Наиболее опасно прохождение тока через сердце, легкие и головной мозг.</w:t>
      </w:r>
    </w:p>
    <w:p w:rsidR="002D25CB" w:rsidRPr="00CF26C9" w:rsidRDefault="002D25CB" w:rsidP="003207C9">
      <w:pPr>
        <w:pStyle w:val="aa"/>
        <w:ind w:firstLine="360"/>
        <w:jc w:val="both"/>
        <w:rPr>
          <w:color w:val="000000"/>
        </w:rPr>
      </w:pPr>
      <w:r w:rsidRPr="00CF26C9">
        <w:rPr>
          <w:color w:val="000000"/>
        </w:rPr>
        <w:t>Степень поражения зависит также от рода и частоты тока. Наиболее опасен переменный ток частотой 20... 1000 Гц. Переменный ток опаснее постоянного при напряжениях до 300 В. При больших напряжениях - постоянный ток.</w:t>
      </w:r>
    </w:p>
    <w:p w:rsidR="002D25CB" w:rsidRPr="00CF26C9" w:rsidRDefault="002D25CB" w:rsidP="003207C9">
      <w:pPr>
        <w:pStyle w:val="aa"/>
        <w:jc w:val="center"/>
        <w:rPr>
          <w:color w:val="000000"/>
        </w:rPr>
      </w:pPr>
      <w:r w:rsidRPr="00CF26C9">
        <w:rPr>
          <w:b/>
          <w:bCs/>
          <w:color w:val="000000"/>
        </w:rPr>
        <w:t>Поражение человека электрическим током</w:t>
      </w:r>
      <w:r w:rsidRPr="00CF26C9">
        <w:rPr>
          <w:color w:val="000000"/>
        </w:rPr>
        <w:t> может произойти в случаях:</w:t>
      </w:r>
    </w:p>
    <w:p w:rsidR="002D25CB" w:rsidRPr="00CF26C9" w:rsidRDefault="002D25CB" w:rsidP="00F06923">
      <w:pPr>
        <w:numPr>
          <w:ilvl w:val="0"/>
          <w:numId w:val="40"/>
        </w:numPr>
        <w:spacing w:before="100" w:beforeAutospacing="1" w:after="100" w:afterAutospacing="1" w:line="240" w:lineRule="auto"/>
        <w:jc w:val="both"/>
        <w:rPr>
          <w:rFonts w:ascii="Times New Roman" w:hAnsi="Times New Roman" w:cs="Times New Roman"/>
          <w:color w:val="000000"/>
          <w:sz w:val="24"/>
          <w:szCs w:val="24"/>
        </w:rPr>
      </w:pPr>
      <w:r w:rsidRPr="00CF26C9">
        <w:rPr>
          <w:rFonts w:ascii="Times New Roman" w:hAnsi="Times New Roman" w:cs="Times New Roman"/>
          <w:color w:val="000000"/>
          <w:sz w:val="24"/>
          <w:szCs w:val="24"/>
        </w:rPr>
        <w:t>прикосновения неизолированного от земли человека к токоведущим частям электроустановок, находящихся под напряжением;</w:t>
      </w:r>
    </w:p>
    <w:p w:rsidR="002D25CB" w:rsidRPr="00CF26C9" w:rsidRDefault="002D25CB" w:rsidP="00F06923">
      <w:pPr>
        <w:numPr>
          <w:ilvl w:val="0"/>
          <w:numId w:val="40"/>
        </w:numPr>
        <w:spacing w:before="100" w:beforeAutospacing="1" w:after="100" w:afterAutospacing="1" w:line="240" w:lineRule="auto"/>
        <w:jc w:val="both"/>
        <w:rPr>
          <w:rFonts w:ascii="Times New Roman" w:hAnsi="Times New Roman" w:cs="Times New Roman"/>
          <w:color w:val="000000"/>
          <w:sz w:val="24"/>
          <w:szCs w:val="24"/>
        </w:rPr>
      </w:pPr>
      <w:r w:rsidRPr="00CF26C9">
        <w:rPr>
          <w:rFonts w:ascii="Times New Roman" w:hAnsi="Times New Roman" w:cs="Times New Roman"/>
          <w:color w:val="000000"/>
          <w:sz w:val="24"/>
          <w:szCs w:val="24"/>
        </w:rPr>
        <w:t>приближения человека, неизолированного от земли, на опасное расстояние к токоведущим незащищенным изоляцией частям электроустановок. Последние находятся под напряжением;</w:t>
      </w:r>
    </w:p>
    <w:p w:rsidR="002D25CB" w:rsidRPr="00CF26C9" w:rsidRDefault="002D25CB" w:rsidP="00F06923">
      <w:pPr>
        <w:numPr>
          <w:ilvl w:val="0"/>
          <w:numId w:val="40"/>
        </w:numPr>
        <w:spacing w:before="100" w:beforeAutospacing="1" w:after="100" w:afterAutospacing="1" w:line="240" w:lineRule="auto"/>
        <w:jc w:val="both"/>
        <w:rPr>
          <w:rFonts w:ascii="Times New Roman" w:hAnsi="Times New Roman" w:cs="Times New Roman"/>
          <w:color w:val="000000"/>
          <w:sz w:val="24"/>
          <w:szCs w:val="24"/>
        </w:rPr>
      </w:pPr>
      <w:r w:rsidRPr="00CF26C9">
        <w:rPr>
          <w:rFonts w:ascii="Times New Roman" w:hAnsi="Times New Roman" w:cs="Times New Roman"/>
          <w:color w:val="000000"/>
          <w:sz w:val="24"/>
          <w:szCs w:val="24"/>
        </w:rPr>
        <w:t>прикосновения неизолированного от земли человека к нетоковедущим металлическим частям (корпусам) электроустановок, оказавшимся под напряжением из-за замыкания на корпус;</w:t>
      </w:r>
    </w:p>
    <w:p w:rsidR="002D25CB" w:rsidRPr="00CF26C9" w:rsidRDefault="002D25CB" w:rsidP="00F06923">
      <w:pPr>
        <w:numPr>
          <w:ilvl w:val="0"/>
          <w:numId w:val="40"/>
        </w:numPr>
        <w:spacing w:before="100" w:beforeAutospacing="1" w:after="100" w:afterAutospacing="1" w:line="240" w:lineRule="auto"/>
        <w:jc w:val="both"/>
        <w:rPr>
          <w:rFonts w:ascii="Times New Roman" w:hAnsi="Times New Roman" w:cs="Times New Roman"/>
          <w:color w:val="000000"/>
          <w:sz w:val="24"/>
          <w:szCs w:val="24"/>
        </w:rPr>
      </w:pPr>
      <w:r w:rsidRPr="00CF26C9">
        <w:rPr>
          <w:rFonts w:ascii="Times New Roman" w:hAnsi="Times New Roman" w:cs="Times New Roman"/>
          <w:color w:val="000000"/>
          <w:sz w:val="24"/>
          <w:szCs w:val="24"/>
        </w:rPr>
        <w:t>соприкосновения человека с двумя точками земли (пола), находящимися под разными потенциалами в поле растекания тока ("шаговое напряжение");</w:t>
      </w:r>
    </w:p>
    <w:p w:rsidR="002D25CB" w:rsidRPr="00CF26C9" w:rsidRDefault="002D25CB" w:rsidP="00F06923">
      <w:pPr>
        <w:numPr>
          <w:ilvl w:val="0"/>
          <w:numId w:val="40"/>
        </w:numPr>
        <w:spacing w:before="100" w:beforeAutospacing="1" w:after="100" w:afterAutospacing="1" w:line="240" w:lineRule="auto"/>
        <w:jc w:val="both"/>
        <w:rPr>
          <w:rFonts w:ascii="Times New Roman" w:hAnsi="Times New Roman" w:cs="Times New Roman"/>
          <w:color w:val="000000"/>
          <w:sz w:val="24"/>
          <w:szCs w:val="24"/>
        </w:rPr>
      </w:pPr>
      <w:r w:rsidRPr="00CF26C9">
        <w:rPr>
          <w:rFonts w:ascii="Times New Roman" w:hAnsi="Times New Roman" w:cs="Times New Roman"/>
          <w:color w:val="000000"/>
          <w:sz w:val="24"/>
          <w:szCs w:val="24"/>
        </w:rPr>
        <w:t>удара молнии;</w:t>
      </w:r>
    </w:p>
    <w:p w:rsidR="002D25CB" w:rsidRPr="00CF26C9" w:rsidRDefault="002D25CB" w:rsidP="00F06923">
      <w:pPr>
        <w:numPr>
          <w:ilvl w:val="0"/>
          <w:numId w:val="40"/>
        </w:numPr>
        <w:spacing w:before="100" w:beforeAutospacing="1" w:after="100" w:afterAutospacing="1" w:line="240" w:lineRule="auto"/>
        <w:jc w:val="both"/>
        <w:rPr>
          <w:rFonts w:ascii="Times New Roman" w:hAnsi="Times New Roman" w:cs="Times New Roman"/>
          <w:color w:val="000000"/>
          <w:sz w:val="24"/>
          <w:szCs w:val="24"/>
        </w:rPr>
      </w:pPr>
      <w:r w:rsidRPr="00CF26C9">
        <w:rPr>
          <w:rFonts w:ascii="Times New Roman" w:hAnsi="Times New Roman" w:cs="Times New Roman"/>
          <w:color w:val="000000"/>
          <w:sz w:val="24"/>
          <w:szCs w:val="24"/>
        </w:rPr>
        <w:t>действия электрической дуги;</w:t>
      </w:r>
    </w:p>
    <w:p w:rsidR="002D25CB" w:rsidRPr="00CF26C9" w:rsidRDefault="002D25CB" w:rsidP="00F06923">
      <w:pPr>
        <w:numPr>
          <w:ilvl w:val="0"/>
          <w:numId w:val="40"/>
        </w:numPr>
        <w:spacing w:before="100" w:beforeAutospacing="1" w:after="100" w:afterAutospacing="1" w:line="240" w:lineRule="auto"/>
        <w:jc w:val="both"/>
        <w:rPr>
          <w:rFonts w:ascii="Times New Roman" w:hAnsi="Times New Roman" w:cs="Times New Roman"/>
          <w:color w:val="000000"/>
          <w:sz w:val="24"/>
          <w:szCs w:val="24"/>
        </w:rPr>
      </w:pPr>
      <w:r w:rsidRPr="00CF26C9">
        <w:rPr>
          <w:rFonts w:ascii="Times New Roman" w:hAnsi="Times New Roman" w:cs="Times New Roman"/>
          <w:color w:val="000000"/>
          <w:sz w:val="24"/>
          <w:szCs w:val="24"/>
        </w:rPr>
        <w:t>освобождения другого человека, находящегося под напряжением</w:t>
      </w:r>
    </w:p>
    <w:p w:rsidR="003207C9" w:rsidRDefault="002D25CB" w:rsidP="003207C9">
      <w:pPr>
        <w:pStyle w:val="aa"/>
        <w:spacing w:before="0" w:beforeAutospacing="0" w:after="0" w:afterAutospacing="0"/>
        <w:ind w:firstLine="357"/>
        <w:contextualSpacing/>
        <w:jc w:val="both"/>
        <w:rPr>
          <w:color w:val="000000"/>
        </w:rPr>
      </w:pPr>
      <w:r w:rsidRPr="00CF26C9">
        <w:rPr>
          <w:color w:val="000000"/>
        </w:rPr>
        <w:t>Действие электрического тока на живую ткань в отличие от действия других материальных факторов (пара, химических веществ, излучения и др.) носит своеобразный и разносторонний характер. Проходя через организм человека, электрический ток производит термическое, электролитическое и механическое воздействия, являющиеся физикохимическими процессами, присущими как живой, так и неживой материи; одновременно электрический ток производит и биологическое действие, которое является специфическим процессом, свойственным лишь живой ткани:</w:t>
      </w:r>
    </w:p>
    <w:p w:rsidR="002D25CB" w:rsidRPr="00CF26C9" w:rsidRDefault="002D25CB" w:rsidP="003207C9">
      <w:pPr>
        <w:pStyle w:val="aa"/>
        <w:spacing w:before="0" w:beforeAutospacing="0" w:after="0" w:afterAutospacing="0"/>
        <w:ind w:left="357"/>
        <w:contextualSpacing/>
        <w:jc w:val="both"/>
        <w:rPr>
          <w:color w:val="000000"/>
        </w:rPr>
      </w:pPr>
      <w:r w:rsidRPr="00CF26C9">
        <w:rPr>
          <w:color w:val="000000"/>
        </w:rPr>
        <w:br/>
        <w:t>• Термическое действие тока проявляется в ожогах отдельных участков тела, нагреве до высокой температуры кровеносных сосудов, нервов, сердца, мозга и других органов, находящихся на пути тока, что вызывает в них серьезные функциональные расстройства.</w:t>
      </w:r>
      <w:r w:rsidRPr="00CF26C9">
        <w:rPr>
          <w:color w:val="000000"/>
        </w:rPr>
        <w:br/>
        <w:t>• Электролитическое действие тока проявляется в разложении органических жидкостей, в том числе и крови, что сопровождается значительными нарушениями их физикохимического состава.</w:t>
      </w:r>
      <w:r w:rsidRPr="00CF26C9">
        <w:rPr>
          <w:color w:val="000000"/>
        </w:rPr>
        <w:br/>
        <w:t>• Механическое (динамическое) действие тока выражается в разрыве, расслоении и других повреждениях различных тканей организма, в том числе мышечной ткани, стенок кровеносных сосудов, сосудов легочной ткани и др.</w:t>
      </w:r>
      <w:r w:rsidRPr="00CF26C9">
        <w:rPr>
          <w:color w:val="000000"/>
        </w:rPr>
        <w:br/>
        <w:t>• Биологическое действие тока проявляется в раздражении и возбуждении живых тканей организма, а также в нарушении внутренних биоэлектрических процессов, протекающих в нормально действующем организме и связанных с его жизненными функциями.</w:t>
      </w:r>
    </w:p>
    <w:p w:rsidR="002D25CB" w:rsidRPr="00CF26C9" w:rsidRDefault="002D25CB" w:rsidP="003207C9">
      <w:pPr>
        <w:pStyle w:val="aa"/>
        <w:jc w:val="center"/>
        <w:rPr>
          <w:color w:val="000000"/>
        </w:rPr>
      </w:pPr>
      <w:r w:rsidRPr="00CF26C9">
        <w:rPr>
          <w:b/>
          <w:bCs/>
          <w:color w:val="000000"/>
        </w:rPr>
        <w:t>Величина тока и напряжения.</w:t>
      </w:r>
    </w:p>
    <w:p w:rsidR="002D25CB" w:rsidRPr="00CF26C9" w:rsidRDefault="002D25CB" w:rsidP="003207C9">
      <w:pPr>
        <w:pStyle w:val="aa"/>
        <w:ind w:firstLine="708"/>
        <w:jc w:val="both"/>
        <w:rPr>
          <w:color w:val="000000"/>
        </w:rPr>
      </w:pPr>
      <w:r w:rsidRPr="00CF26C9">
        <w:rPr>
          <w:color w:val="000000"/>
        </w:rPr>
        <w:t>Электрический ток, как поражающий фактор, определяет степень физиологического воздействия на человека. Напряжение следует рассматривать лишь как фактор, обуславливающий протекание того или иного тока в конкретных условиях – чем больше напряжение прикосновения, тем больше поражающий ток.</w:t>
      </w:r>
    </w:p>
    <w:p w:rsidR="002D25CB" w:rsidRPr="00CF26C9" w:rsidRDefault="002D25CB" w:rsidP="003207C9">
      <w:pPr>
        <w:pStyle w:val="aa"/>
        <w:ind w:firstLine="360"/>
        <w:jc w:val="both"/>
        <w:rPr>
          <w:color w:val="000000"/>
        </w:rPr>
      </w:pPr>
      <w:r w:rsidRPr="00CF26C9">
        <w:rPr>
          <w:color w:val="000000"/>
        </w:rPr>
        <w:t>По степени физиологического воздействия можно выделить следующие поражающие токи:</w:t>
      </w:r>
    </w:p>
    <w:p w:rsidR="002D25CB" w:rsidRPr="00CF26C9" w:rsidRDefault="002D25CB" w:rsidP="00F06923">
      <w:pPr>
        <w:numPr>
          <w:ilvl w:val="0"/>
          <w:numId w:val="41"/>
        </w:numPr>
        <w:spacing w:before="100" w:beforeAutospacing="1" w:after="100" w:afterAutospacing="1" w:line="240" w:lineRule="auto"/>
        <w:jc w:val="both"/>
        <w:rPr>
          <w:rFonts w:ascii="Times New Roman" w:hAnsi="Times New Roman" w:cs="Times New Roman"/>
          <w:color w:val="000000"/>
          <w:sz w:val="24"/>
          <w:szCs w:val="24"/>
        </w:rPr>
      </w:pPr>
      <w:r w:rsidRPr="00CF26C9">
        <w:rPr>
          <w:rFonts w:ascii="Times New Roman" w:hAnsi="Times New Roman" w:cs="Times New Roman"/>
          <w:color w:val="000000"/>
          <w:sz w:val="24"/>
          <w:szCs w:val="24"/>
        </w:rPr>
        <w:t>0.8 – 1.2 мА (0,001 А) - пороговый ощутимый ток (то есть то наименьшее значение тока, которое человек начинает ощущать);</w:t>
      </w:r>
    </w:p>
    <w:p w:rsidR="002D25CB" w:rsidRPr="00CF26C9" w:rsidRDefault="002D25CB" w:rsidP="00F06923">
      <w:pPr>
        <w:numPr>
          <w:ilvl w:val="0"/>
          <w:numId w:val="41"/>
        </w:numPr>
        <w:spacing w:before="100" w:beforeAutospacing="1" w:after="100" w:afterAutospacing="1" w:line="240" w:lineRule="auto"/>
        <w:jc w:val="both"/>
        <w:rPr>
          <w:rFonts w:ascii="Times New Roman" w:hAnsi="Times New Roman" w:cs="Times New Roman"/>
          <w:color w:val="000000"/>
          <w:sz w:val="24"/>
          <w:szCs w:val="24"/>
        </w:rPr>
      </w:pPr>
      <w:r w:rsidRPr="00CF26C9">
        <w:rPr>
          <w:rFonts w:ascii="Times New Roman" w:hAnsi="Times New Roman" w:cs="Times New Roman"/>
          <w:color w:val="000000"/>
          <w:sz w:val="24"/>
          <w:szCs w:val="24"/>
        </w:rPr>
        <w:t>10 - 16 мА (0,01 А) - пороговый неотпускающий (приковывающий) ток, когда из-за судорожного сокращения рук человек самостоятельно не может освободиться от токоведущих частей;</w:t>
      </w:r>
    </w:p>
    <w:p w:rsidR="002D25CB" w:rsidRPr="00CF26C9" w:rsidRDefault="002D25CB" w:rsidP="00F06923">
      <w:pPr>
        <w:numPr>
          <w:ilvl w:val="0"/>
          <w:numId w:val="41"/>
        </w:numPr>
        <w:spacing w:before="100" w:beforeAutospacing="1" w:after="100" w:afterAutospacing="1" w:line="240" w:lineRule="auto"/>
        <w:jc w:val="both"/>
        <w:rPr>
          <w:rFonts w:ascii="Times New Roman" w:hAnsi="Times New Roman" w:cs="Times New Roman"/>
          <w:color w:val="000000"/>
          <w:sz w:val="24"/>
          <w:szCs w:val="24"/>
        </w:rPr>
      </w:pPr>
      <w:r w:rsidRPr="00CF26C9">
        <w:rPr>
          <w:rFonts w:ascii="Times New Roman" w:hAnsi="Times New Roman" w:cs="Times New Roman"/>
          <w:color w:val="000000"/>
          <w:sz w:val="24"/>
          <w:szCs w:val="24"/>
        </w:rPr>
        <w:t>100 мА (0,1 А) - пороговый фибрилляционный ток; он является расчетным поражающим током. При этом необходимо иметь в виду, что вероятность поражения таким током равна 50% при продолжительности его воздействия не менее 0.5 секунды.</w:t>
      </w:r>
    </w:p>
    <w:p w:rsidR="002D25CB" w:rsidRPr="00CF26C9" w:rsidRDefault="002D25CB" w:rsidP="003207C9">
      <w:pPr>
        <w:pStyle w:val="aa"/>
        <w:ind w:firstLine="360"/>
        <w:jc w:val="both"/>
        <w:rPr>
          <w:color w:val="000000"/>
        </w:rPr>
      </w:pPr>
      <w:r w:rsidRPr="00CF26C9">
        <w:rPr>
          <w:b/>
          <w:bCs/>
          <w:color w:val="000000"/>
        </w:rPr>
        <w:t>Следует отметить, что никакое напряжение нельзя признать полностью безопасным и работать без средств защиты.</w:t>
      </w:r>
      <w:r w:rsidRPr="00CF26C9">
        <w:rPr>
          <w:color w:val="000000"/>
        </w:rPr>
        <w:t> Так, например, автомобильный аккумулятор имеет напряжение 12-15 Вольт и не вызывает поражения электрическим током при прикосновении (ток через тело человека меньше порогового ощутимого тока). Но при случайном замыкании клемм аккумулятора возникает мощная дуга, способная сильно обжечь кожу или сетчатку глаз; также возможны механические травмы (человек инстинктивно отшатывается от дуги и может неудачно упасть). Точно также человек инстинктивно отшатывается при прикосновении к сети временного освещения (36 Вольт, ток уже ощущается), что грозит падением с высоты, даже если ток, протекающий через тело невелик, и не мог бы вызвать поражения сам по себе.</w:t>
      </w:r>
    </w:p>
    <w:p w:rsidR="002D25CB" w:rsidRPr="00CF26C9" w:rsidRDefault="002D25CB" w:rsidP="003207C9">
      <w:pPr>
        <w:pStyle w:val="aa"/>
        <w:ind w:firstLine="360"/>
        <w:jc w:val="both"/>
        <w:rPr>
          <w:color w:val="000000"/>
        </w:rPr>
      </w:pPr>
      <w:r w:rsidRPr="00CF26C9">
        <w:rPr>
          <w:color w:val="000000"/>
        </w:rPr>
        <w:t>Таким образом, сколь угодно низкое напряжение не отменяет использования средств защиты, а лишь изменяет их номенклатуру (вид), например, при работе с аккумулятором следует пользоваться защитными очками. </w:t>
      </w:r>
      <w:r w:rsidRPr="00CF26C9">
        <w:rPr>
          <w:b/>
          <w:bCs/>
          <w:color w:val="000000"/>
        </w:rPr>
        <w:t>Производить работы на токоведущих частях без применения средств защиты можно только при полном снятии напряжения!</w:t>
      </w:r>
    </w:p>
    <w:p w:rsidR="002D25CB" w:rsidRPr="00CF26C9" w:rsidRDefault="002D25CB" w:rsidP="003207C9">
      <w:pPr>
        <w:pStyle w:val="aa"/>
        <w:jc w:val="center"/>
        <w:rPr>
          <w:color w:val="000000"/>
        </w:rPr>
      </w:pPr>
      <w:r w:rsidRPr="00CF26C9">
        <w:rPr>
          <w:b/>
          <w:bCs/>
          <w:color w:val="000000"/>
        </w:rPr>
        <w:t>Защитные средства от поражения электрическим током, их электрические и механические испытания.</w:t>
      </w:r>
    </w:p>
    <w:p w:rsidR="002D25CB" w:rsidRPr="00CF26C9" w:rsidRDefault="002D25CB" w:rsidP="003207C9">
      <w:pPr>
        <w:pStyle w:val="aa"/>
        <w:ind w:firstLine="708"/>
        <w:jc w:val="both"/>
        <w:rPr>
          <w:color w:val="000000"/>
        </w:rPr>
      </w:pPr>
      <w:r w:rsidRPr="00CF26C9">
        <w:rPr>
          <w:b/>
          <w:bCs/>
          <w:color w:val="000000"/>
        </w:rPr>
        <w:t>ЗАЩИТНЫЕ СРЕДСТВА В ЭЛЕКТРОУСТАНОВКАХ</w:t>
      </w:r>
      <w:r w:rsidRPr="00CF26C9">
        <w:rPr>
          <w:color w:val="000000"/>
        </w:rPr>
        <w:t> — приборы, аппараты, приспособления и устройства, служащие для защиты персонала от поражения электрическим током, ожогов электрической дугой, механических повреждений, от падения с высоты и т. п.; подразделяются на основные и дополнительные.</w:t>
      </w:r>
    </w:p>
    <w:p w:rsidR="002D25CB" w:rsidRPr="00CF26C9" w:rsidRDefault="002D25CB" w:rsidP="003207C9">
      <w:pPr>
        <w:pStyle w:val="aa"/>
        <w:ind w:firstLine="708"/>
        <w:jc w:val="both"/>
        <w:rPr>
          <w:color w:val="000000"/>
        </w:rPr>
      </w:pPr>
      <w:r w:rsidRPr="00CF26C9">
        <w:rPr>
          <w:b/>
          <w:bCs/>
          <w:color w:val="000000"/>
        </w:rPr>
        <w:t>Основные защитные средства</w:t>
      </w:r>
      <w:r w:rsidRPr="00CF26C9">
        <w:rPr>
          <w:color w:val="000000"/>
        </w:rPr>
        <w:t> — средства защиты (диэлектрические перчатки, инструмент с изолирующими рукоятками, электроизолирующая каска, указатели напряжения и др.), изоляция которых длительно выдерживает рабочее напряжение электроустановок и которые позволяют прикасаться к токоведущим частям, находящимся под напряжением.</w:t>
      </w:r>
    </w:p>
    <w:p w:rsidR="002D25CB" w:rsidRPr="00CF26C9" w:rsidRDefault="002D25CB" w:rsidP="003207C9">
      <w:pPr>
        <w:pStyle w:val="aa"/>
        <w:ind w:firstLine="708"/>
        <w:jc w:val="both"/>
        <w:rPr>
          <w:color w:val="000000"/>
        </w:rPr>
      </w:pPr>
      <w:r w:rsidRPr="00CF26C9">
        <w:rPr>
          <w:b/>
          <w:bCs/>
          <w:color w:val="000000"/>
        </w:rPr>
        <w:t>Дополнительные защитные средства</w:t>
      </w:r>
      <w:r w:rsidRPr="00CF26C9">
        <w:rPr>
          <w:color w:val="000000"/>
        </w:rPr>
        <w:t> — средства защиты (изолирующая подставка, диэлектрические боты, диэлектрический коврик, диэлектрические галоши), которые при их использовании не могут обеспечить защиту от поражения электрическим током; они являются дополнительной к основным средствам мерой защиты, а также служат для защиты от напряжения прикосновения и шагового, от ожогов электрической дугой и др.</w:t>
      </w:r>
    </w:p>
    <w:p w:rsidR="002D25CB" w:rsidRPr="00CF26C9" w:rsidRDefault="002D25CB" w:rsidP="003207C9">
      <w:pPr>
        <w:pStyle w:val="aa"/>
        <w:ind w:firstLine="708"/>
        <w:jc w:val="both"/>
        <w:rPr>
          <w:color w:val="000000"/>
        </w:rPr>
      </w:pPr>
      <w:r w:rsidRPr="00CF26C9">
        <w:rPr>
          <w:b/>
          <w:bCs/>
          <w:color w:val="000000"/>
        </w:rPr>
        <w:t>Вспомогательные приспособления</w:t>
      </w:r>
      <w:r w:rsidRPr="00CF26C9">
        <w:rPr>
          <w:color w:val="000000"/>
        </w:rPr>
        <w:t> предназначены для защиты людей от сопутствующих опасных и вредных производственных факторов при работе с электрооборудованием и, кроме того, от падения с высоты. К ним относят экранирующие комплекты и устройства для защиты от воздействия электрического поля, противогазы, защитные каски, страховочные канаты, монтерские когти, предохранительные монтерские пояса и</w:t>
      </w:r>
    </w:p>
    <w:p w:rsidR="002D25CB" w:rsidRPr="003207C9" w:rsidRDefault="002D25CB" w:rsidP="003207C9">
      <w:pPr>
        <w:pStyle w:val="aa"/>
        <w:spacing w:before="0" w:beforeAutospacing="0" w:after="0" w:afterAutospacing="0"/>
        <w:contextualSpacing/>
        <w:jc w:val="both"/>
        <w:rPr>
          <w:color w:val="000000"/>
          <w:u w:val="single"/>
        </w:rPr>
      </w:pPr>
      <w:r w:rsidRPr="003207C9">
        <w:rPr>
          <w:color w:val="000000"/>
          <w:u w:val="single"/>
        </w:rPr>
        <w:t>К электрозащитным средствам относятся:</w:t>
      </w:r>
    </w:p>
    <w:p w:rsidR="002D25CB" w:rsidRPr="00CF26C9" w:rsidRDefault="002D25CB" w:rsidP="003207C9">
      <w:pPr>
        <w:pStyle w:val="aa"/>
        <w:spacing w:before="0" w:beforeAutospacing="0" w:after="0" w:afterAutospacing="0"/>
        <w:ind w:firstLine="708"/>
        <w:contextualSpacing/>
        <w:jc w:val="both"/>
        <w:rPr>
          <w:color w:val="000000"/>
        </w:rPr>
      </w:pPr>
      <w:r w:rsidRPr="00CF26C9">
        <w:rPr>
          <w:color w:val="000000"/>
        </w:rPr>
        <w:t>- изолирующие штанги всех видов;</w:t>
      </w:r>
    </w:p>
    <w:p w:rsidR="002D25CB" w:rsidRPr="00CF26C9" w:rsidRDefault="002D25CB" w:rsidP="003207C9">
      <w:pPr>
        <w:pStyle w:val="aa"/>
        <w:spacing w:before="0" w:beforeAutospacing="0" w:after="0" w:afterAutospacing="0"/>
        <w:ind w:firstLine="708"/>
        <w:contextualSpacing/>
        <w:jc w:val="both"/>
        <w:rPr>
          <w:color w:val="000000"/>
        </w:rPr>
      </w:pPr>
      <w:r w:rsidRPr="00CF26C9">
        <w:rPr>
          <w:color w:val="000000"/>
        </w:rPr>
        <w:t>- изолирующие клещи;</w:t>
      </w:r>
    </w:p>
    <w:p w:rsidR="002D25CB" w:rsidRPr="00CF26C9" w:rsidRDefault="002D25CB" w:rsidP="003207C9">
      <w:pPr>
        <w:pStyle w:val="aa"/>
        <w:spacing w:before="0" w:beforeAutospacing="0" w:after="0" w:afterAutospacing="0"/>
        <w:ind w:firstLine="708"/>
        <w:contextualSpacing/>
        <w:jc w:val="both"/>
        <w:rPr>
          <w:color w:val="000000"/>
        </w:rPr>
      </w:pPr>
      <w:r w:rsidRPr="00CF26C9">
        <w:rPr>
          <w:color w:val="000000"/>
        </w:rPr>
        <w:t>- указатели напряжения;</w:t>
      </w:r>
    </w:p>
    <w:p w:rsidR="002D25CB" w:rsidRPr="00CF26C9" w:rsidRDefault="002D25CB" w:rsidP="003207C9">
      <w:pPr>
        <w:pStyle w:val="aa"/>
        <w:spacing w:before="0" w:beforeAutospacing="0" w:after="0" w:afterAutospacing="0"/>
        <w:ind w:firstLine="708"/>
        <w:contextualSpacing/>
        <w:jc w:val="both"/>
        <w:rPr>
          <w:color w:val="000000"/>
        </w:rPr>
      </w:pPr>
      <w:r w:rsidRPr="00CF26C9">
        <w:rPr>
          <w:color w:val="000000"/>
        </w:rPr>
        <w:t>- сигнализаторы наличия напряжения индивидуальные и стационарные;</w:t>
      </w:r>
    </w:p>
    <w:p w:rsidR="002D25CB" w:rsidRPr="00CF26C9" w:rsidRDefault="002D25CB" w:rsidP="003207C9">
      <w:pPr>
        <w:pStyle w:val="aa"/>
        <w:spacing w:before="0" w:beforeAutospacing="0" w:after="0" w:afterAutospacing="0"/>
        <w:ind w:firstLine="708"/>
        <w:contextualSpacing/>
        <w:jc w:val="both"/>
        <w:rPr>
          <w:color w:val="000000"/>
        </w:rPr>
      </w:pPr>
      <w:r w:rsidRPr="00CF26C9">
        <w:rPr>
          <w:color w:val="000000"/>
        </w:rPr>
        <w:t>- устройства и приспособления для обеспечения безопасности работ при измерениях и испытаниях в электроустановках (указатели напряжения для проверки совпадения фаз, клещи электроизмерительные, устройства для прокола кабеля);</w:t>
      </w:r>
    </w:p>
    <w:p w:rsidR="002D25CB" w:rsidRPr="00CF26C9" w:rsidRDefault="002D25CB" w:rsidP="003207C9">
      <w:pPr>
        <w:pStyle w:val="aa"/>
        <w:spacing w:before="0" w:beforeAutospacing="0" w:after="0" w:afterAutospacing="0"/>
        <w:ind w:firstLine="708"/>
        <w:contextualSpacing/>
        <w:jc w:val="both"/>
        <w:rPr>
          <w:color w:val="000000"/>
        </w:rPr>
      </w:pPr>
      <w:r w:rsidRPr="00CF26C9">
        <w:rPr>
          <w:color w:val="000000"/>
        </w:rPr>
        <w:t>- диэлектрические перчатки, галоши, боты;</w:t>
      </w:r>
    </w:p>
    <w:p w:rsidR="002D25CB" w:rsidRPr="00CF26C9" w:rsidRDefault="002D25CB" w:rsidP="003207C9">
      <w:pPr>
        <w:pStyle w:val="aa"/>
        <w:spacing w:before="0" w:beforeAutospacing="0" w:after="0" w:afterAutospacing="0"/>
        <w:ind w:firstLine="708"/>
        <w:contextualSpacing/>
        <w:jc w:val="both"/>
        <w:rPr>
          <w:color w:val="000000"/>
        </w:rPr>
      </w:pPr>
      <w:r w:rsidRPr="00CF26C9">
        <w:rPr>
          <w:color w:val="000000"/>
        </w:rPr>
        <w:t>- диэлектрические ковры и изолирующие подставки;</w:t>
      </w:r>
    </w:p>
    <w:p w:rsidR="002D25CB" w:rsidRPr="00CF26C9" w:rsidRDefault="002D25CB" w:rsidP="003207C9">
      <w:pPr>
        <w:pStyle w:val="aa"/>
        <w:spacing w:before="0" w:beforeAutospacing="0" w:after="0" w:afterAutospacing="0"/>
        <w:ind w:firstLine="708"/>
        <w:contextualSpacing/>
        <w:jc w:val="both"/>
        <w:rPr>
          <w:color w:val="000000"/>
        </w:rPr>
      </w:pPr>
      <w:r w:rsidRPr="00CF26C9">
        <w:rPr>
          <w:color w:val="000000"/>
        </w:rPr>
        <w:t>- защитные ограждения (щиты и ширмы);</w:t>
      </w:r>
    </w:p>
    <w:p w:rsidR="002D25CB" w:rsidRPr="00CF26C9" w:rsidRDefault="002D25CB" w:rsidP="003207C9">
      <w:pPr>
        <w:pStyle w:val="aa"/>
        <w:spacing w:before="0" w:beforeAutospacing="0" w:after="0" w:afterAutospacing="0"/>
        <w:ind w:firstLine="708"/>
        <w:contextualSpacing/>
        <w:jc w:val="both"/>
        <w:rPr>
          <w:color w:val="000000"/>
        </w:rPr>
      </w:pPr>
      <w:r w:rsidRPr="00CF26C9">
        <w:rPr>
          <w:color w:val="000000"/>
        </w:rPr>
        <w:t>- изолирующие накладки и колпаки;</w:t>
      </w:r>
    </w:p>
    <w:p w:rsidR="002D25CB" w:rsidRPr="00CF26C9" w:rsidRDefault="002D25CB" w:rsidP="003207C9">
      <w:pPr>
        <w:pStyle w:val="aa"/>
        <w:spacing w:before="0" w:beforeAutospacing="0" w:after="0" w:afterAutospacing="0"/>
        <w:ind w:firstLine="708"/>
        <w:contextualSpacing/>
        <w:jc w:val="both"/>
        <w:rPr>
          <w:color w:val="000000"/>
        </w:rPr>
      </w:pPr>
      <w:r w:rsidRPr="00CF26C9">
        <w:rPr>
          <w:color w:val="000000"/>
        </w:rPr>
        <w:t>- ручной изолирующий инструмент;</w:t>
      </w:r>
    </w:p>
    <w:p w:rsidR="002D25CB" w:rsidRPr="00CF26C9" w:rsidRDefault="002D25CB" w:rsidP="003207C9">
      <w:pPr>
        <w:pStyle w:val="aa"/>
        <w:spacing w:before="0" w:beforeAutospacing="0" w:after="0" w:afterAutospacing="0"/>
        <w:ind w:firstLine="708"/>
        <w:contextualSpacing/>
        <w:jc w:val="both"/>
        <w:rPr>
          <w:color w:val="000000"/>
        </w:rPr>
      </w:pPr>
      <w:r w:rsidRPr="00CF26C9">
        <w:rPr>
          <w:color w:val="000000"/>
        </w:rPr>
        <w:t>- переносные заземления;</w:t>
      </w:r>
    </w:p>
    <w:p w:rsidR="002D25CB" w:rsidRPr="00CF26C9" w:rsidRDefault="002D25CB" w:rsidP="003207C9">
      <w:pPr>
        <w:pStyle w:val="aa"/>
        <w:spacing w:before="0" w:beforeAutospacing="0" w:after="0" w:afterAutospacing="0"/>
        <w:ind w:firstLine="708"/>
        <w:contextualSpacing/>
        <w:jc w:val="both"/>
        <w:rPr>
          <w:color w:val="000000"/>
        </w:rPr>
      </w:pPr>
      <w:r w:rsidRPr="00CF26C9">
        <w:rPr>
          <w:color w:val="000000"/>
        </w:rPr>
        <w:t>- плакаты и знаки безопасности;</w:t>
      </w:r>
    </w:p>
    <w:p w:rsidR="002D25CB" w:rsidRPr="00CF26C9" w:rsidRDefault="003207C9" w:rsidP="003207C9">
      <w:pPr>
        <w:pStyle w:val="aa"/>
        <w:spacing w:before="0" w:beforeAutospacing="0" w:after="0" w:afterAutospacing="0"/>
        <w:ind w:firstLine="708"/>
        <w:contextualSpacing/>
        <w:jc w:val="both"/>
        <w:rPr>
          <w:color w:val="000000"/>
        </w:rPr>
      </w:pPr>
      <w:r>
        <w:rPr>
          <w:color w:val="000000"/>
        </w:rPr>
        <w:t>- специальные средства защиты</w:t>
      </w:r>
      <w:r w:rsidR="002D25CB" w:rsidRPr="00CF26C9">
        <w:rPr>
          <w:color w:val="000000"/>
        </w:rPr>
        <w:t xml:space="preserve"> устройства и приспособления</w:t>
      </w:r>
      <w:r>
        <w:rPr>
          <w:color w:val="000000"/>
        </w:rPr>
        <w:t>,</w:t>
      </w:r>
      <w:r w:rsidR="002D25CB" w:rsidRPr="00CF26C9">
        <w:rPr>
          <w:color w:val="000000"/>
        </w:rPr>
        <w:t xml:space="preserve"> изолирующие для работ под напряжением в электроустановках напряжением 110 кВ и выше;</w:t>
      </w:r>
    </w:p>
    <w:p w:rsidR="002D25CB" w:rsidRPr="00CF26C9" w:rsidRDefault="002D25CB" w:rsidP="003207C9">
      <w:pPr>
        <w:pStyle w:val="aa"/>
        <w:spacing w:before="0" w:beforeAutospacing="0" w:after="0" w:afterAutospacing="0"/>
        <w:ind w:firstLine="708"/>
        <w:contextualSpacing/>
        <w:jc w:val="both"/>
        <w:rPr>
          <w:color w:val="000000"/>
        </w:rPr>
      </w:pPr>
      <w:r w:rsidRPr="00CF26C9">
        <w:rPr>
          <w:color w:val="000000"/>
        </w:rPr>
        <w:t>- гибкие изолирующие покрытия и накладки для работ под напряжением в электроустановках напряжением до 1000 В;</w:t>
      </w:r>
    </w:p>
    <w:p w:rsidR="002D25CB" w:rsidRPr="00CF26C9" w:rsidRDefault="002D25CB" w:rsidP="003207C9">
      <w:pPr>
        <w:pStyle w:val="aa"/>
        <w:spacing w:before="0" w:beforeAutospacing="0" w:after="0" w:afterAutospacing="0"/>
        <w:ind w:firstLine="708"/>
        <w:contextualSpacing/>
        <w:jc w:val="both"/>
        <w:rPr>
          <w:color w:val="000000"/>
        </w:rPr>
      </w:pPr>
      <w:r w:rsidRPr="00CF26C9">
        <w:rPr>
          <w:color w:val="000000"/>
        </w:rPr>
        <w:t>- лестницы приставные и стремянки изолирующие стеклопластиковые.</w:t>
      </w:r>
    </w:p>
    <w:p w:rsidR="002D25CB" w:rsidRPr="00CF26C9" w:rsidRDefault="002D25CB" w:rsidP="003207C9">
      <w:pPr>
        <w:pStyle w:val="aa"/>
        <w:ind w:firstLine="708"/>
        <w:jc w:val="both"/>
        <w:rPr>
          <w:color w:val="000000"/>
        </w:rPr>
      </w:pPr>
      <w:r w:rsidRPr="00CF26C9">
        <w:rPr>
          <w:color w:val="000000"/>
        </w:rPr>
        <w:t>Изолирующие электрозащитные средства делятся на основные и дополнительные.</w:t>
      </w:r>
    </w:p>
    <w:p w:rsidR="002D25CB" w:rsidRPr="00CF26C9" w:rsidRDefault="002D25CB" w:rsidP="003207C9">
      <w:pPr>
        <w:pStyle w:val="aa"/>
        <w:spacing w:before="0" w:beforeAutospacing="0" w:after="0" w:afterAutospacing="0"/>
        <w:ind w:firstLine="708"/>
        <w:contextualSpacing/>
        <w:jc w:val="both"/>
        <w:rPr>
          <w:color w:val="000000"/>
        </w:rPr>
      </w:pPr>
      <w:bookmarkStart w:id="4" w:name="146"/>
      <w:bookmarkStart w:id="5" w:name="1273"/>
      <w:bookmarkEnd w:id="4"/>
      <w:bookmarkEnd w:id="5"/>
      <w:r w:rsidRPr="00CF26C9">
        <w:rPr>
          <w:color w:val="000000"/>
        </w:rPr>
        <w:t>К основным изолирующим электрозащитным средствам для электроустановок напряжением выше 1000 В относятся:</w:t>
      </w:r>
    </w:p>
    <w:p w:rsidR="002D25CB" w:rsidRPr="00CF26C9" w:rsidRDefault="002D25CB" w:rsidP="003207C9">
      <w:pPr>
        <w:pStyle w:val="aa"/>
        <w:spacing w:before="0" w:beforeAutospacing="0" w:after="0" w:afterAutospacing="0"/>
        <w:ind w:firstLine="708"/>
        <w:contextualSpacing/>
        <w:jc w:val="both"/>
        <w:rPr>
          <w:color w:val="000000"/>
        </w:rPr>
      </w:pPr>
      <w:r w:rsidRPr="00CF26C9">
        <w:rPr>
          <w:color w:val="000000"/>
        </w:rPr>
        <w:t>- изолирующие штанги всех видов;</w:t>
      </w:r>
    </w:p>
    <w:p w:rsidR="002D25CB" w:rsidRPr="00CF26C9" w:rsidRDefault="002D25CB" w:rsidP="003207C9">
      <w:pPr>
        <w:pStyle w:val="aa"/>
        <w:spacing w:before="0" w:beforeAutospacing="0" w:after="0" w:afterAutospacing="0"/>
        <w:ind w:firstLine="708"/>
        <w:contextualSpacing/>
        <w:jc w:val="both"/>
        <w:rPr>
          <w:color w:val="000000"/>
        </w:rPr>
      </w:pPr>
      <w:r w:rsidRPr="00CF26C9">
        <w:rPr>
          <w:color w:val="000000"/>
        </w:rPr>
        <w:t>- изолирующие клещи;</w:t>
      </w:r>
    </w:p>
    <w:p w:rsidR="002D25CB" w:rsidRPr="00CF26C9" w:rsidRDefault="002D25CB" w:rsidP="003207C9">
      <w:pPr>
        <w:pStyle w:val="aa"/>
        <w:spacing w:before="0" w:beforeAutospacing="0" w:after="0" w:afterAutospacing="0"/>
        <w:ind w:firstLine="708"/>
        <w:contextualSpacing/>
        <w:jc w:val="both"/>
        <w:rPr>
          <w:color w:val="000000"/>
        </w:rPr>
      </w:pPr>
      <w:r w:rsidRPr="00CF26C9">
        <w:rPr>
          <w:color w:val="000000"/>
        </w:rPr>
        <w:t>- указатели напряжения;</w:t>
      </w:r>
    </w:p>
    <w:p w:rsidR="002D25CB" w:rsidRPr="00CF26C9" w:rsidRDefault="002D25CB" w:rsidP="003207C9">
      <w:pPr>
        <w:pStyle w:val="aa"/>
        <w:spacing w:before="0" w:beforeAutospacing="0" w:after="0" w:afterAutospacing="0"/>
        <w:ind w:firstLine="708"/>
        <w:contextualSpacing/>
        <w:jc w:val="both"/>
        <w:rPr>
          <w:color w:val="000000"/>
        </w:rPr>
      </w:pPr>
      <w:r w:rsidRPr="00CF26C9">
        <w:rPr>
          <w:color w:val="000000"/>
        </w:rPr>
        <w:t>- устройства и приспособления для обеспечения безопасности работ при измерениях и испытаниях в электроустановках (указатели напряжения для проверки совпадения фаз, клещи электроизмерительные, устройства для прокола кабеля и т.п.);</w:t>
      </w:r>
    </w:p>
    <w:p w:rsidR="002D25CB" w:rsidRDefault="002D25CB" w:rsidP="003207C9">
      <w:pPr>
        <w:pStyle w:val="aa"/>
        <w:spacing w:before="0" w:beforeAutospacing="0" w:after="0" w:afterAutospacing="0"/>
        <w:ind w:firstLine="708"/>
        <w:contextualSpacing/>
        <w:jc w:val="both"/>
        <w:rPr>
          <w:color w:val="000000"/>
        </w:rPr>
      </w:pPr>
      <w:r w:rsidRPr="00CF26C9">
        <w:rPr>
          <w:color w:val="000000"/>
        </w:rPr>
        <w:t>- специальные средства защиты, устройства и приспособления</w:t>
      </w:r>
      <w:r w:rsidR="003207C9">
        <w:rPr>
          <w:color w:val="000000"/>
        </w:rPr>
        <w:t>,</w:t>
      </w:r>
      <w:r w:rsidRPr="00CF26C9">
        <w:rPr>
          <w:color w:val="000000"/>
        </w:rPr>
        <w:t xml:space="preserve"> изолирующие для работ под напряжением в электроустановках напряжением 110 кВ и выше (кроме штанг для переноса и выравнивания потенциала).</w:t>
      </w:r>
    </w:p>
    <w:p w:rsidR="003207C9" w:rsidRPr="00CF26C9" w:rsidRDefault="003207C9" w:rsidP="003207C9">
      <w:pPr>
        <w:pStyle w:val="aa"/>
        <w:spacing w:before="0" w:beforeAutospacing="0" w:after="0" w:afterAutospacing="0"/>
        <w:contextualSpacing/>
        <w:jc w:val="both"/>
        <w:rPr>
          <w:color w:val="000000"/>
        </w:rPr>
      </w:pPr>
    </w:p>
    <w:p w:rsidR="002D25CB" w:rsidRPr="00CF26C9" w:rsidRDefault="002D25CB" w:rsidP="008E660D">
      <w:pPr>
        <w:pStyle w:val="aa"/>
        <w:spacing w:before="0" w:beforeAutospacing="0" w:after="0" w:afterAutospacing="0"/>
        <w:ind w:firstLine="708"/>
        <w:contextualSpacing/>
        <w:jc w:val="both"/>
        <w:rPr>
          <w:color w:val="000000"/>
        </w:rPr>
      </w:pPr>
      <w:bookmarkStart w:id="6" w:name="37"/>
      <w:bookmarkStart w:id="7" w:name="1086"/>
      <w:bookmarkEnd w:id="6"/>
      <w:bookmarkEnd w:id="7"/>
      <w:r w:rsidRPr="00CF26C9">
        <w:rPr>
          <w:color w:val="000000"/>
        </w:rPr>
        <w:t>К дополнительным изолирующим электрозащитным средствам для электроустановок напряжением выше 1000 В относятся:</w:t>
      </w:r>
    </w:p>
    <w:p w:rsidR="002D25CB" w:rsidRPr="00CF26C9" w:rsidRDefault="002D25CB" w:rsidP="003207C9">
      <w:pPr>
        <w:pStyle w:val="aa"/>
        <w:spacing w:before="0" w:beforeAutospacing="0" w:after="0" w:afterAutospacing="0"/>
        <w:ind w:firstLine="708"/>
        <w:contextualSpacing/>
        <w:jc w:val="both"/>
        <w:rPr>
          <w:color w:val="000000"/>
        </w:rPr>
      </w:pPr>
      <w:r w:rsidRPr="00CF26C9">
        <w:rPr>
          <w:color w:val="000000"/>
        </w:rPr>
        <w:t>- диэлектрические перчатки и боты;</w:t>
      </w:r>
    </w:p>
    <w:p w:rsidR="002D25CB" w:rsidRPr="00CF26C9" w:rsidRDefault="002D25CB" w:rsidP="003207C9">
      <w:pPr>
        <w:pStyle w:val="aa"/>
        <w:spacing w:before="0" w:beforeAutospacing="0" w:after="0" w:afterAutospacing="0"/>
        <w:ind w:firstLine="708"/>
        <w:contextualSpacing/>
        <w:jc w:val="both"/>
        <w:rPr>
          <w:color w:val="000000"/>
        </w:rPr>
      </w:pPr>
      <w:r w:rsidRPr="00CF26C9">
        <w:rPr>
          <w:color w:val="000000"/>
        </w:rPr>
        <w:t>- диэлектрические ковры и изолирующие подставки;</w:t>
      </w:r>
    </w:p>
    <w:p w:rsidR="002D25CB" w:rsidRPr="00CF26C9" w:rsidRDefault="002D25CB" w:rsidP="003207C9">
      <w:pPr>
        <w:pStyle w:val="aa"/>
        <w:spacing w:before="0" w:beforeAutospacing="0" w:after="0" w:afterAutospacing="0"/>
        <w:ind w:firstLine="708"/>
        <w:contextualSpacing/>
        <w:jc w:val="both"/>
        <w:rPr>
          <w:color w:val="000000"/>
        </w:rPr>
      </w:pPr>
      <w:r w:rsidRPr="00CF26C9">
        <w:rPr>
          <w:color w:val="000000"/>
        </w:rPr>
        <w:t>- изолирующие колпаки и накладки;</w:t>
      </w:r>
    </w:p>
    <w:p w:rsidR="002D25CB" w:rsidRPr="00CF26C9" w:rsidRDefault="002D25CB" w:rsidP="003207C9">
      <w:pPr>
        <w:pStyle w:val="aa"/>
        <w:spacing w:before="0" w:beforeAutospacing="0" w:after="0" w:afterAutospacing="0"/>
        <w:ind w:firstLine="708"/>
        <w:contextualSpacing/>
        <w:jc w:val="both"/>
        <w:rPr>
          <w:color w:val="000000"/>
        </w:rPr>
      </w:pPr>
      <w:r w:rsidRPr="00CF26C9">
        <w:rPr>
          <w:color w:val="000000"/>
        </w:rPr>
        <w:t>- штанги для переноса и выравнивания потенциала;</w:t>
      </w:r>
    </w:p>
    <w:p w:rsidR="002D25CB" w:rsidRDefault="002D25CB" w:rsidP="003207C9">
      <w:pPr>
        <w:pStyle w:val="aa"/>
        <w:spacing w:before="0" w:beforeAutospacing="0" w:after="0" w:afterAutospacing="0"/>
        <w:ind w:firstLine="708"/>
        <w:contextualSpacing/>
        <w:jc w:val="both"/>
        <w:rPr>
          <w:color w:val="000000"/>
        </w:rPr>
      </w:pPr>
      <w:r w:rsidRPr="00CF26C9">
        <w:rPr>
          <w:color w:val="000000"/>
        </w:rPr>
        <w:t>- лестницы приставные, стремянки изолирующие стеклопластиковые.</w:t>
      </w:r>
    </w:p>
    <w:p w:rsidR="003207C9" w:rsidRPr="00CF26C9" w:rsidRDefault="003207C9" w:rsidP="003207C9">
      <w:pPr>
        <w:pStyle w:val="aa"/>
        <w:spacing w:before="0" w:beforeAutospacing="0" w:after="0" w:afterAutospacing="0"/>
        <w:contextualSpacing/>
        <w:jc w:val="both"/>
        <w:rPr>
          <w:color w:val="000000"/>
        </w:rPr>
      </w:pPr>
    </w:p>
    <w:p w:rsidR="002D25CB" w:rsidRPr="00CF26C9" w:rsidRDefault="002D25CB" w:rsidP="008E660D">
      <w:pPr>
        <w:pStyle w:val="aa"/>
        <w:spacing w:before="0" w:beforeAutospacing="0" w:after="0" w:afterAutospacing="0"/>
        <w:ind w:firstLine="708"/>
        <w:contextualSpacing/>
        <w:jc w:val="both"/>
        <w:rPr>
          <w:color w:val="000000"/>
        </w:rPr>
      </w:pPr>
      <w:bookmarkStart w:id="8" w:name="7"/>
      <w:bookmarkStart w:id="9" w:name="1081"/>
      <w:bookmarkEnd w:id="8"/>
      <w:bookmarkEnd w:id="9"/>
      <w:r w:rsidRPr="00CF26C9">
        <w:rPr>
          <w:color w:val="000000"/>
        </w:rPr>
        <w:t>К основным изолирующим электрозащитным средствам для электроустановок напряжением до 1000 В относятся:</w:t>
      </w:r>
    </w:p>
    <w:p w:rsidR="002D25CB" w:rsidRPr="00CF26C9" w:rsidRDefault="002D25CB" w:rsidP="003207C9">
      <w:pPr>
        <w:pStyle w:val="aa"/>
        <w:spacing w:before="0" w:beforeAutospacing="0" w:after="0" w:afterAutospacing="0"/>
        <w:ind w:firstLine="708"/>
        <w:contextualSpacing/>
        <w:jc w:val="both"/>
        <w:rPr>
          <w:color w:val="000000"/>
        </w:rPr>
      </w:pPr>
      <w:r w:rsidRPr="00CF26C9">
        <w:rPr>
          <w:color w:val="000000"/>
        </w:rPr>
        <w:t>- изолирующие штанги всех видов;</w:t>
      </w:r>
    </w:p>
    <w:p w:rsidR="002D25CB" w:rsidRPr="00CF26C9" w:rsidRDefault="002D25CB" w:rsidP="003207C9">
      <w:pPr>
        <w:pStyle w:val="aa"/>
        <w:spacing w:before="0" w:beforeAutospacing="0" w:after="0" w:afterAutospacing="0"/>
        <w:ind w:firstLine="708"/>
        <w:contextualSpacing/>
        <w:jc w:val="both"/>
        <w:rPr>
          <w:color w:val="000000"/>
        </w:rPr>
      </w:pPr>
      <w:r w:rsidRPr="00CF26C9">
        <w:rPr>
          <w:color w:val="000000"/>
        </w:rPr>
        <w:t>- изолирующие клещи;</w:t>
      </w:r>
    </w:p>
    <w:p w:rsidR="002D25CB" w:rsidRPr="00CF26C9" w:rsidRDefault="002D25CB" w:rsidP="003207C9">
      <w:pPr>
        <w:pStyle w:val="aa"/>
        <w:spacing w:before="0" w:beforeAutospacing="0" w:after="0" w:afterAutospacing="0"/>
        <w:ind w:firstLine="708"/>
        <w:contextualSpacing/>
        <w:jc w:val="both"/>
        <w:rPr>
          <w:color w:val="000000"/>
        </w:rPr>
      </w:pPr>
      <w:r w:rsidRPr="00CF26C9">
        <w:rPr>
          <w:color w:val="000000"/>
        </w:rPr>
        <w:t>- указатели напряжения;</w:t>
      </w:r>
    </w:p>
    <w:p w:rsidR="002D25CB" w:rsidRPr="00CF26C9" w:rsidRDefault="002D25CB" w:rsidP="003207C9">
      <w:pPr>
        <w:pStyle w:val="aa"/>
        <w:spacing w:before="0" w:beforeAutospacing="0" w:after="0" w:afterAutospacing="0"/>
        <w:ind w:firstLine="708"/>
        <w:contextualSpacing/>
        <w:jc w:val="both"/>
        <w:rPr>
          <w:color w:val="000000"/>
        </w:rPr>
      </w:pPr>
      <w:r w:rsidRPr="00CF26C9">
        <w:rPr>
          <w:color w:val="000000"/>
        </w:rPr>
        <w:t>- электроизмерительные клещи;</w:t>
      </w:r>
    </w:p>
    <w:p w:rsidR="002D25CB" w:rsidRPr="00CF26C9" w:rsidRDefault="002D25CB" w:rsidP="003207C9">
      <w:pPr>
        <w:pStyle w:val="aa"/>
        <w:spacing w:before="0" w:beforeAutospacing="0" w:after="0" w:afterAutospacing="0"/>
        <w:ind w:firstLine="708"/>
        <w:contextualSpacing/>
        <w:jc w:val="both"/>
        <w:rPr>
          <w:color w:val="000000"/>
        </w:rPr>
      </w:pPr>
      <w:r w:rsidRPr="00CF26C9">
        <w:rPr>
          <w:color w:val="000000"/>
        </w:rPr>
        <w:t>- диэлектрические перчатки;</w:t>
      </w:r>
    </w:p>
    <w:p w:rsidR="002D25CB" w:rsidRDefault="002D25CB" w:rsidP="003207C9">
      <w:pPr>
        <w:pStyle w:val="aa"/>
        <w:spacing w:before="0" w:beforeAutospacing="0" w:after="0" w:afterAutospacing="0"/>
        <w:ind w:firstLine="708"/>
        <w:contextualSpacing/>
        <w:jc w:val="both"/>
        <w:rPr>
          <w:color w:val="000000"/>
        </w:rPr>
      </w:pPr>
      <w:r w:rsidRPr="00CF26C9">
        <w:rPr>
          <w:color w:val="000000"/>
        </w:rPr>
        <w:t>- ручной изолирующий инструмент.</w:t>
      </w:r>
    </w:p>
    <w:p w:rsidR="003207C9" w:rsidRPr="00CF26C9" w:rsidRDefault="003207C9" w:rsidP="003207C9">
      <w:pPr>
        <w:pStyle w:val="aa"/>
        <w:spacing w:before="0" w:beforeAutospacing="0" w:after="0" w:afterAutospacing="0"/>
        <w:contextualSpacing/>
        <w:jc w:val="both"/>
        <w:rPr>
          <w:color w:val="000000"/>
        </w:rPr>
      </w:pPr>
    </w:p>
    <w:p w:rsidR="002D25CB" w:rsidRPr="00CF26C9" w:rsidRDefault="002D25CB" w:rsidP="008E660D">
      <w:pPr>
        <w:pStyle w:val="aa"/>
        <w:spacing w:before="0" w:beforeAutospacing="0" w:after="0" w:afterAutospacing="0"/>
        <w:ind w:firstLine="708"/>
        <w:contextualSpacing/>
        <w:jc w:val="both"/>
        <w:rPr>
          <w:color w:val="000000"/>
        </w:rPr>
      </w:pPr>
      <w:bookmarkStart w:id="10" w:name="77"/>
      <w:bookmarkStart w:id="11" w:name="1082"/>
      <w:bookmarkEnd w:id="10"/>
      <w:bookmarkEnd w:id="11"/>
      <w:r w:rsidRPr="00CF26C9">
        <w:rPr>
          <w:color w:val="000000"/>
        </w:rPr>
        <w:t>К дополнительным изолирующим электрозащитным средствам для электроустановок напряжением до 1000 В относятся:</w:t>
      </w:r>
    </w:p>
    <w:p w:rsidR="002D25CB" w:rsidRPr="00CF26C9" w:rsidRDefault="002D25CB" w:rsidP="003207C9">
      <w:pPr>
        <w:pStyle w:val="aa"/>
        <w:spacing w:before="0" w:beforeAutospacing="0" w:after="0" w:afterAutospacing="0"/>
        <w:ind w:firstLine="708"/>
        <w:contextualSpacing/>
        <w:jc w:val="both"/>
        <w:rPr>
          <w:color w:val="000000"/>
        </w:rPr>
      </w:pPr>
      <w:r w:rsidRPr="00CF26C9">
        <w:rPr>
          <w:color w:val="000000"/>
        </w:rPr>
        <w:t>- диэлектрические галоши;</w:t>
      </w:r>
    </w:p>
    <w:p w:rsidR="002D25CB" w:rsidRPr="00CF26C9" w:rsidRDefault="002D25CB" w:rsidP="003207C9">
      <w:pPr>
        <w:pStyle w:val="aa"/>
        <w:spacing w:before="0" w:beforeAutospacing="0" w:after="0" w:afterAutospacing="0"/>
        <w:ind w:firstLine="708"/>
        <w:contextualSpacing/>
        <w:jc w:val="both"/>
        <w:rPr>
          <w:color w:val="000000"/>
        </w:rPr>
      </w:pPr>
      <w:r w:rsidRPr="00CF26C9">
        <w:rPr>
          <w:color w:val="000000"/>
        </w:rPr>
        <w:t>- диэлектрические ковры и изолирующие подставки;</w:t>
      </w:r>
    </w:p>
    <w:p w:rsidR="002D25CB" w:rsidRPr="00CF26C9" w:rsidRDefault="002D25CB" w:rsidP="003207C9">
      <w:pPr>
        <w:pStyle w:val="aa"/>
        <w:spacing w:before="0" w:beforeAutospacing="0" w:after="0" w:afterAutospacing="0"/>
        <w:ind w:firstLine="708"/>
        <w:contextualSpacing/>
        <w:jc w:val="both"/>
        <w:rPr>
          <w:color w:val="000000"/>
        </w:rPr>
      </w:pPr>
      <w:r w:rsidRPr="00CF26C9">
        <w:rPr>
          <w:color w:val="000000"/>
        </w:rPr>
        <w:t>- изолирующие колпаки, покрытия и накладки;</w:t>
      </w:r>
    </w:p>
    <w:p w:rsidR="002D25CB" w:rsidRPr="00CF26C9" w:rsidRDefault="002D25CB" w:rsidP="003207C9">
      <w:pPr>
        <w:pStyle w:val="aa"/>
        <w:spacing w:before="0" w:beforeAutospacing="0" w:after="0" w:afterAutospacing="0"/>
        <w:ind w:firstLine="708"/>
        <w:contextualSpacing/>
        <w:jc w:val="both"/>
        <w:rPr>
          <w:color w:val="000000"/>
        </w:rPr>
      </w:pPr>
      <w:r w:rsidRPr="00CF26C9">
        <w:rPr>
          <w:color w:val="000000"/>
        </w:rPr>
        <w:t>- лестницы приставные, стремянки изолирующие стеклопластиковые.</w:t>
      </w:r>
    </w:p>
    <w:p w:rsidR="002D25CB" w:rsidRPr="00CF26C9" w:rsidRDefault="002D25CB" w:rsidP="008E660D">
      <w:pPr>
        <w:pStyle w:val="aa"/>
        <w:ind w:firstLine="708"/>
        <w:jc w:val="both"/>
        <w:rPr>
          <w:color w:val="000000"/>
        </w:rPr>
      </w:pPr>
      <w:bookmarkStart w:id="12" w:name="1274"/>
      <w:bookmarkEnd w:id="12"/>
      <w:r w:rsidRPr="00CF26C9">
        <w:rPr>
          <w:color w:val="000000"/>
        </w:rPr>
        <w:t>К средствам защиты от электрических полей повышенной напряженности относятся комплекты индивидуальные экранирующие для работ на потенциале провода воздушной линии электропередачи (ВЛ) и на потенциале земли в открытом распределительном устройстве (ОРУ) и на ВЛ, а также съемные и переносные экранирующие устройства</w:t>
      </w:r>
      <w:r w:rsidR="008E660D">
        <w:rPr>
          <w:color w:val="000000"/>
        </w:rPr>
        <w:t>.</w:t>
      </w:r>
      <w:r w:rsidRPr="00CF26C9">
        <w:rPr>
          <w:color w:val="000000"/>
        </w:rPr>
        <w:t xml:space="preserve"> и плакаты безопасности.</w:t>
      </w:r>
    </w:p>
    <w:p w:rsidR="002D25CB" w:rsidRPr="00CF26C9" w:rsidRDefault="002D25CB" w:rsidP="008E660D">
      <w:pPr>
        <w:pStyle w:val="aa"/>
        <w:spacing w:before="0" w:beforeAutospacing="0" w:after="0" w:afterAutospacing="0"/>
        <w:ind w:firstLine="708"/>
        <w:contextualSpacing/>
        <w:jc w:val="both"/>
        <w:rPr>
          <w:color w:val="000000"/>
        </w:rPr>
      </w:pPr>
      <w:bookmarkStart w:id="13" w:name="95"/>
      <w:bookmarkStart w:id="14" w:name="1080"/>
      <w:bookmarkEnd w:id="13"/>
      <w:bookmarkEnd w:id="14"/>
      <w:r w:rsidRPr="00CF26C9">
        <w:rPr>
          <w:color w:val="000000"/>
        </w:rPr>
        <w:t>Кроме перечисленных средств защиты в электроустановках применяются следующие средства индивидуальной защиты:</w:t>
      </w:r>
    </w:p>
    <w:p w:rsidR="002D25CB" w:rsidRPr="00CF26C9" w:rsidRDefault="002D25CB" w:rsidP="008E660D">
      <w:pPr>
        <w:pStyle w:val="aa"/>
        <w:spacing w:before="0" w:beforeAutospacing="0" w:after="0" w:afterAutospacing="0"/>
        <w:ind w:firstLine="708"/>
        <w:contextualSpacing/>
        <w:jc w:val="both"/>
        <w:rPr>
          <w:color w:val="000000"/>
        </w:rPr>
      </w:pPr>
      <w:r w:rsidRPr="00CF26C9">
        <w:rPr>
          <w:color w:val="000000"/>
        </w:rPr>
        <w:t>- средства защиты головы (каски защитные);</w:t>
      </w:r>
    </w:p>
    <w:p w:rsidR="002D25CB" w:rsidRPr="00CF26C9" w:rsidRDefault="002D25CB" w:rsidP="008E660D">
      <w:pPr>
        <w:pStyle w:val="aa"/>
        <w:spacing w:before="0" w:beforeAutospacing="0" w:after="0" w:afterAutospacing="0"/>
        <w:ind w:firstLine="708"/>
        <w:contextualSpacing/>
        <w:jc w:val="both"/>
        <w:rPr>
          <w:color w:val="000000"/>
        </w:rPr>
      </w:pPr>
      <w:r w:rsidRPr="00CF26C9">
        <w:rPr>
          <w:color w:val="000000"/>
        </w:rPr>
        <w:t>- средства защиты глаз и лица (очки и щитки защитные);</w:t>
      </w:r>
    </w:p>
    <w:p w:rsidR="002D25CB" w:rsidRPr="00CF26C9" w:rsidRDefault="002D25CB" w:rsidP="008E660D">
      <w:pPr>
        <w:pStyle w:val="aa"/>
        <w:spacing w:before="0" w:beforeAutospacing="0" w:after="0" w:afterAutospacing="0"/>
        <w:ind w:firstLine="708"/>
        <w:contextualSpacing/>
        <w:jc w:val="both"/>
        <w:rPr>
          <w:color w:val="000000"/>
        </w:rPr>
      </w:pPr>
      <w:r w:rsidRPr="00CF26C9">
        <w:rPr>
          <w:color w:val="000000"/>
        </w:rPr>
        <w:t>- средства защиты органов дыхания (противогазы и респираторы);</w:t>
      </w:r>
    </w:p>
    <w:p w:rsidR="002D25CB" w:rsidRPr="00CF26C9" w:rsidRDefault="002D25CB" w:rsidP="008E660D">
      <w:pPr>
        <w:pStyle w:val="aa"/>
        <w:spacing w:before="0" w:beforeAutospacing="0" w:after="0" w:afterAutospacing="0"/>
        <w:ind w:firstLine="708"/>
        <w:contextualSpacing/>
        <w:jc w:val="both"/>
        <w:rPr>
          <w:color w:val="000000"/>
        </w:rPr>
      </w:pPr>
      <w:r w:rsidRPr="00CF26C9">
        <w:rPr>
          <w:color w:val="000000"/>
        </w:rPr>
        <w:t>- средства защиты рук (рукавицы);</w:t>
      </w:r>
    </w:p>
    <w:p w:rsidR="002D25CB" w:rsidRPr="00CF26C9" w:rsidRDefault="002D25CB" w:rsidP="008E660D">
      <w:pPr>
        <w:pStyle w:val="aa"/>
        <w:spacing w:before="0" w:beforeAutospacing="0" w:after="0" w:afterAutospacing="0"/>
        <w:ind w:firstLine="708"/>
        <w:contextualSpacing/>
        <w:jc w:val="both"/>
        <w:rPr>
          <w:color w:val="000000"/>
        </w:rPr>
      </w:pPr>
      <w:r w:rsidRPr="00CF26C9">
        <w:rPr>
          <w:color w:val="000000"/>
        </w:rPr>
        <w:t>- средства защиты от падения с высоты (пояса предохранительные и канаты страховочные);</w:t>
      </w:r>
    </w:p>
    <w:p w:rsidR="002D25CB" w:rsidRPr="00CF26C9" w:rsidRDefault="002D25CB" w:rsidP="008E660D">
      <w:pPr>
        <w:pStyle w:val="aa"/>
        <w:spacing w:before="0" w:beforeAutospacing="0" w:after="0" w:afterAutospacing="0"/>
        <w:ind w:firstLine="708"/>
        <w:contextualSpacing/>
        <w:jc w:val="both"/>
        <w:rPr>
          <w:color w:val="000000"/>
        </w:rPr>
      </w:pPr>
      <w:r w:rsidRPr="00CF26C9">
        <w:rPr>
          <w:color w:val="000000"/>
        </w:rPr>
        <w:t>- одежда специальная защитная (комплекты для защиты от электрической дуги).</w:t>
      </w:r>
    </w:p>
    <w:p w:rsidR="002D25CB" w:rsidRPr="00CF26C9" w:rsidRDefault="002D25CB" w:rsidP="008E660D">
      <w:pPr>
        <w:pStyle w:val="aa"/>
        <w:ind w:firstLine="708"/>
        <w:jc w:val="both"/>
        <w:rPr>
          <w:color w:val="000000"/>
        </w:rPr>
      </w:pPr>
      <w:r w:rsidRPr="00CF26C9">
        <w:rPr>
          <w:color w:val="000000"/>
        </w:rPr>
        <w:t>Выбор необходимых электрозащитных средств, средств защиты от электрических полей повышенной напряженности и средств индивидуальной защиты регламентируется настоящей Инструкцией, Межотраслевыми правилами по охране труда (правилами безопасности) при эксплуатации электроустановок, санитарными нормами и правилами выполнения работ в условиях воздействия электрических полей промышленной частоты, руководящими указаниями по защите персонала от воздействия электрического поля и другими соответствующими нормативно-техническими документами с учетом местных условий.</w:t>
      </w:r>
    </w:p>
    <w:p w:rsidR="002D25CB" w:rsidRPr="00CF26C9" w:rsidRDefault="002D25CB" w:rsidP="008E660D">
      <w:pPr>
        <w:pStyle w:val="aa"/>
        <w:ind w:firstLine="708"/>
        <w:jc w:val="both"/>
        <w:rPr>
          <w:color w:val="000000"/>
        </w:rPr>
      </w:pPr>
      <w:r w:rsidRPr="00CF26C9">
        <w:rPr>
          <w:color w:val="000000"/>
        </w:rPr>
        <w:t>При выборе конкретных видов СИЗ следует пользоваться соответствующими каталогами и рекомендациями по их применению.</w:t>
      </w:r>
    </w:p>
    <w:p w:rsidR="002D25CB" w:rsidRPr="00CF26C9" w:rsidRDefault="002D25CB" w:rsidP="008E660D">
      <w:pPr>
        <w:pStyle w:val="aa"/>
        <w:ind w:firstLine="708"/>
        <w:jc w:val="both"/>
        <w:rPr>
          <w:color w:val="000000"/>
        </w:rPr>
      </w:pPr>
      <w:r w:rsidRPr="00CF26C9">
        <w:rPr>
          <w:color w:val="000000"/>
        </w:rPr>
        <w:t>При использовании основных изолирующих электрозащитных средств достаточно применение одного дополнительного, за исключением особо оговоренных случаев.</w:t>
      </w:r>
    </w:p>
    <w:p w:rsidR="002D25CB" w:rsidRPr="00CF26C9" w:rsidRDefault="002D25CB" w:rsidP="008E660D">
      <w:pPr>
        <w:pStyle w:val="aa"/>
        <w:ind w:firstLine="708"/>
        <w:jc w:val="both"/>
        <w:rPr>
          <w:color w:val="000000"/>
        </w:rPr>
      </w:pPr>
      <w:bookmarkStart w:id="15" w:name="1083"/>
      <w:bookmarkEnd w:id="15"/>
      <w:r w:rsidRPr="00CF26C9">
        <w:rPr>
          <w:color w:val="000000"/>
        </w:rPr>
        <w:t>При необходимости защитить работающего от напряжения шага диэлектрические боты или галоши могут использоваться без основных средств защиты.</w:t>
      </w:r>
    </w:p>
    <w:p w:rsidR="002D25CB" w:rsidRPr="00CF26C9" w:rsidRDefault="002D25CB" w:rsidP="008E660D">
      <w:pPr>
        <w:pStyle w:val="aa"/>
        <w:ind w:firstLine="708"/>
        <w:jc w:val="both"/>
        <w:rPr>
          <w:color w:val="000000"/>
        </w:rPr>
      </w:pPr>
      <w:r w:rsidRPr="00CF26C9">
        <w:rPr>
          <w:color w:val="000000"/>
        </w:rPr>
        <w:t>Персонал, проводящий работы в электроустановках, должен быть обеспечен всеми необходимыми средствами защиты, обучен правилам применения и обязан пользоваться ими для обеспечения безопасности работ.</w:t>
      </w:r>
    </w:p>
    <w:p w:rsidR="002D25CB" w:rsidRPr="00CF26C9" w:rsidRDefault="002D25CB" w:rsidP="008E660D">
      <w:pPr>
        <w:pStyle w:val="aa"/>
        <w:ind w:firstLine="708"/>
        <w:jc w:val="both"/>
        <w:rPr>
          <w:color w:val="000000"/>
        </w:rPr>
      </w:pPr>
      <w:r w:rsidRPr="00CF26C9">
        <w:rPr>
          <w:color w:val="000000"/>
        </w:rPr>
        <w:t>Средства защиты должны находиться в качестве инвентарных в помещениях электроустановок или входить в инвентарное имущество выездных бригад. Средства защиты могут также выдаваться для индивидуального пользования.</w:t>
      </w:r>
    </w:p>
    <w:p w:rsidR="002D25CB" w:rsidRPr="00CF26C9" w:rsidRDefault="002D25CB" w:rsidP="008E660D">
      <w:pPr>
        <w:pStyle w:val="aa"/>
        <w:ind w:firstLine="708"/>
        <w:jc w:val="both"/>
        <w:rPr>
          <w:color w:val="000000"/>
        </w:rPr>
      </w:pPr>
      <w:bookmarkStart w:id="16" w:name="57"/>
      <w:bookmarkEnd w:id="16"/>
      <w:r w:rsidRPr="00CF26C9">
        <w:rPr>
          <w:color w:val="000000"/>
        </w:rPr>
        <w:t>При работах следует использовать только средства защиты, имеющие маркировку с указанием завода-изготовителя, наименования или типа изделия и года выпуска, а также штамп об испытании.</w:t>
      </w:r>
    </w:p>
    <w:p w:rsidR="002D25CB" w:rsidRPr="00CF26C9" w:rsidRDefault="002D25CB" w:rsidP="008E660D">
      <w:pPr>
        <w:pStyle w:val="aa"/>
        <w:ind w:firstLine="708"/>
        <w:jc w:val="both"/>
        <w:rPr>
          <w:color w:val="000000"/>
        </w:rPr>
      </w:pPr>
      <w:bookmarkStart w:id="17" w:name="1275"/>
      <w:bookmarkEnd w:id="17"/>
      <w:r w:rsidRPr="00CF26C9">
        <w:rPr>
          <w:color w:val="000000"/>
        </w:rPr>
        <w:t>Инвентарные средства защиты распределяются между объектами (электроустановками) и между выездными бригадами в соответствии с системой организации эксплуатации, местными условиями и нормами комплектования (Приложение </w:t>
      </w:r>
      <w:hyperlink r:id="rId28" w:anchor="i945726" w:tgtFrame="_blank" w:tooltip="Приложение 8" w:history="1">
        <w:r w:rsidRPr="00CF26C9">
          <w:rPr>
            <w:rStyle w:val="a5"/>
          </w:rPr>
          <w:t>8</w:t>
        </w:r>
      </w:hyperlink>
      <w:r w:rsidRPr="00CF26C9">
        <w:rPr>
          <w:color w:val="000000"/>
        </w:rPr>
        <w:t>).</w:t>
      </w:r>
    </w:p>
    <w:p w:rsidR="002D25CB" w:rsidRPr="00CF26C9" w:rsidRDefault="002D25CB" w:rsidP="008E660D">
      <w:pPr>
        <w:pStyle w:val="aa"/>
        <w:ind w:firstLine="708"/>
        <w:jc w:val="both"/>
        <w:rPr>
          <w:color w:val="000000"/>
        </w:rPr>
      </w:pPr>
      <w:r w:rsidRPr="00CF26C9">
        <w:rPr>
          <w:color w:val="000000"/>
        </w:rPr>
        <w:t>Такое распределение с указанием мест хранения средств защиты должно быть зафиксировано в перечнях, утвержденных техническим руководителем организации или работником, ответственным за электрохозяйство.</w:t>
      </w:r>
    </w:p>
    <w:p w:rsidR="002D25CB" w:rsidRPr="00CF26C9" w:rsidRDefault="002D25CB" w:rsidP="008E660D">
      <w:pPr>
        <w:pStyle w:val="aa"/>
        <w:ind w:firstLine="708"/>
        <w:jc w:val="both"/>
        <w:rPr>
          <w:color w:val="000000"/>
        </w:rPr>
      </w:pPr>
      <w:bookmarkStart w:id="18" w:name="78"/>
      <w:bookmarkStart w:id="19" w:name="1085"/>
      <w:bookmarkEnd w:id="18"/>
      <w:bookmarkEnd w:id="19"/>
      <w:r w:rsidRPr="00CF26C9">
        <w:rPr>
          <w:color w:val="000000"/>
        </w:rPr>
        <w:t>При обнаружении непригодности средств защиты они подлежат изъятию. Об изъятии непригодных средств защиты должна быть сделана запись в журнале учета и содержания средств защиты (рекомендуемая форма приведена в Приложении </w:t>
      </w:r>
      <w:hyperlink r:id="rId29" w:anchor="i735388" w:tgtFrame="_blank" w:tooltip="Приложение 1" w:history="1">
        <w:r w:rsidRPr="00CF26C9">
          <w:rPr>
            <w:rStyle w:val="a5"/>
          </w:rPr>
          <w:t>1</w:t>
        </w:r>
      </w:hyperlink>
      <w:r w:rsidRPr="00CF26C9">
        <w:rPr>
          <w:color w:val="000000"/>
        </w:rPr>
        <w:t>) или в оперативной документации.</w:t>
      </w:r>
    </w:p>
    <w:p w:rsidR="002D25CB" w:rsidRPr="00CF26C9" w:rsidRDefault="002D25CB" w:rsidP="008E660D">
      <w:pPr>
        <w:pStyle w:val="aa"/>
        <w:ind w:firstLine="708"/>
        <w:jc w:val="both"/>
        <w:rPr>
          <w:color w:val="000000"/>
        </w:rPr>
      </w:pPr>
      <w:bookmarkStart w:id="20" w:name="1276"/>
      <w:bookmarkEnd w:id="20"/>
      <w:r w:rsidRPr="00CF26C9">
        <w:rPr>
          <w:color w:val="000000"/>
        </w:rPr>
        <w:t>Работники, получившие средства защиты в индивидуальное пользование, отвечают за их правильную эксплуатацию и своевременный контроль за их состоянием.</w:t>
      </w:r>
    </w:p>
    <w:p w:rsidR="002D25CB" w:rsidRPr="00CF26C9" w:rsidRDefault="002D25CB" w:rsidP="008E660D">
      <w:pPr>
        <w:pStyle w:val="aa"/>
        <w:ind w:firstLine="708"/>
        <w:jc w:val="both"/>
        <w:rPr>
          <w:color w:val="000000"/>
        </w:rPr>
      </w:pPr>
      <w:r w:rsidRPr="00CF26C9">
        <w:rPr>
          <w:color w:val="000000"/>
        </w:rPr>
        <w:t>Изолирующими электрозащитными средствами следует пользоваться только по их прямому назначению в электроустановках напряжением не выше того, на которое они рассчитаны (наибольшее допустимое рабочее напряжение), в соответствии с руководствами по эксплуатации, инструкциями, паспортами и т.п. на конкретные средства защиты.</w:t>
      </w:r>
    </w:p>
    <w:p w:rsidR="002D25CB" w:rsidRPr="00CF26C9" w:rsidRDefault="002D25CB" w:rsidP="008E660D">
      <w:pPr>
        <w:pStyle w:val="aa"/>
        <w:ind w:firstLine="708"/>
        <w:jc w:val="both"/>
        <w:rPr>
          <w:color w:val="000000"/>
        </w:rPr>
      </w:pPr>
      <w:bookmarkStart w:id="21" w:name="1283"/>
      <w:bookmarkEnd w:id="21"/>
      <w:r w:rsidRPr="00CF26C9">
        <w:rPr>
          <w:color w:val="000000"/>
        </w:rPr>
        <w:t>Изолирующие электрозащитные средства рассчитаны на применение в закрытых электроустановках, а в открытых электроустановках - только в сухую погоду. В изморось и при осадках пользоваться ими не допускается.</w:t>
      </w:r>
    </w:p>
    <w:p w:rsidR="002D25CB" w:rsidRPr="00CF26C9" w:rsidRDefault="002D25CB" w:rsidP="008E660D">
      <w:pPr>
        <w:pStyle w:val="aa"/>
        <w:ind w:firstLine="708"/>
        <w:jc w:val="both"/>
        <w:rPr>
          <w:color w:val="000000"/>
        </w:rPr>
      </w:pPr>
      <w:r w:rsidRPr="00CF26C9">
        <w:rPr>
          <w:color w:val="000000"/>
        </w:rPr>
        <w:t>На открытом воздухе в сырую погоду могут применяться только средства защиты специальной конструкции, предназначенные для работы в таких условиях. Такие средства защиты изготавливаются, испытываются и используются в соответствии с техническими условиями и инструкциями.</w:t>
      </w:r>
    </w:p>
    <w:p w:rsidR="002D25CB" w:rsidRPr="00CF26C9" w:rsidRDefault="002D25CB" w:rsidP="008E660D">
      <w:pPr>
        <w:pStyle w:val="aa"/>
        <w:ind w:firstLine="708"/>
        <w:jc w:val="both"/>
        <w:rPr>
          <w:color w:val="000000"/>
        </w:rPr>
      </w:pPr>
      <w:bookmarkStart w:id="22" w:name="47"/>
      <w:bookmarkStart w:id="23" w:name="1091"/>
      <w:bookmarkEnd w:id="22"/>
      <w:bookmarkEnd w:id="23"/>
      <w:r w:rsidRPr="00CF26C9">
        <w:rPr>
          <w:color w:val="000000"/>
        </w:rPr>
        <w:t>Перед каждым применением средства защиты персонал обязан проверить его исправность, отсутствие внешних повреждений и загрязнений, а также проверить по штампу срок годности.</w:t>
      </w:r>
    </w:p>
    <w:p w:rsidR="002D25CB" w:rsidRPr="00CF26C9" w:rsidRDefault="002D25CB" w:rsidP="008E660D">
      <w:pPr>
        <w:pStyle w:val="aa"/>
        <w:ind w:firstLine="708"/>
        <w:jc w:val="both"/>
        <w:rPr>
          <w:color w:val="000000"/>
        </w:rPr>
      </w:pPr>
      <w:r w:rsidRPr="00CF26C9">
        <w:rPr>
          <w:color w:val="000000"/>
        </w:rPr>
        <w:t>Не допускается пользоваться средствами защиты с истекшим сроком годности.</w:t>
      </w:r>
    </w:p>
    <w:p w:rsidR="002D25CB" w:rsidRPr="00CF26C9" w:rsidRDefault="002D25CB" w:rsidP="008E660D">
      <w:pPr>
        <w:pStyle w:val="aa"/>
        <w:ind w:firstLine="708"/>
        <w:jc w:val="both"/>
        <w:rPr>
          <w:color w:val="000000"/>
        </w:rPr>
      </w:pPr>
      <w:r w:rsidRPr="00CF26C9">
        <w:rPr>
          <w:color w:val="000000"/>
        </w:rPr>
        <w:t>При использовании электрозащитных средств не допускается прикасаться к их рабочей части, а также к изолирующей части за ограничительным кольцом или упором.</w:t>
      </w:r>
    </w:p>
    <w:p w:rsidR="002D25CB" w:rsidRPr="00CF26C9" w:rsidRDefault="002D25CB" w:rsidP="008E660D">
      <w:pPr>
        <w:pStyle w:val="aa"/>
        <w:jc w:val="center"/>
        <w:rPr>
          <w:color w:val="000000"/>
        </w:rPr>
      </w:pPr>
      <w:r w:rsidRPr="00CF26C9">
        <w:rPr>
          <w:b/>
          <w:bCs/>
          <w:color w:val="000000"/>
        </w:rPr>
        <w:t>ПОРЯДОК ХРАНЕНИЯ СРЕДСТВ ЗАЩИТЫ</w:t>
      </w:r>
    </w:p>
    <w:p w:rsidR="002D25CB" w:rsidRPr="00CF26C9" w:rsidRDefault="002D25CB" w:rsidP="008E660D">
      <w:pPr>
        <w:pStyle w:val="aa"/>
        <w:ind w:firstLine="708"/>
        <w:jc w:val="both"/>
        <w:rPr>
          <w:color w:val="000000"/>
        </w:rPr>
      </w:pPr>
      <w:r w:rsidRPr="00CF26C9">
        <w:rPr>
          <w:color w:val="000000"/>
        </w:rPr>
        <w:t>Средства защиты необходимо хранить и перевозить в условиях, обеспечивающих их исправность и пригодность к применению, они должны быть защищены от механических повреждений, загрязнения и увлажнения.</w:t>
      </w:r>
    </w:p>
    <w:p w:rsidR="002D25CB" w:rsidRPr="00CF26C9" w:rsidRDefault="002D25CB" w:rsidP="008E660D">
      <w:pPr>
        <w:pStyle w:val="aa"/>
        <w:ind w:firstLine="708"/>
        <w:jc w:val="both"/>
        <w:rPr>
          <w:color w:val="000000"/>
        </w:rPr>
      </w:pPr>
      <w:r w:rsidRPr="00CF26C9">
        <w:rPr>
          <w:color w:val="000000"/>
        </w:rPr>
        <w:t>Средства защиты необходимо хранить в закрытых помещениях.</w:t>
      </w:r>
    </w:p>
    <w:p w:rsidR="002D25CB" w:rsidRPr="00CF26C9" w:rsidRDefault="002D25CB" w:rsidP="008E660D">
      <w:pPr>
        <w:pStyle w:val="aa"/>
        <w:ind w:firstLine="708"/>
        <w:jc w:val="both"/>
        <w:rPr>
          <w:color w:val="000000"/>
        </w:rPr>
      </w:pPr>
      <w:bookmarkStart w:id="24" w:name="1277"/>
      <w:bookmarkEnd w:id="24"/>
      <w:r w:rsidRPr="00CF26C9">
        <w:rPr>
          <w:color w:val="000000"/>
        </w:rPr>
        <w:t>Средства защиты из резины и полимерных материалов, находящиеся в эксплуатации, следует хранить в шкафах, на стеллажах, полках, отдельно от инструмента и других средств защиты. Они должны быть защищены от воздействия кислот, щелочей, масел, бензина и других разрушающих веществ, а также от прямого воздействия солнечных лучей и теплоизлучения нагревательных приборов (не ближе 1 м от них).</w:t>
      </w:r>
    </w:p>
    <w:p w:rsidR="002D25CB" w:rsidRPr="00CF26C9" w:rsidRDefault="002D25CB" w:rsidP="008E660D">
      <w:pPr>
        <w:pStyle w:val="aa"/>
        <w:ind w:firstLine="708"/>
        <w:jc w:val="both"/>
        <w:rPr>
          <w:color w:val="000000"/>
        </w:rPr>
      </w:pPr>
      <w:r w:rsidRPr="00CF26C9">
        <w:rPr>
          <w:color w:val="000000"/>
        </w:rPr>
        <w:t>Средства защиты из резины и полимерных материалов, находящиеся в эксплуатации, нельзя хранить в навал в мешках, ящиках и т.п.</w:t>
      </w:r>
    </w:p>
    <w:p w:rsidR="002D25CB" w:rsidRPr="00CF26C9" w:rsidRDefault="002D25CB" w:rsidP="008E660D">
      <w:pPr>
        <w:pStyle w:val="aa"/>
        <w:ind w:firstLine="708"/>
        <w:jc w:val="both"/>
        <w:rPr>
          <w:color w:val="000000"/>
        </w:rPr>
      </w:pPr>
      <w:r w:rsidRPr="00CF26C9">
        <w:rPr>
          <w:color w:val="000000"/>
        </w:rPr>
        <w:t>Средства защиты из резины и полимерных материалов, находящиеся в складском запасе, необходимо хранить в сухом помещении при температуре (0-30) °С.</w:t>
      </w:r>
    </w:p>
    <w:p w:rsidR="002D25CB" w:rsidRPr="00CF26C9" w:rsidRDefault="002D25CB" w:rsidP="008E660D">
      <w:pPr>
        <w:pStyle w:val="aa"/>
        <w:ind w:firstLine="708"/>
        <w:jc w:val="both"/>
        <w:rPr>
          <w:color w:val="000000"/>
        </w:rPr>
      </w:pPr>
      <w:bookmarkStart w:id="25" w:name="1278"/>
      <w:bookmarkEnd w:id="25"/>
      <w:r w:rsidRPr="00CF26C9">
        <w:rPr>
          <w:color w:val="000000"/>
        </w:rPr>
        <w:t>Изолирующие штанги, клещи и указатели напряжения выше 1000 В следует хранить в условиях, исключающих их прогиб и соприкосновение со стенами.</w:t>
      </w:r>
    </w:p>
    <w:p w:rsidR="002D25CB" w:rsidRPr="00CF26C9" w:rsidRDefault="002D25CB" w:rsidP="008E660D">
      <w:pPr>
        <w:pStyle w:val="aa"/>
        <w:ind w:firstLine="708"/>
        <w:jc w:val="both"/>
        <w:rPr>
          <w:color w:val="000000"/>
        </w:rPr>
      </w:pPr>
      <w:bookmarkStart w:id="26" w:name="1279"/>
      <w:bookmarkEnd w:id="26"/>
      <w:r w:rsidRPr="00CF26C9">
        <w:rPr>
          <w:color w:val="000000"/>
        </w:rPr>
        <w:t>Средства защиты органов дыхания необходимо хранить в сухих помещениях в специальных сумках.</w:t>
      </w:r>
    </w:p>
    <w:p w:rsidR="002D25CB" w:rsidRPr="00CF26C9" w:rsidRDefault="002D25CB" w:rsidP="008E660D">
      <w:pPr>
        <w:pStyle w:val="aa"/>
        <w:ind w:firstLine="708"/>
        <w:jc w:val="both"/>
        <w:rPr>
          <w:color w:val="000000"/>
        </w:rPr>
      </w:pPr>
      <w:r w:rsidRPr="00CF26C9">
        <w:rPr>
          <w:color w:val="000000"/>
        </w:rPr>
        <w:t>Средства защиты, изолирующие устройства и приспособления для работ под напряжением следует содержать в сухом, проветриваемом помещении.</w:t>
      </w:r>
    </w:p>
    <w:p w:rsidR="002D25CB" w:rsidRPr="00CF26C9" w:rsidRDefault="002D25CB" w:rsidP="008E660D">
      <w:pPr>
        <w:pStyle w:val="aa"/>
        <w:ind w:firstLine="708"/>
        <w:jc w:val="both"/>
        <w:rPr>
          <w:color w:val="000000"/>
        </w:rPr>
      </w:pPr>
      <w:r w:rsidRPr="00CF26C9">
        <w:rPr>
          <w:color w:val="000000"/>
        </w:rPr>
        <w:t>Экранирующие средства защиты должны храниться отдельно от электрозащитных.</w:t>
      </w:r>
    </w:p>
    <w:p w:rsidR="002D25CB" w:rsidRPr="00CF26C9" w:rsidRDefault="002D25CB" w:rsidP="008E660D">
      <w:pPr>
        <w:pStyle w:val="aa"/>
        <w:ind w:firstLine="708"/>
        <w:jc w:val="both"/>
        <w:rPr>
          <w:color w:val="000000"/>
        </w:rPr>
      </w:pPr>
      <w:r w:rsidRPr="00CF26C9">
        <w:rPr>
          <w:color w:val="000000"/>
        </w:rPr>
        <w:t>Индивидуальные экранирующие комплекты хранят в специальных шкафах: спецодежду - на вешалках, а спецобувь, средства защиты головы, лица и рук - на полках. При хранении они должны быть защищены от воздействия влаги и агрессивных сред.</w:t>
      </w:r>
    </w:p>
    <w:p w:rsidR="002D25CB" w:rsidRPr="00CF26C9" w:rsidRDefault="002D25CB" w:rsidP="008E660D">
      <w:pPr>
        <w:pStyle w:val="aa"/>
        <w:ind w:firstLine="708"/>
        <w:jc w:val="both"/>
        <w:rPr>
          <w:color w:val="000000"/>
        </w:rPr>
      </w:pPr>
      <w:r w:rsidRPr="00CF26C9">
        <w:rPr>
          <w:color w:val="000000"/>
        </w:rPr>
        <w:t>Средства защиты, находящиеся в пользовании выездных бригад или в индивидуальном пользовании персонала, необходимо хранить в ящиках, сумках или чехлах отдельно от прочего инструмента.</w:t>
      </w:r>
    </w:p>
    <w:p w:rsidR="002D25CB" w:rsidRPr="00CF26C9" w:rsidRDefault="002D25CB" w:rsidP="008E660D">
      <w:pPr>
        <w:pStyle w:val="aa"/>
        <w:ind w:firstLine="708"/>
        <w:jc w:val="both"/>
        <w:rPr>
          <w:color w:val="000000"/>
        </w:rPr>
      </w:pPr>
      <w:bookmarkStart w:id="27" w:name="1280"/>
      <w:bookmarkEnd w:id="27"/>
      <w:r w:rsidRPr="00CF26C9">
        <w:rPr>
          <w:color w:val="000000"/>
        </w:rPr>
        <w:t>Средства защиты размещают в специально оборудованных местах, как правило, у входа в помещение, а также на щитах управления. В местах хранения должны иметься перечни средств защиты. Места хранения должны быть оборудованы крючками или кронштейнами для штанг, клещей изолирующих, переносных заземлений, плакатов безопасности, а также шкафами, стеллажами и т.п. для прочих средств защиты.</w:t>
      </w:r>
    </w:p>
    <w:p w:rsidR="002D25CB" w:rsidRPr="00CF26C9" w:rsidRDefault="002D25CB" w:rsidP="008E660D">
      <w:pPr>
        <w:pStyle w:val="aa"/>
        <w:jc w:val="center"/>
        <w:rPr>
          <w:color w:val="000000"/>
        </w:rPr>
      </w:pPr>
      <w:r w:rsidRPr="00CF26C9">
        <w:rPr>
          <w:b/>
          <w:bCs/>
          <w:color w:val="000000"/>
        </w:rPr>
        <w:t>«Плакаты и знаки безопасности, применяемые в электрических установках»</w:t>
      </w:r>
    </w:p>
    <w:p w:rsidR="002D25CB" w:rsidRPr="00CF26C9" w:rsidRDefault="002D25CB" w:rsidP="00CF26C9">
      <w:pPr>
        <w:pStyle w:val="aa"/>
        <w:jc w:val="both"/>
        <w:rPr>
          <w:color w:val="000000"/>
        </w:rPr>
      </w:pPr>
      <w:r w:rsidRPr="00CF26C9">
        <w:rPr>
          <w:color w:val="000000"/>
        </w:rPr>
        <w:t>Все плакаты в электрической установке разделяются на 4 группы:</w:t>
      </w:r>
    </w:p>
    <w:p w:rsidR="002D25CB" w:rsidRPr="008E660D" w:rsidRDefault="008E660D" w:rsidP="00CF26C9">
      <w:pPr>
        <w:pStyle w:val="aa"/>
        <w:jc w:val="both"/>
        <w:rPr>
          <w:color w:val="000000"/>
          <w:u w:val="single"/>
        </w:rPr>
      </w:pPr>
      <w:r w:rsidRPr="008E660D">
        <w:rPr>
          <w:color w:val="000000"/>
          <w:u w:val="single"/>
        </w:rPr>
        <w:t>I. </w:t>
      </w:r>
      <w:r w:rsidR="002D25CB" w:rsidRPr="008E660D">
        <w:rPr>
          <w:color w:val="000000"/>
          <w:u w:val="single"/>
        </w:rPr>
        <w:t> Предупреждающие</w:t>
      </w:r>
    </w:p>
    <w:p w:rsidR="002D25CB" w:rsidRPr="00CF26C9" w:rsidRDefault="002D25CB" w:rsidP="008E660D">
      <w:pPr>
        <w:pStyle w:val="aa"/>
        <w:spacing w:before="0" w:beforeAutospacing="0" w:after="0" w:afterAutospacing="0"/>
        <w:ind w:firstLine="708"/>
        <w:contextualSpacing/>
        <w:jc w:val="both"/>
        <w:rPr>
          <w:color w:val="000000"/>
        </w:rPr>
      </w:pPr>
      <w:r w:rsidRPr="00CF26C9">
        <w:rPr>
          <w:color w:val="000000"/>
        </w:rPr>
        <w:t>1. «Осторожно! Электрическое напряжение»</w:t>
      </w:r>
    </w:p>
    <w:p w:rsidR="002D25CB" w:rsidRPr="00CF26C9" w:rsidRDefault="002D25CB" w:rsidP="008E660D">
      <w:pPr>
        <w:pStyle w:val="aa"/>
        <w:spacing w:before="0" w:beforeAutospacing="0" w:after="0" w:afterAutospacing="0"/>
        <w:ind w:left="708" w:firstLine="708"/>
        <w:contextualSpacing/>
        <w:jc w:val="both"/>
        <w:rPr>
          <w:color w:val="000000"/>
        </w:rPr>
      </w:pPr>
      <w:r w:rsidRPr="00CF26C9">
        <w:rPr>
          <w:color w:val="000000"/>
        </w:rPr>
        <w:t>Установление на дверях распределяющие устройства транспортных подстанций на опорах ЛЭП на расстоянии 2,5-3 м от земли.</w:t>
      </w:r>
    </w:p>
    <w:p w:rsidR="002D25CB" w:rsidRPr="00CF26C9" w:rsidRDefault="002D25CB" w:rsidP="008E660D">
      <w:pPr>
        <w:pStyle w:val="aa"/>
        <w:spacing w:before="0" w:beforeAutospacing="0" w:after="0" w:afterAutospacing="0"/>
        <w:ind w:firstLine="708"/>
        <w:contextualSpacing/>
        <w:jc w:val="both"/>
        <w:rPr>
          <w:color w:val="000000"/>
        </w:rPr>
      </w:pPr>
      <w:r w:rsidRPr="00CF26C9">
        <w:rPr>
          <w:color w:val="000000"/>
        </w:rPr>
        <w:t>«Осторожно! Электрическое напряжение» наносится через трафарет.</w:t>
      </w:r>
    </w:p>
    <w:p w:rsidR="002D25CB" w:rsidRPr="00CF26C9" w:rsidRDefault="002D25CB" w:rsidP="008E660D">
      <w:pPr>
        <w:pStyle w:val="aa"/>
        <w:spacing w:before="0" w:beforeAutospacing="0" w:after="0" w:afterAutospacing="0"/>
        <w:ind w:firstLine="708"/>
        <w:contextualSpacing/>
        <w:jc w:val="both"/>
        <w:rPr>
          <w:color w:val="000000"/>
        </w:rPr>
      </w:pPr>
      <w:r w:rsidRPr="00CF26C9">
        <w:rPr>
          <w:color w:val="000000"/>
        </w:rPr>
        <w:t>2. «Стой! Напряжение»</w:t>
      </w:r>
    </w:p>
    <w:p w:rsidR="002D25CB" w:rsidRPr="00CF26C9" w:rsidRDefault="002D25CB" w:rsidP="008E660D">
      <w:pPr>
        <w:pStyle w:val="aa"/>
        <w:spacing w:before="0" w:beforeAutospacing="0" w:after="0" w:afterAutospacing="0"/>
        <w:ind w:firstLine="708"/>
        <w:contextualSpacing/>
        <w:jc w:val="both"/>
        <w:rPr>
          <w:color w:val="000000"/>
        </w:rPr>
      </w:pPr>
      <w:r w:rsidRPr="00CF26C9">
        <w:rPr>
          <w:color w:val="000000"/>
        </w:rPr>
        <w:t>3. «Стой! Убьет!»</w:t>
      </w:r>
    </w:p>
    <w:p w:rsidR="002D25CB" w:rsidRPr="00CF26C9" w:rsidRDefault="002D25CB" w:rsidP="008E660D">
      <w:pPr>
        <w:pStyle w:val="aa"/>
        <w:spacing w:before="0" w:beforeAutospacing="0" w:after="0" w:afterAutospacing="0"/>
        <w:ind w:firstLine="708"/>
        <w:contextualSpacing/>
        <w:jc w:val="both"/>
        <w:rPr>
          <w:color w:val="000000"/>
        </w:rPr>
      </w:pPr>
      <w:r w:rsidRPr="00CF26C9">
        <w:rPr>
          <w:color w:val="000000"/>
        </w:rPr>
        <w:t>4. «Испытание опасно для жизни» вывешивается на оборудование и ограждение при испытании повышенного напряжения.</w:t>
      </w:r>
    </w:p>
    <w:p w:rsidR="002D25CB" w:rsidRPr="008E660D" w:rsidRDefault="002D25CB" w:rsidP="00CF26C9">
      <w:pPr>
        <w:pStyle w:val="aa"/>
        <w:jc w:val="both"/>
        <w:rPr>
          <w:color w:val="000000"/>
          <w:u w:val="single"/>
        </w:rPr>
      </w:pPr>
      <w:r w:rsidRPr="008E660D">
        <w:rPr>
          <w:color w:val="000000"/>
          <w:u w:val="single"/>
        </w:rPr>
        <w:t>II. Запрещающие</w:t>
      </w:r>
    </w:p>
    <w:p w:rsidR="002D25CB" w:rsidRPr="00CF26C9" w:rsidRDefault="002D25CB" w:rsidP="008E660D">
      <w:pPr>
        <w:pStyle w:val="aa"/>
        <w:spacing w:before="0" w:beforeAutospacing="0" w:after="0" w:afterAutospacing="0"/>
        <w:ind w:firstLine="709"/>
        <w:contextualSpacing/>
        <w:jc w:val="both"/>
        <w:rPr>
          <w:color w:val="000000"/>
        </w:rPr>
      </w:pPr>
      <w:r w:rsidRPr="00CF26C9">
        <w:rPr>
          <w:color w:val="000000"/>
        </w:rPr>
        <w:t>1. «Не включать, работают люди»</w:t>
      </w:r>
    </w:p>
    <w:p w:rsidR="002D25CB" w:rsidRPr="00CF26C9" w:rsidRDefault="002D25CB" w:rsidP="008E660D">
      <w:pPr>
        <w:pStyle w:val="aa"/>
        <w:spacing w:before="0" w:beforeAutospacing="0" w:after="0" w:afterAutospacing="0"/>
        <w:ind w:firstLine="709"/>
        <w:contextualSpacing/>
        <w:jc w:val="both"/>
        <w:rPr>
          <w:color w:val="000000"/>
        </w:rPr>
      </w:pPr>
      <w:r w:rsidRPr="00CF26C9">
        <w:rPr>
          <w:color w:val="000000"/>
        </w:rPr>
        <w:t>2. «Не включать, работа на линии»</w:t>
      </w:r>
    </w:p>
    <w:p w:rsidR="002D25CB" w:rsidRPr="00CF26C9" w:rsidRDefault="002D25CB" w:rsidP="008E660D">
      <w:pPr>
        <w:pStyle w:val="aa"/>
        <w:spacing w:before="0" w:beforeAutospacing="0" w:after="0" w:afterAutospacing="0"/>
        <w:ind w:firstLine="709"/>
        <w:contextualSpacing/>
        <w:jc w:val="both"/>
        <w:rPr>
          <w:color w:val="000000"/>
        </w:rPr>
      </w:pPr>
      <w:r w:rsidRPr="00CF26C9">
        <w:rPr>
          <w:color w:val="000000"/>
        </w:rPr>
        <w:t>3. «Не открывать, работают люди»</w:t>
      </w:r>
    </w:p>
    <w:p w:rsidR="002D25CB" w:rsidRPr="00CF26C9" w:rsidRDefault="002D25CB" w:rsidP="008E660D">
      <w:pPr>
        <w:pStyle w:val="aa"/>
        <w:spacing w:before="0" w:beforeAutospacing="0" w:after="0" w:afterAutospacing="0"/>
        <w:ind w:firstLine="709"/>
        <w:contextualSpacing/>
        <w:jc w:val="both"/>
        <w:rPr>
          <w:color w:val="000000"/>
        </w:rPr>
      </w:pPr>
      <w:r w:rsidRPr="00CF26C9">
        <w:rPr>
          <w:color w:val="000000"/>
        </w:rPr>
        <w:t>Вывешиваются на вентилях воздушной магистрали пневматических приводов, коммутационных аппаратов.</w:t>
      </w:r>
    </w:p>
    <w:p w:rsidR="002D25CB" w:rsidRPr="008E660D" w:rsidRDefault="002D25CB" w:rsidP="00CF26C9">
      <w:pPr>
        <w:pStyle w:val="aa"/>
        <w:jc w:val="both"/>
        <w:rPr>
          <w:color w:val="000000"/>
          <w:u w:val="single"/>
        </w:rPr>
      </w:pPr>
      <w:r w:rsidRPr="008E660D">
        <w:rPr>
          <w:color w:val="000000"/>
          <w:u w:val="single"/>
        </w:rPr>
        <w:t>III. Предписывающие</w:t>
      </w:r>
    </w:p>
    <w:p w:rsidR="002D25CB" w:rsidRPr="00CF26C9" w:rsidRDefault="002D25CB" w:rsidP="008E660D">
      <w:pPr>
        <w:pStyle w:val="aa"/>
        <w:spacing w:before="0" w:beforeAutospacing="0" w:after="0" w:afterAutospacing="0"/>
        <w:ind w:firstLine="708"/>
        <w:contextualSpacing/>
        <w:jc w:val="both"/>
        <w:rPr>
          <w:color w:val="000000"/>
        </w:rPr>
      </w:pPr>
      <w:r w:rsidRPr="00CF26C9">
        <w:rPr>
          <w:color w:val="000000"/>
        </w:rPr>
        <w:t>1. «Работать здесь»</w:t>
      </w:r>
    </w:p>
    <w:p w:rsidR="002D25CB" w:rsidRPr="00CF26C9" w:rsidRDefault="002D25CB" w:rsidP="008E660D">
      <w:pPr>
        <w:pStyle w:val="aa"/>
        <w:spacing w:before="0" w:beforeAutospacing="0" w:after="0" w:afterAutospacing="0"/>
        <w:ind w:firstLine="708"/>
        <w:contextualSpacing/>
        <w:jc w:val="both"/>
        <w:rPr>
          <w:color w:val="000000"/>
        </w:rPr>
      </w:pPr>
      <w:r w:rsidRPr="00CF26C9">
        <w:rPr>
          <w:color w:val="000000"/>
        </w:rPr>
        <w:t>2. Влезать здесь»</w:t>
      </w:r>
    </w:p>
    <w:p w:rsidR="002D25CB" w:rsidRPr="00CF26C9" w:rsidRDefault="002D25CB" w:rsidP="008E660D">
      <w:pPr>
        <w:pStyle w:val="aa"/>
        <w:spacing w:before="0" w:beforeAutospacing="0" w:after="0" w:afterAutospacing="0"/>
        <w:ind w:firstLine="708"/>
        <w:contextualSpacing/>
        <w:jc w:val="both"/>
        <w:rPr>
          <w:color w:val="000000"/>
        </w:rPr>
      </w:pPr>
      <w:r w:rsidRPr="00CF26C9">
        <w:rPr>
          <w:color w:val="000000"/>
        </w:rPr>
        <w:t>На конструкциях, по которым обеспечен безопасный подъем и проход к месту работы.</w:t>
      </w:r>
    </w:p>
    <w:p w:rsidR="002D25CB" w:rsidRPr="008E660D" w:rsidRDefault="002D25CB" w:rsidP="00CF26C9">
      <w:pPr>
        <w:pStyle w:val="aa"/>
        <w:jc w:val="both"/>
        <w:rPr>
          <w:color w:val="000000"/>
          <w:u w:val="single"/>
        </w:rPr>
      </w:pPr>
      <w:r w:rsidRPr="008E660D">
        <w:rPr>
          <w:color w:val="000000"/>
          <w:u w:val="single"/>
        </w:rPr>
        <w:t>IV. Указательные</w:t>
      </w:r>
    </w:p>
    <w:p w:rsidR="002D25CB" w:rsidRPr="00CF26C9" w:rsidRDefault="002D25CB" w:rsidP="008E660D">
      <w:pPr>
        <w:pStyle w:val="aa"/>
        <w:spacing w:before="0" w:beforeAutospacing="0" w:after="0" w:afterAutospacing="0"/>
        <w:ind w:firstLine="708"/>
        <w:contextualSpacing/>
        <w:jc w:val="both"/>
        <w:rPr>
          <w:color w:val="000000"/>
        </w:rPr>
      </w:pPr>
      <w:r w:rsidRPr="00CF26C9">
        <w:rPr>
          <w:color w:val="000000"/>
        </w:rPr>
        <w:t>«Заземлено»</w:t>
      </w:r>
    </w:p>
    <w:p w:rsidR="002D25CB" w:rsidRPr="00CF26C9" w:rsidRDefault="002D25CB" w:rsidP="008E660D">
      <w:pPr>
        <w:pStyle w:val="aa"/>
        <w:spacing w:before="0" w:beforeAutospacing="0" w:after="0" w:afterAutospacing="0"/>
        <w:ind w:firstLine="360"/>
        <w:contextualSpacing/>
        <w:jc w:val="both"/>
        <w:rPr>
          <w:color w:val="000000"/>
        </w:rPr>
      </w:pPr>
      <w:r w:rsidRPr="00CF26C9">
        <w:rPr>
          <w:color w:val="000000"/>
        </w:rPr>
        <w:t>Плакаты делятся на:</w:t>
      </w:r>
    </w:p>
    <w:p w:rsidR="002D25CB" w:rsidRPr="00CF26C9" w:rsidRDefault="002D25CB" w:rsidP="00F06923">
      <w:pPr>
        <w:numPr>
          <w:ilvl w:val="0"/>
          <w:numId w:val="42"/>
        </w:numPr>
        <w:spacing w:after="0" w:line="240" w:lineRule="auto"/>
        <w:contextualSpacing/>
        <w:jc w:val="both"/>
        <w:rPr>
          <w:rFonts w:ascii="Times New Roman" w:hAnsi="Times New Roman" w:cs="Times New Roman"/>
          <w:color w:val="000000"/>
          <w:sz w:val="24"/>
          <w:szCs w:val="24"/>
        </w:rPr>
      </w:pPr>
      <w:r w:rsidRPr="00CF26C9">
        <w:rPr>
          <w:rFonts w:ascii="Times New Roman" w:hAnsi="Times New Roman" w:cs="Times New Roman"/>
          <w:color w:val="000000"/>
          <w:sz w:val="24"/>
          <w:szCs w:val="24"/>
        </w:rPr>
        <w:t>постоянные;</w:t>
      </w:r>
    </w:p>
    <w:p w:rsidR="002D25CB" w:rsidRPr="00CF26C9" w:rsidRDefault="002D25CB" w:rsidP="00F06923">
      <w:pPr>
        <w:numPr>
          <w:ilvl w:val="0"/>
          <w:numId w:val="42"/>
        </w:numPr>
        <w:spacing w:after="0" w:line="240" w:lineRule="auto"/>
        <w:contextualSpacing/>
        <w:jc w:val="both"/>
        <w:rPr>
          <w:rFonts w:ascii="Times New Roman" w:hAnsi="Times New Roman" w:cs="Times New Roman"/>
          <w:color w:val="000000"/>
          <w:sz w:val="24"/>
          <w:szCs w:val="24"/>
        </w:rPr>
      </w:pPr>
      <w:r w:rsidRPr="00CF26C9">
        <w:rPr>
          <w:rFonts w:ascii="Times New Roman" w:hAnsi="Times New Roman" w:cs="Times New Roman"/>
          <w:color w:val="000000"/>
          <w:sz w:val="24"/>
          <w:szCs w:val="24"/>
        </w:rPr>
        <w:t>переносные.</w:t>
      </w:r>
    </w:p>
    <w:p w:rsidR="002D25CB" w:rsidRPr="00CF26C9" w:rsidRDefault="002D25CB" w:rsidP="008E660D">
      <w:pPr>
        <w:pStyle w:val="aa"/>
        <w:ind w:firstLine="360"/>
        <w:jc w:val="both"/>
        <w:rPr>
          <w:color w:val="000000"/>
        </w:rPr>
      </w:pPr>
      <w:r w:rsidRPr="00CF26C9">
        <w:rPr>
          <w:color w:val="000000"/>
        </w:rPr>
        <w:t>Постоянные изготавливаются на металле, а переносные из изоляционного материала и имеют шнурок или отверстия для временного закрепления.</w:t>
      </w:r>
    </w:p>
    <w:p w:rsidR="002D25CB" w:rsidRDefault="002D25CB" w:rsidP="008E660D">
      <w:pPr>
        <w:pStyle w:val="aa"/>
        <w:spacing w:before="0" w:beforeAutospacing="0" w:after="0" w:afterAutospacing="0"/>
        <w:contextualSpacing/>
        <w:jc w:val="center"/>
        <w:rPr>
          <w:b/>
          <w:bCs/>
          <w:color w:val="000000"/>
        </w:rPr>
      </w:pPr>
      <w:r w:rsidRPr="00CF26C9">
        <w:rPr>
          <w:b/>
          <w:bCs/>
          <w:color w:val="000000"/>
        </w:rPr>
        <w:t>Раздел 7. Пожарная безопасность.</w:t>
      </w:r>
    </w:p>
    <w:p w:rsidR="004726C7" w:rsidRPr="00CF26C9" w:rsidRDefault="004726C7" w:rsidP="008E660D">
      <w:pPr>
        <w:pStyle w:val="aa"/>
        <w:spacing w:before="0" w:beforeAutospacing="0" w:after="0" w:afterAutospacing="0"/>
        <w:contextualSpacing/>
        <w:jc w:val="center"/>
        <w:rPr>
          <w:color w:val="000000"/>
        </w:rPr>
      </w:pPr>
    </w:p>
    <w:p w:rsidR="002D25CB" w:rsidRPr="00CF26C9" w:rsidRDefault="002D25CB" w:rsidP="008E660D">
      <w:pPr>
        <w:pStyle w:val="aa"/>
        <w:spacing w:before="0" w:beforeAutospacing="0" w:after="0" w:afterAutospacing="0"/>
        <w:contextualSpacing/>
        <w:jc w:val="center"/>
        <w:rPr>
          <w:color w:val="000000"/>
        </w:rPr>
      </w:pPr>
      <w:r w:rsidRPr="00CF26C9">
        <w:rPr>
          <w:b/>
          <w:bCs/>
          <w:color w:val="000000"/>
        </w:rPr>
        <w:t>Правовые основы пожарной безопасности и понятия</w:t>
      </w:r>
    </w:p>
    <w:p w:rsidR="002D25CB" w:rsidRPr="00CF26C9" w:rsidRDefault="002D25CB" w:rsidP="008E660D">
      <w:pPr>
        <w:pStyle w:val="aa"/>
        <w:ind w:firstLine="708"/>
        <w:jc w:val="both"/>
        <w:rPr>
          <w:color w:val="000000"/>
        </w:rPr>
      </w:pPr>
      <w:r w:rsidRPr="00CF26C9">
        <w:rPr>
          <w:color w:val="000000"/>
        </w:rPr>
        <w:t>Требования пожарной безопасности определяют </w:t>
      </w:r>
      <w:r w:rsidRPr="00CF26C9">
        <w:rPr>
          <w:i/>
          <w:iCs/>
          <w:color w:val="000000"/>
        </w:rPr>
        <w:t>Федеральный закон от 21 декабря 1994 г. № 69-ФЗ «О пожарной безопасности» (с изменениями от 22 августа 1995 г., 18 апреля 1996 г., 24 января 1998 г., 7 ноября, 27 декабря 2000 г., 6 августа, 30 декабря 2001 г., 25 июля 2002 г., 10 января 2003 г., 10 мая, 29 июня, 22 августа, 29 декабря 2004 г., 1 апреля, 9 мая 2005 г., 2 февраля, 25 октября, 4, 18 декабря 2006 г.), ППБ 01-03 «Правила пожарной безопасности в Российской Федерации», Нормы пожарной безопасности НПБ 105-03 «Определение категорий помещений, зданий и наружных установок по взрывопожарной и пожарной опасности», утв. приказом МЧС России от 18 июня 2003г. № 314.</w:t>
      </w:r>
    </w:p>
    <w:p w:rsidR="002D25CB" w:rsidRPr="00CF26C9" w:rsidRDefault="002D25CB" w:rsidP="008E660D">
      <w:pPr>
        <w:pStyle w:val="aa"/>
        <w:ind w:firstLine="708"/>
        <w:jc w:val="both"/>
        <w:rPr>
          <w:color w:val="000000"/>
        </w:rPr>
      </w:pPr>
      <w:r w:rsidRPr="00CF26C9">
        <w:rPr>
          <w:color w:val="000000"/>
        </w:rPr>
        <w:t>Наряду с перечисленными документами при обеспечении пожарной безопасности следует руководствоваться стандартами, строительными нормами и правилами, нормами технологического проектирования, нормами пожарной безопасности, отраслевыми и региональными правилами пожарной безопасности, другими утвержденными в установленном порядке нормативными документами, регламентирующими требования пожарной безопасности. Отраслевые и региональные правила, а также другие нормативные документы не должны снижать требования </w:t>
      </w:r>
      <w:r w:rsidRPr="00CF26C9">
        <w:rPr>
          <w:i/>
          <w:iCs/>
          <w:color w:val="000000"/>
        </w:rPr>
        <w:t>ППБ 01-03.</w:t>
      </w:r>
    </w:p>
    <w:p w:rsidR="002D25CB" w:rsidRPr="008E660D" w:rsidRDefault="002D25CB" w:rsidP="008E660D">
      <w:pPr>
        <w:pStyle w:val="aa"/>
        <w:ind w:firstLine="708"/>
        <w:jc w:val="both"/>
        <w:rPr>
          <w:color w:val="000000"/>
          <w:u w:val="single"/>
        </w:rPr>
      </w:pPr>
      <w:r w:rsidRPr="008E660D">
        <w:rPr>
          <w:color w:val="000000"/>
          <w:u w:val="single"/>
        </w:rPr>
        <w:t>Основные понятия:</w:t>
      </w:r>
    </w:p>
    <w:p w:rsidR="002D25CB" w:rsidRPr="00CF26C9" w:rsidRDefault="002D25CB" w:rsidP="008E660D">
      <w:pPr>
        <w:pStyle w:val="aa"/>
        <w:ind w:firstLine="708"/>
        <w:jc w:val="both"/>
        <w:rPr>
          <w:color w:val="000000"/>
        </w:rPr>
      </w:pPr>
      <w:r w:rsidRPr="00CF26C9">
        <w:rPr>
          <w:b/>
          <w:bCs/>
          <w:i/>
          <w:iCs/>
          <w:color w:val="000000"/>
        </w:rPr>
        <w:t>Пожарная безопасность -</w:t>
      </w:r>
      <w:r w:rsidRPr="00CF26C9">
        <w:rPr>
          <w:b/>
          <w:bCs/>
          <w:color w:val="000000"/>
        </w:rPr>
        <w:t> </w:t>
      </w:r>
      <w:r w:rsidRPr="00CF26C9">
        <w:rPr>
          <w:color w:val="000000"/>
        </w:rPr>
        <w:t>состояние защищенности личности, имущества, общества и государства от пожаров.</w:t>
      </w:r>
    </w:p>
    <w:p w:rsidR="002D25CB" w:rsidRPr="00CF26C9" w:rsidRDefault="002D25CB" w:rsidP="008E660D">
      <w:pPr>
        <w:pStyle w:val="aa"/>
        <w:ind w:firstLine="708"/>
        <w:jc w:val="both"/>
        <w:rPr>
          <w:color w:val="000000"/>
        </w:rPr>
      </w:pPr>
      <w:r w:rsidRPr="00CF26C9">
        <w:rPr>
          <w:b/>
          <w:bCs/>
          <w:i/>
          <w:iCs/>
          <w:color w:val="000000"/>
        </w:rPr>
        <w:t>Пожаром</w:t>
      </w:r>
      <w:r w:rsidRPr="00CF26C9">
        <w:rPr>
          <w:b/>
          <w:bCs/>
          <w:color w:val="000000"/>
        </w:rPr>
        <w:t> </w:t>
      </w:r>
      <w:r w:rsidRPr="00CF26C9">
        <w:rPr>
          <w:color w:val="000000"/>
        </w:rPr>
        <w:t>называется неконтролируемое горение во времени и в пространстве, наносящее материальный ущерб и создающее угрозу жизни и здоровью людей.</w:t>
      </w:r>
    </w:p>
    <w:p w:rsidR="002D25CB" w:rsidRPr="00CF26C9" w:rsidRDefault="002D25CB" w:rsidP="008E660D">
      <w:pPr>
        <w:pStyle w:val="aa"/>
        <w:ind w:firstLine="708"/>
        <w:jc w:val="both"/>
        <w:rPr>
          <w:color w:val="000000"/>
        </w:rPr>
      </w:pPr>
      <w:r w:rsidRPr="00CF26C9">
        <w:rPr>
          <w:b/>
          <w:bCs/>
          <w:i/>
          <w:iCs/>
          <w:color w:val="000000"/>
        </w:rPr>
        <w:t>Требования пожарной безопасности</w:t>
      </w:r>
      <w:r w:rsidRPr="00CF26C9">
        <w:rPr>
          <w:b/>
          <w:bCs/>
          <w:color w:val="000000"/>
        </w:rPr>
        <w:t> </w:t>
      </w:r>
      <w:r w:rsidRPr="00CF26C9">
        <w:rPr>
          <w:i/>
          <w:iCs/>
          <w:color w:val="000000"/>
        </w:rPr>
        <w:t>-</w:t>
      </w:r>
      <w:r w:rsidRPr="00CF26C9">
        <w:rPr>
          <w:color w:val="000000"/>
        </w:rPr>
        <w:t> специальные условия социального и/или технического характера, установленные в целях обеспечения пожарной безопасности федеральным законодательством, в том числе </w:t>
      </w:r>
      <w:r w:rsidRPr="00CF26C9">
        <w:rPr>
          <w:i/>
          <w:iCs/>
          <w:color w:val="000000"/>
        </w:rPr>
        <w:t>Федеральным законом «О пожарной безопасности»</w:t>
      </w:r>
      <w:r w:rsidRPr="00CF26C9">
        <w:rPr>
          <w:color w:val="000000"/>
        </w:rPr>
        <w:t> , законами и иными нормативными правовыми актами субъектов Российской Федерации и органов местного самоуправления, нормативными документами или уполномоченным государственным органом.</w:t>
      </w:r>
    </w:p>
    <w:p w:rsidR="002D25CB" w:rsidRPr="00CF26C9" w:rsidRDefault="002D25CB" w:rsidP="008E660D">
      <w:pPr>
        <w:pStyle w:val="aa"/>
        <w:ind w:firstLine="708"/>
        <w:jc w:val="both"/>
        <w:rPr>
          <w:color w:val="000000"/>
        </w:rPr>
      </w:pPr>
      <w:r w:rsidRPr="00CF26C9">
        <w:rPr>
          <w:b/>
          <w:bCs/>
          <w:i/>
          <w:iCs/>
          <w:color w:val="000000"/>
        </w:rPr>
        <w:t>Пожарная опасность объекта</w:t>
      </w:r>
      <w:r w:rsidRPr="00CF26C9">
        <w:rPr>
          <w:b/>
          <w:bCs/>
          <w:color w:val="000000"/>
        </w:rPr>
        <w:t> </w:t>
      </w:r>
      <w:r w:rsidRPr="00CF26C9">
        <w:rPr>
          <w:color w:val="000000"/>
        </w:rPr>
        <w:t>- это состояние объекта, заключающееся в возможности возникновения пожара и его последствий </w:t>
      </w:r>
      <w:r w:rsidRPr="00CF26C9">
        <w:rPr>
          <w:i/>
          <w:iCs/>
          <w:color w:val="000000"/>
        </w:rPr>
        <w:t>(ГОСТ 12.1.004-85).</w:t>
      </w:r>
    </w:p>
    <w:p w:rsidR="002D25CB" w:rsidRPr="00CF26C9" w:rsidRDefault="002D25CB" w:rsidP="008E660D">
      <w:pPr>
        <w:pStyle w:val="aa"/>
        <w:ind w:firstLine="708"/>
        <w:jc w:val="both"/>
        <w:rPr>
          <w:color w:val="000000"/>
        </w:rPr>
      </w:pPr>
      <w:r w:rsidRPr="00CF26C9">
        <w:rPr>
          <w:b/>
          <w:bCs/>
          <w:i/>
          <w:iCs/>
          <w:color w:val="000000"/>
        </w:rPr>
        <w:t>Пожарная безопасность объекта</w:t>
      </w:r>
      <w:r w:rsidRPr="00CF26C9">
        <w:rPr>
          <w:b/>
          <w:bCs/>
          <w:color w:val="000000"/>
        </w:rPr>
        <w:t> </w:t>
      </w:r>
      <w:r w:rsidRPr="00CF26C9">
        <w:rPr>
          <w:color w:val="000000"/>
        </w:rPr>
        <w:t>- это такое состояние объекта, при котором с регламентируемой вероятностью исключается возможность возникновения и развития пожара, воздействия на людей опасных факторов пожара, а также обеспечивается защита материальных ценностей </w:t>
      </w:r>
      <w:r w:rsidRPr="00CF26C9">
        <w:rPr>
          <w:i/>
          <w:iCs/>
          <w:color w:val="000000"/>
        </w:rPr>
        <w:t>(ГОСТ 12.1.033-81).</w:t>
      </w:r>
    </w:p>
    <w:p w:rsidR="002D25CB" w:rsidRPr="00CF26C9" w:rsidRDefault="002D25CB" w:rsidP="008E660D">
      <w:pPr>
        <w:pStyle w:val="aa"/>
        <w:ind w:firstLine="708"/>
        <w:jc w:val="both"/>
        <w:rPr>
          <w:color w:val="000000"/>
        </w:rPr>
      </w:pPr>
      <w:r w:rsidRPr="00CF26C9">
        <w:rPr>
          <w:b/>
          <w:bCs/>
          <w:i/>
          <w:iCs/>
          <w:color w:val="000000"/>
        </w:rPr>
        <w:t>Опасные факторы пожара:</w:t>
      </w:r>
      <w:r w:rsidRPr="00CF26C9">
        <w:rPr>
          <w:b/>
          <w:bCs/>
          <w:color w:val="000000"/>
        </w:rPr>
        <w:t> </w:t>
      </w:r>
      <w:r w:rsidRPr="00CF26C9">
        <w:rPr>
          <w:color w:val="000000"/>
        </w:rPr>
        <w:t>открытый огонь, искры, повышенная температура окружающей среды и предметов, токсичные продукты горения, дым, пониженная концентрация кислорода, обру</w:t>
      </w:r>
      <w:r w:rsidRPr="00CF26C9">
        <w:rPr>
          <w:color w:val="000000"/>
        </w:rPr>
        <w:softHyphen/>
        <w:t>шивающиеся конструкции, взрывы.</w:t>
      </w:r>
    </w:p>
    <w:p w:rsidR="002D25CB" w:rsidRPr="00CF26C9" w:rsidRDefault="002D25CB" w:rsidP="008E660D">
      <w:pPr>
        <w:pStyle w:val="aa"/>
        <w:ind w:firstLine="708"/>
        <w:jc w:val="both"/>
        <w:rPr>
          <w:color w:val="000000"/>
        </w:rPr>
      </w:pPr>
      <w:r w:rsidRPr="00CF26C9">
        <w:rPr>
          <w:b/>
          <w:bCs/>
          <w:i/>
          <w:iCs/>
          <w:color w:val="000000"/>
        </w:rPr>
        <w:t>Меры пожарной безопасности</w:t>
      </w:r>
      <w:r w:rsidRPr="00CF26C9">
        <w:rPr>
          <w:b/>
          <w:bCs/>
          <w:color w:val="000000"/>
        </w:rPr>
        <w:t> - </w:t>
      </w:r>
      <w:r w:rsidRPr="00CF26C9">
        <w:rPr>
          <w:color w:val="000000"/>
        </w:rPr>
        <w:t>действия по обеспечению пожарной безопасности, в том числе по выполнению требований пожарной безопасности.</w:t>
      </w:r>
    </w:p>
    <w:p w:rsidR="002D25CB" w:rsidRPr="00CF26C9" w:rsidRDefault="002D25CB" w:rsidP="008E660D">
      <w:pPr>
        <w:pStyle w:val="aa"/>
        <w:spacing w:before="0" w:beforeAutospacing="0" w:after="0" w:afterAutospacing="0"/>
        <w:contextualSpacing/>
        <w:jc w:val="both"/>
        <w:rPr>
          <w:color w:val="000000"/>
        </w:rPr>
      </w:pPr>
      <w:r w:rsidRPr="008E660D">
        <w:rPr>
          <w:color w:val="000000"/>
          <w:u w:val="single"/>
        </w:rPr>
        <w:t>Пожары подразделяются на следующие </w:t>
      </w:r>
      <w:r w:rsidRPr="008E660D">
        <w:rPr>
          <w:i/>
          <w:iCs/>
          <w:color w:val="000000"/>
          <w:u w:val="single"/>
        </w:rPr>
        <w:t>классы</w:t>
      </w:r>
      <w:r w:rsidRPr="00CF26C9">
        <w:rPr>
          <w:color w:val="000000"/>
        </w:rPr>
        <w:t>:</w:t>
      </w:r>
    </w:p>
    <w:p w:rsidR="002D25CB" w:rsidRPr="00CF26C9" w:rsidRDefault="002D25CB" w:rsidP="008E660D">
      <w:pPr>
        <w:pStyle w:val="aa"/>
        <w:spacing w:before="0" w:beforeAutospacing="0" w:after="0" w:afterAutospacing="0"/>
        <w:ind w:firstLine="708"/>
        <w:contextualSpacing/>
        <w:jc w:val="both"/>
        <w:rPr>
          <w:color w:val="000000"/>
        </w:rPr>
      </w:pPr>
      <w:r w:rsidRPr="00CF26C9">
        <w:rPr>
          <w:color w:val="000000"/>
        </w:rPr>
        <w:t>• А — пожары твердых веществ, в основном органического происхождения, горение которых сопровождается тлением (древесина, бумага, текстиль и др.);</w:t>
      </w:r>
    </w:p>
    <w:p w:rsidR="002D25CB" w:rsidRPr="00CF26C9" w:rsidRDefault="002D25CB" w:rsidP="008E660D">
      <w:pPr>
        <w:pStyle w:val="aa"/>
        <w:spacing w:before="0" w:beforeAutospacing="0" w:after="0" w:afterAutospacing="0"/>
        <w:ind w:firstLine="708"/>
        <w:contextualSpacing/>
        <w:jc w:val="both"/>
        <w:rPr>
          <w:color w:val="000000"/>
        </w:rPr>
      </w:pPr>
      <w:r w:rsidRPr="00CF26C9">
        <w:rPr>
          <w:color w:val="000000"/>
        </w:rPr>
        <w:t>• В — пожары жидкостей или плавящихся твердых веществ, нерастворимых в воде (бензин, нефтепродукты, эфир, парафин и др.); растворимых в воде (глицерин, спирты, метанол и др.);</w:t>
      </w:r>
    </w:p>
    <w:p w:rsidR="002D25CB" w:rsidRPr="00CF26C9" w:rsidRDefault="002D25CB" w:rsidP="008E660D">
      <w:pPr>
        <w:pStyle w:val="aa"/>
        <w:spacing w:before="0" w:beforeAutospacing="0" w:after="0" w:afterAutospacing="0"/>
        <w:ind w:firstLine="708"/>
        <w:contextualSpacing/>
        <w:jc w:val="both"/>
        <w:rPr>
          <w:color w:val="000000"/>
        </w:rPr>
      </w:pPr>
      <w:r w:rsidRPr="00CF26C9">
        <w:rPr>
          <w:color w:val="000000"/>
        </w:rPr>
        <w:t>• С — пожары газов;</w:t>
      </w:r>
    </w:p>
    <w:p w:rsidR="002D25CB" w:rsidRPr="00CF26C9" w:rsidRDefault="002D25CB" w:rsidP="008E660D">
      <w:pPr>
        <w:pStyle w:val="aa"/>
        <w:spacing w:before="0" w:beforeAutospacing="0" w:after="0" w:afterAutospacing="0"/>
        <w:ind w:firstLine="708"/>
        <w:contextualSpacing/>
        <w:jc w:val="both"/>
        <w:rPr>
          <w:color w:val="000000"/>
        </w:rPr>
      </w:pPr>
      <w:r w:rsidRPr="00CF26C9">
        <w:rPr>
          <w:color w:val="000000"/>
        </w:rPr>
        <w:t>• Д — пожары металлов и сплавов;</w:t>
      </w:r>
    </w:p>
    <w:p w:rsidR="002D25CB" w:rsidRPr="00CF26C9" w:rsidRDefault="002D25CB" w:rsidP="008E660D">
      <w:pPr>
        <w:pStyle w:val="aa"/>
        <w:spacing w:before="0" w:beforeAutospacing="0" w:after="0" w:afterAutospacing="0"/>
        <w:ind w:firstLine="708"/>
        <w:contextualSpacing/>
        <w:jc w:val="both"/>
        <w:rPr>
          <w:color w:val="000000"/>
        </w:rPr>
      </w:pPr>
      <w:r w:rsidRPr="00CF26C9">
        <w:rPr>
          <w:color w:val="000000"/>
        </w:rPr>
        <w:t>• Е — пожары, связанные с горением электроустановок.</w:t>
      </w:r>
    </w:p>
    <w:p w:rsidR="002D25CB" w:rsidRPr="00CF26C9" w:rsidRDefault="002D25CB" w:rsidP="008E660D">
      <w:pPr>
        <w:pStyle w:val="aa"/>
        <w:ind w:firstLine="708"/>
        <w:jc w:val="both"/>
        <w:rPr>
          <w:color w:val="000000"/>
        </w:rPr>
      </w:pPr>
      <w:r w:rsidRPr="00CF26C9">
        <w:rPr>
          <w:color w:val="000000"/>
        </w:rPr>
        <w:t>Классификация пожаров необходима для выбора установок автоматического извещения о пожаре, огнетушащего вещества и установок пожаротушения, а также для выбора первичных средств пожаротушения. Состав и примерное количество горючих веществ необходимо знать для сообщения о загорании в пожарную часть. Кроме того, в паспорте каждого огнетушителя и на его корпусе указывается класс пожара, т.е. область его применения.</w:t>
      </w:r>
    </w:p>
    <w:p w:rsidR="002D25CB" w:rsidRPr="00CF26C9" w:rsidRDefault="002D25CB" w:rsidP="008E660D">
      <w:pPr>
        <w:pStyle w:val="aa"/>
        <w:jc w:val="center"/>
        <w:rPr>
          <w:color w:val="000000"/>
        </w:rPr>
      </w:pPr>
      <w:r w:rsidRPr="00CF26C9">
        <w:rPr>
          <w:b/>
          <w:bCs/>
          <w:color w:val="000000"/>
        </w:rPr>
        <w:t>Причины возникновения пожара.</w:t>
      </w:r>
    </w:p>
    <w:p w:rsidR="002D25CB" w:rsidRPr="00CF26C9" w:rsidRDefault="002D25CB" w:rsidP="008E660D">
      <w:pPr>
        <w:pStyle w:val="aa"/>
        <w:ind w:firstLine="708"/>
        <w:jc w:val="both"/>
        <w:rPr>
          <w:color w:val="000000"/>
        </w:rPr>
      </w:pPr>
      <w:r w:rsidRPr="00CF26C9">
        <w:rPr>
          <w:color w:val="000000"/>
        </w:rPr>
        <w:t> Под пожаром понимают неконтролируемый процесс горения, сопровождающийся уничтожением материальных ценностей и создающий опасность для жизни людей.</w:t>
      </w:r>
    </w:p>
    <w:p w:rsidR="002D25CB" w:rsidRPr="00CF26C9" w:rsidRDefault="002D25CB" w:rsidP="008E660D">
      <w:pPr>
        <w:pStyle w:val="aa"/>
        <w:spacing w:before="0" w:beforeAutospacing="0" w:after="0" w:afterAutospacing="0"/>
        <w:contextualSpacing/>
        <w:jc w:val="both"/>
        <w:rPr>
          <w:color w:val="000000"/>
        </w:rPr>
      </w:pPr>
      <w:r w:rsidRPr="00CF26C9">
        <w:rPr>
          <w:color w:val="000000"/>
        </w:rPr>
        <w:t>Причины возникновения пожаров (наиболее частые):</w:t>
      </w:r>
    </w:p>
    <w:p w:rsidR="002D25CB" w:rsidRPr="00CF26C9" w:rsidRDefault="002D25CB" w:rsidP="008E660D">
      <w:pPr>
        <w:pStyle w:val="aa"/>
        <w:spacing w:before="0" w:beforeAutospacing="0" w:after="0" w:afterAutospacing="0"/>
        <w:ind w:firstLine="708"/>
        <w:contextualSpacing/>
        <w:jc w:val="both"/>
        <w:rPr>
          <w:color w:val="000000"/>
        </w:rPr>
      </w:pPr>
      <w:r w:rsidRPr="00CF26C9">
        <w:rPr>
          <w:color w:val="000000"/>
        </w:rPr>
        <w:t>- несоблюдение работниками правил пожарной безопасности;</w:t>
      </w:r>
    </w:p>
    <w:p w:rsidR="002D25CB" w:rsidRPr="00CF26C9" w:rsidRDefault="002D25CB" w:rsidP="008E660D">
      <w:pPr>
        <w:pStyle w:val="aa"/>
        <w:spacing w:before="0" w:beforeAutospacing="0" w:after="0" w:afterAutospacing="0"/>
        <w:ind w:firstLine="708"/>
        <w:contextualSpacing/>
        <w:jc w:val="both"/>
        <w:rPr>
          <w:color w:val="000000"/>
        </w:rPr>
      </w:pPr>
      <w:r w:rsidRPr="00CF26C9">
        <w:rPr>
          <w:color w:val="000000"/>
        </w:rPr>
        <w:t>- безответственное, халатное или беспечное отношение работников к огню;</w:t>
      </w:r>
    </w:p>
    <w:p w:rsidR="002D25CB" w:rsidRPr="00CF26C9" w:rsidRDefault="002D25CB" w:rsidP="008E660D">
      <w:pPr>
        <w:pStyle w:val="aa"/>
        <w:spacing w:before="0" w:beforeAutospacing="0" w:after="0" w:afterAutospacing="0"/>
        <w:ind w:firstLine="708"/>
        <w:contextualSpacing/>
        <w:jc w:val="both"/>
        <w:rPr>
          <w:color w:val="000000"/>
        </w:rPr>
      </w:pPr>
      <w:r w:rsidRPr="00CF26C9">
        <w:rPr>
          <w:color w:val="000000"/>
        </w:rPr>
        <w:t>- неисправность электрической проводки, электроаппаратуры, электроустановок, неадаптированность импортных приборов к отечественной электросети;</w:t>
      </w:r>
    </w:p>
    <w:p w:rsidR="002D25CB" w:rsidRPr="00CF26C9" w:rsidRDefault="002D25CB" w:rsidP="008E660D">
      <w:pPr>
        <w:pStyle w:val="aa"/>
        <w:spacing w:before="0" w:beforeAutospacing="0" w:after="0" w:afterAutospacing="0"/>
        <w:ind w:firstLine="708"/>
        <w:contextualSpacing/>
        <w:jc w:val="both"/>
        <w:rPr>
          <w:color w:val="000000"/>
        </w:rPr>
      </w:pPr>
      <w:r w:rsidRPr="00CF26C9">
        <w:rPr>
          <w:color w:val="000000"/>
        </w:rPr>
        <w:t>- последствие взрыва при утечках или аварийных выбросах пожаро- и взрывоопасных сред;</w:t>
      </w:r>
    </w:p>
    <w:p w:rsidR="002D25CB" w:rsidRPr="00CF26C9" w:rsidRDefault="002D25CB" w:rsidP="008E660D">
      <w:pPr>
        <w:pStyle w:val="aa"/>
        <w:spacing w:before="0" w:beforeAutospacing="0" w:after="0" w:afterAutospacing="0"/>
        <w:ind w:firstLine="708"/>
        <w:contextualSpacing/>
        <w:jc w:val="both"/>
        <w:rPr>
          <w:color w:val="000000"/>
        </w:rPr>
      </w:pPr>
      <w:r w:rsidRPr="00CF26C9">
        <w:rPr>
          <w:color w:val="000000"/>
        </w:rPr>
        <w:t>- проведение электро- и газосварочных работ, электро- и газорезки металла, других технологических процессов, связанных с применением открытого пламени или искрообразованием;</w:t>
      </w:r>
    </w:p>
    <w:p w:rsidR="002D25CB" w:rsidRPr="00CF26C9" w:rsidRDefault="002D25CB" w:rsidP="008E660D">
      <w:pPr>
        <w:pStyle w:val="aa"/>
        <w:spacing w:before="0" w:beforeAutospacing="0" w:after="0" w:afterAutospacing="0"/>
        <w:ind w:firstLine="708"/>
        <w:contextualSpacing/>
        <w:jc w:val="both"/>
        <w:rPr>
          <w:color w:val="000000"/>
        </w:rPr>
      </w:pPr>
      <w:r w:rsidRPr="00CF26C9">
        <w:rPr>
          <w:color w:val="000000"/>
        </w:rPr>
        <w:t>- захламленность рабочей среды;</w:t>
      </w:r>
    </w:p>
    <w:p w:rsidR="002D25CB" w:rsidRPr="00CF26C9" w:rsidRDefault="002D25CB" w:rsidP="008E660D">
      <w:pPr>
        <w:pStyle w:val="aa"/>
        <w:spacing w:before="0" w:beforeAutospacing="0" w:after="0" w:afterAutospacing="0"/>
        <w:ind w:firstLine="708"/>
        <w:contextualSpacing/>
        <w:jc w:val="both"/>
        <w:rPr>
          <w:color w:val="000000"/>
        </w:rPr>
      </w:pPr>
      <w:r w:rsidRPr="00CF26C9">
        <w:rPr>
          <w:color w:val="000000"/>
        </w:rPr>
        <w:t>- размещение излишков взрыво- и пожароопасных веществ в рабочей среде;</w:t>
      </w:r>
    </w:p>
    <w:p w:rsidR="002D25CB" w:rsidRDefault="002D25CB" w:rsidP="008E660D">
      <w:pPr>
        <w:pStyle w:val="aa"/>
        <w:spacing w:before="0" w:beforeAutospacing="0" w:after="0" w:afterAutospacing="0"/>
        <w:ind w:firstLine="708"/>
        <w:contextualSpacing/>
        <w:jc w:val="both"/>
        <w:rPr>
          <w:color w:val="000000"/>
        </w:rPr>
      </w:pPr>
      <w:r w:rsidRPr="00CF26C9">
        <w:rPr>
          <w:color w:val="000000"/>
        </w:rPr>
        <w:t>- умышленный поджог.</w:t>
      </w:r>
    </w:p>
    <w:p w:rsidR="008E660D" w:rsidRPr="00CF26C9" w:rsidRDefault="008E660D" w:rsidP="008E660D">
      <w:pPr>
        <w:pStyle w:val="aa"/>
        <w:spacing w:before="0" w:beforeAutospacing="0" w:after="0" w:afterAutospacing="0"/>
        <w:contextualSpacing/>
        <w:jc w:val="both"/>
        <w:rPr>
          <w:color w:val="000000"/>
        </w:rPr>
      </w:pPr>
    </w:p>
    <w:p w:rsidR="002D25CB" w:rsidRDefault="002D25CB" w:rsidP="008E660D">
      <w:pPr>
        <w:pStyle w:val="aa"/>
        <w:spacing w:before="0" w:beforeAutospacing="0" w:after="0" w:afterAutospacing="0"/>
        <w:ind w:firstLine="708"/>
        <w:contextualSpacing/>
        <w:jc w:val="both"/>
        <w:rPr>
          <w:color w:val="000000"/>
        </w:rPr>
      </w:pPr>
      <w:r w:rsidRPr="00CF26C9">
        <w:rPr>
          <w:color w:val="000000"/>
        </w:rPr>
        <w:t>Несоблюдение правил пожарной безопасности (вина человека) может быть как следствием незнания этих правил, так и их намеренного игнорирования.</w:t>
      </w:r>
    </w:p>
    <w:p w:rsidR="008E660D" w:rsidRPr="00CF26C9" w:rsidRDefault="008E660D" w:rsidP="008E660D">
      <w:pPr>
        <w:pStyle w:val="aa"/>
        <w:spacing w:before="0" w:beforeAutospacing="0" w:after="0" w:afterAutospacing="0"/>
        <w:ind w:firstLine="708"/>
        <w:contextualSpacing/>
        <w:jc w:val="both"/>
        <w:rPr>
          <w:color w:val="000000"/>
        </w:rPr>
      </w:pPr>
    </w:p>
    <w:p w:rsidR="002D25CB" w:rsidRPr="00CF26C9" w:rsidRDefault="002D25CB" w:rsidP="008E660D">
      <w:pPr>
        <w:pStyle w:val="aa"/>
        <w:spacing w:before="0" w:beforeAutospacing="0" w:after="0" w:afterAutospacing="0"/>
        <w:ind w:firstLine="708"/>
        <w:contextualSpacing/>
        <w:jc w:val="both"/>
        <w:rPr>
          <w:color w:val="000000"/>
        </w:rPr>
      </w:pPr>
      <w:r w:rsidRPr="00CF26C9">
        <w:rPr>
          <w:color w:val="000000"/>
        </w:rPr>
        <w:t>Человеческий фактор включает в себя:</w:t>
      </w:r>
    </w:p>
    <w:p w:rsidR="002D25CB" w:rsidRPr="00CF26C9" w:rsidRDefault="002D25CB" w:rsidP="008E660D">
      <w:pPr>
        <w:pStyle w:val="aa"/>
        <w:spacing w:before="0" w:beforeAutospacing="0" w:after="0" w:afterAutospacing="0"/>
        <w:ind w:firstLine="708"/>
        <w:contextualSpacing/>
        <w:jc w:val="both"/>
        <w:rPr>
          <w:color w:val="000000"/>
        </w:rPr>
      </w:pPr>
      <w:r w:rsidRPr="00CF26C9">
        <w:rPr>
          <w:color w:val="000000"/>
        </w:rPr>
        <w:t>- недооценку пожарной опасности и ее последствий в результате убежденности, что вероятность возникновения пожара настолько мала, что ею можно пренебречь;</w:t>
      </w:r>
    </w:p>
    <w:p w:rsidR="002D25CB" w:rsidRPr="00CF26C9" w:rsidRDefault="002D25CB" w:rsidP="008E660D">
      <w:pPr>
        <w:pStyle w:val="aa"/>
        <w:spacing w:before="0" w:beforeAutospacing="0" w:after="0" w:afterAutospacing="0"/>
        <w:ind w:firstLine="708"/>
        <w:contextualSpacing/>
        <w:jc w:val="both"/>
        <w:rPr>
          <w:color w:val="000000"/>
        </w:rPr>
      </w:pPr>
      <w:r w:rsidRPr="00CF26C9">
        <w:rPr>
          <w:color w:val="000000"/>
        </w:rPr>
        <w:t>- чувство безнаказанности, возникающее при снисходительном отношении ответственных должностных лиц к нарушениям противопожарных инструкций.</w:t>
      </w:r>
    </w:p>
    <w:p w:rsidR="002D25CB" w:rsidRPr="00CF26C9" w:rsidRDefault="002D25CB" w:rsidP="008E660D">
      <w:pPr>
        <w:pStyle w:val="aa"/>
        <w:ind w:firstLine="708"/>
        <w:jc w:val="both"/>
        <w:rPr>
          <w:color w:val="000000"/>
        </w:rPr>
      </w:pPr>
      <w:r w:rsidRPr="00CF26C9">
        <w:rPr>
          <w:color w:val="000000"/>
        </w:rPr>
        <w:t>Более половины всех пожаров и взрывов на производстве происходят по причинам, связанным с нарушениями эксплуатации электроустановок. Очень часто пожары возникают из-за неосторожного обращения с огнем (от непогашенных окурков, газопламенных работ, скопление сухого мусора и т.д.).</w:t>
      </w:r>
    </w:p>
    <w:p w:rsidR="002D25CB" w:rsidRPr="00CF26C9" w:rsidRDefault="002D25CB" w:rsidP="008E660D">
      <w:pPr>
        <w:pStyle w:val="aa"/>
        <w:ind w:firstLine="708"/>
        <w:jc w:val="both"/>
        <w:rPr>
          <w:color w:val="000000"/>
        </w:rPr>
      </w:pPr>
      <w:r w:rsidRPr="00CF26C9">
        <w:rPr>
          <w:color w:val="000000"/>
        </w:rPr>
        <w:t>Профилактические мероприятия для работников, не знакомых с правилами либо не умеющих ими пользоваться, — обучение, систематическая проверка знаний, отработка навыков профилактики и пожаротушения. Для работников, не желающих адекватно оценивать опасность, халатно относящихся к противопожарным регламентациям, профилактическими мероприятиями служат пропаганда и воспитание. Любое нарушение (невыполнение, ненадлежащее выполнение или уклонение от выполнения) требований пожарной безопасности не должно оставаться безнаказанным. Нарушения могут повлечь за собой в зависимости от тяжести содеянного и обстоятельств происшествия уголовную, административную, дисциплинарную или иную ответственность в соответствии с действующим законодательством Российской Федерации. Работники должны это понимать.</w:t>
      </w:r>
    </w:p>
    <w:p w:rsidR="002D25CB" w:rsidRPr="00CF26C9" w:rsidRDefault="002D25CB" w:rsidP="008E660D">
      <w:pPr>
        <w:pStyle w:val="aa"/>
        <w:jc w:val="center"/>
        <w:rPr>
          <w:color w:val="000000"/>
        </w:rPr>
      </w:pPr>
      <w:r w:rsidRPr="00CF26C9">
        <w:rPr>
          <w:b/>
          <w:bCs/>
          <w:color w:val="000000"/>
        </w:rPr>
        <w:t>Профилактика возникновения пожара.</w:t>
      </w:r>
    </w:p>
    <w:p w:rsidR="002D25CB" w:rsidRPr="00CF26C9" w:rsidRDefault="002D25CB" w:rsidP="008E660D">
      <w:pPr>
        <w:pStyle w:val="aa"/>
        <w:ind w:firstLine="708"/>
        <w:jc w:val="both"/>
        <w:rPr>
          <w:color w:val="000000"/>
        </w:rPr>
      </w:pPr>
      <w:r w:rsidRPr="00CF26C9">
        <w:rPr>
          <w:color w:val="000000"/>
        </w:rPr>
        <w:t>Пожарная профилактика - комплекс мероприятий, направленный на предупреждение пожаров и создание условий для предотвращения ущерба от них, и успешного их тушения.</w:t>
      </w:r>
    </w:p>
    <w:p w:rsidR="002D25CB" w:rsidRPr="00CF26C9" w:rsidRDefault="002D25CB" w:rsidP="008E660D">
      <w:pPr>
        <w:pStyle w:val="aa"/>
        <w:ind w:firstLine="708"/>
        <w:jc w:val="both"/>
        <w:rPr>
          <w:color w:val="000000"/>
        </w:rPr>
      </w:pPr>
      <w:r w:rsidRPr="00CF26C9">
        <w:rPr>
          <w:color w:val="000000"/>
        </w:rPr>
        <w:t>Пожарная профилактика является составной частью технологических процессов производства, градостроительства, планировки и застройки сельских населенных мест. Организацией профилактики занимаются органы пожарного надзора.</w:t>
      </w:r>
    </w:p>
    <w:p w:rsidR="002D25CB" w:rsidRPr="00CF26C9" w:rsidRDefault="002D25CB" w:rsidP="00651CBC">
      <w:pPr>
        <w:pStyle w:val="aa"/>
        <w:spacing w:before="0" w:beforeAutospacing="0" w:after="0" w:afterAutospacing="0"/>
        <w:ind w:firstLine="708"/>
        <w:contextualSpacing/>
        <w:jc w:val="both"/>
        <w:rPr>
          <w:color w:val="000000"/>
        </w:rPr>
      </w:pPr>
      <w:r w:rsidRPr="00CF26C9">
        <w:rPr>
          <w:color w:val="000000"/>
        </w:rPr>
        <w:t>Пожарная профилактика достигается:</w:t>
      </w:r>
    </w:p>
    <w:p w:rsidR="002D25CB" w:rsidRPr="00CF26C9" w:rsidRDefault="002D25CB" w:rsidP="00651CBC">
      <w:pPr>
        <w:pStyle w:val="aa"/>
        <w:spacing w:before="0" w:beforeAutospacing="0" w:after="0" w:afterAutospacing="0"/>
        <w:ind w:firstLine="708"/>
        <w:contextualSpacing/>
        <w:jc w:val="both"/>
        <w:rPr>
          <w:color w:val="000000"/>
        </w:rPr>
      </w:pPr>
      <w:r w:rsidRPr="00CF26C9">
        <w:rPr>
          <w:color w:val="000000"/>
        </w:rPr>
        <w:t>• разработкой, внедрением и контролем за соблюдением пожарных норм и правил;</w:t>
      </w:r>
    </w:p>
    <w:p w:rsidR="002D25CB" w:rsidRPr="00CF26C9" w:rsidRDefault="002D25CB" w:rsidP="00651CBC">
      <w:pPr>
        <w:pStyle w:val="aa"/>
        <w:spacing w:before="0" w:beforeAutospacing="0" w:after="0" w:afterAutospacing="0"/>
        <w:ind w:firstLine="708"/>
        <w:contextualSpacing/>
        <w:jc w:val="both"/>
        <w:rPr>
          <w:color w:val="000000"/>
        </w:rPr>
      </w:pPr>
      <w:r w:rsidRPr="00CF26C9">
        <w:rPr>
          <w:color w:val="000000"/>
        </w:rPr>
        <w:t>• ведением конструирования и планирования с учетом пожарной безопасности создаваемых объектов;</w:t>
      </w:r>
    </w:p>
    <w:p w:rsidR="002D25CB" w:rsidRPr="00CF26C9" w:rsidRDefault="002D25CB" w:rsidP="00651CBC">
      <w:pPr>
        <w:pStyle w:val="aa"/>
        <w:spacing w:before="0" w:beforeAutospacing="0" w:after="0" w:afterAutospacing="0"/>
        <w:ind w:firstLine="708"/>
        <w:contextualSpacing/>
        <w:jc w:val="both"/>
        <w:rPr>
          <w:color w:val="000000"/>
        </w:rPr>
      </w:pPr>
      <w:r w:rsidRPr="00CF26C9">
        <w:rPr>
          <w:color w:val="000000"/>
        </w:rPr>
        <w:t>• совершенствованием и содержанием в готовности противопожарных средств;</w:t>
      </w:r>
    </w:p>
    <w:p w:rsidR="002D25CB" w:rsidRPr="00CF26C9" w:rsidRDefault="002D25CB" w:rsidP="00651CBC">
      <w:pPr>
        <w:pStyle w:val="aa"/>
        <w:spacing w:before="0" w:beforeAutospacing="0" w:after="0" w:afterAutospacing="0"/>
        <w:ind w:firstLine="708"/>
        <w:contextualSpacing/>
        <w:jc w:val="both"/>
        <w:rPr>
          <w:color w:val="000000"/>
        </w:rPr>
      </w:pPr>
      <w:r w:rsidRPr="00CF26C9">
        <w:rPr>
          <w:color w:val="000000"/>
        </w:rPr>
        <w:t>• регулярным проведением пожарно-технических обследований промышленных и с/х предприятий, организаций, жилых и общественных зданий;</w:t>
      </w:r>
    </w:p>
    <w:p w:rsidR="002D25CB" w:rsidRPr="00CF26C9" w:rsidRDefault="002D25CB" w:rsidP="00651CBC">
      <w:pPr>
        <w:pStyle w:val="aa"/>
        <w:spacing w:before="0" w:beforeAutospacing="0" w:after="0" w:afterAutospacing="0"/>
        <w:ind w:firstLine="708"/>
        <w:contextualSpacing/>
        <w:jc w:val="both"/>
        <w:rPr>
          <w:color w:val="000000"/>
        </w:rPr>
      </w:pPr>
      <w:r w:rsidRPr="00CF26C9">
        <w:rPr>
          <w:color w:val="000000"/>
        </w:rPr>
        <w:t>• пропагандой пожарно-технических знаний среди населения.</w:t>
      </w:r>
    </w:p>
    <w:p w:rsidR="002D25CB" w:rsidRPr="00CF26C9" w:rsidRDefault="002D25CB" w:rsidP="00651CBC">
      <w:pPr>
        <w:pStyle w:val="aa"/>
        <w:ind w:firstLine="708"/>
        <w:jc w:val="both"/>
        <w:rPr>
          <w:color w:val="000000"/>
        </w:rPr>
      </w:pPr>
      <w:r w:rsidRPr="00CF26C9">
        <w:rPr>
          <w:color w:val="000000"/>
        </w:rPr>
        <w:t>Пожарная профилактика ведется по видам объектов - в гражданских зданиях, на складах, базах и магазинах, на промышленных объектах и транспорте, в лесах и на торфяных разработках.</w:t>
      </w:r>
    </w:p>
    <w:p w:rsidR="002D25CB" w:rsidRPr="00CF26C9" w:rsidRDefault="002D25CB" w:rsidP="00651CBC">
      <w:pPr>
        <w:pStyle w:val="aa"/>
        <w:ind w:firstLine="708"/>
        <w:jc w:val="both"/>
        <w:rPr>
          <w:color w:val="000000"/>
        </w:rPr>
      </w:pPr>
      <w:r w:rsidRPr="00CF26C9">
        <w:rPr>
          <w:color w:val="000000"/>
        </w:rPr>
        <w:t>При пожарной профилактике в гражданских зданиях предусматриваются противопожарные меры, связанные с системами отопления, электроснабжения, газовыми и др. приборами.</w:t>
      </w:r>
    </w:p>
    <w:p w:rsidR="002D25CB" w:rsidRPr="00CF26C9" w:rsidRDefault="002D25CB" w:rsidP="00651CBC">
      <w:pPr>
        <w:pStyle w:val="aa"/>
        <w:ind w:firstLine="708"/>
        <w:jc w:val="both"/>
        <w:rPr>
          <w:color w:val="000000"/>
        </w:rPr>
      </w:pPr>
      <w:r w:rsidRPr="00CF26C9">
        <w:rPr>
          <w:color w:val="000000"/>
        </w:rPr>
        <w:t>Пожарная профилактика на складах, базах и магазинах включает соблюдение противопожарных разрывов между зданиями при их строительстве, создание внутреннего противопожарного водопровода, оборудование пожарной и пожарно-охранной сигнализацией, разделение больших складских помещение противопожарными стенами, раздельное хранение легковоспламеняющихся и горючих веществ, запрет на печное и газовое отопление.</w:t>
      </w:r>
    </w:p>
    <w:p w:rsidR="002D25CB" w:rsidRPr="00CF26C9" w:rsidRDefault="002D25CB" w:rsidP="00651CBC">
      <w:pPr>
        <w:pStyle w:val="aa"/>
        <w:ind w:firstLine="708"/>
        <w:jc w:val="both"/>
        <w:rPr>
          <w:color w:val="000000"/>
        </w:rPr>
      </w:pPr>
      <w:r w:rsidRPr="00CF26C9">
        <w:rPr>
          <w:color w:val="000000"/>
        </w:rPr>
        <w:t>Пожарная профилактика на промышленных объектах организуется на основе общих требований ко всем объектам, а также в соответствии с категорией пожарной опасности технологических процессов на каждом из них. Она включает исполнение зданий и сооружений по степени огнестойкости, соответствующей категории пожарной опасности объекта, устройство противопожарных разрывов между зданиями, отделение складов с легковоспламеняющимися и горючими материалами от основной территории и др. меры. На пожароопасных производствах широко применяется внутренние противопожарный водопровод, спринклерные и дренгерные установки, пожарная сигнализация, заменяются сгораемые перекрытия на несгораемые, устанавливается электрооборудование в пылевлагонепроницаемом исполнении, систематизируется хранение горючих материалов, организуются буферные склады для исключения накопления горючих материалов и отходов на рабочих местах, особоопасные технологические участки отделяются от основного производства противопожарными стенами, в чистоте и исправности поддерживаются пути эвакуации, устанавливается строгий противопожарный режим.</w:t>
      </w:r>
    </w:p>
    <w:p w:rsidR="002D25CB" w:rsidRPr="00CF26C9" w:rsidRDefault="002D25CB" w:rsidP="00651CBC">
      <w:pPr>
        <w:pStyle w:val="aa"/>
        <w:ind w:firstLine="708"/>
        <w:jc w:val="both"/>
        <w:rPr>
          <w:color w:val="000000"/>
        </w:rPr>
      </w:pPr>
      <w:r w:rsidRPr="00CF26C9">
        <w:rPr>
          <w:color w:val="000000"/>
        </w:rPr>
        <w:t>Пожарная профилактика на с/х предприятиях осуществляется в процессе планирования и застройки сельских населенных мест и в процессе производства. В производственных зданиях сельского типа сгораемые конструкции обрабатываются огнезащитными составами, создаются запасы огнетушителей, воды в бочках и песка, других пожарных средств тушения пожара. Зерновые склады разделяются противопожарными стенами на отсеки и оснащаются надежной молниезащитой.</w:t>
      </w:r>
    </w:p>
    <w:p w:rsidR="002D25CB" w:rsidRPr="00CF26C9" w:rsidRDefault="002D25CB" w:rsidP="00651CBC">
      <w:pPr>
        <w:pStyle w:val="aa"/>
        <w:ind w:firstLine="708"/>
        <w:jc w:val="both"/>
        <w:rPr>
          <w:color w:val="000000"/>
        </w:rPr>
      </w:pPr>
      <w:r w:rsidRPr="00CF26C9">
        <w:rPr>
          <w:color w:val="000000"/>
        </w:rPr>
        <w:t>Электрические сети прокладываются в стальных трубах или на изоляторах в разбежках.</w:t>
      </w:r>
    </w:p>
    <w:p w:rsidR="002D25CB" w:rsidRPr="00CF26C9" w:rsidRDefault="002D25CB" w:rsidP="00651CBC">
      <w:pPr>
        <w:pStyle w:val="aa"/>
        <w:ind w:firstLine="708"/>
        <w:jc w:val="both"/>
        <w:rPr>
          <w:color w:val="000000"/>
        </w:rPr>
      </w:pPr>
      <w:r w:rsidRPr="00CF26C9">
        <w:rPr>
          <w:color w:val="000000"/>
        </w:rPr>
        <w:t>На фермах запрещается перегрузка помещений кормами, помещение для скота и кормокухни должны быть отдельны.</w:t>
      </w:r>
    </w:p>
    <w:p w:rsidR="002D25CB" w:rsidRPr="00CF26C9" w:rsidRDefault="002D25CB" w:rsidP="00651CBC">
      <w:pPr>
        <w:pStyle w:val="aa"/>
        <w:ind w:firstLine="708"/>
        <w:jc w:val="both"/>
        <w:rPr>
          <w:color w:val="000000"/>
        </w:rPr>
      </w:pPr>
      <w:r w:rsidRPr="00CF26C9">
        <w:rPr>
          <w:color w:val="000000"/>
        </w:rPr>
        <w:t>Меры по предотвращению взрывов направлены на исключение их инициирования за счет огня, искры, нагрева, удара, превышения нормального давления в емкости, и т. д.</w:t>
      </w:r>
    </w:p>
    <w:p w:rsidR="002D25CB" w:rsidRPr="00CF26C9" w:rsidRDefault="002D25CB" w:rsidP="00651CBC">
      <w:pPr>
        <w:pStyle w:val="aa"/>
        <w:ind w:firstLine="708"/>
        <w:jc w:val="both"/>
        <w:rPr>
          <w:color w:val="000000"/>
        </w:rPr>
      </w:pPr>
      <w:r w:rsidRPr="00CF26C9">
        <w:rPr>
          <w:color w:val="000000"/>
        </w:rPr>
        <w:t>Во всех взрывоопасных производствах обеспечивается исключение искрообразования, запрещается проводить огнеопасные работы, пользоваться электронагревательными приборами, работникам воспрещается иметь спички и зажигалки. Все оборудование заземляется. Работа на электрооборудовании проводятся при отключенной сети. В помещениях с помощью газоанализаторов проводят контроль воздушной среды с целью выявления взрывоопасных концентраций газо-воздушных смесей. Работы проводятся при включенной вентиляции.</w:t>
      </w:r>
    </w:p>
    <w:p w:rsidR="002D25CB" w:rsidRPr="00CF26C9" w:rsidRDefault="002D25CB" w:rsidP="00651CBC">
      <w:pPr>
        <w:pStyle w:val="aa"/>
        <w:ind w:firstLine="708"/>
        <w:jc w:val="both"/>
        <w:rPr>
          <w:color w:val="000000"/>
        </w:rPr>
      </w:pPr>
      <w:r w:rsidRPr="00CF26C9">
        <w:rPr>
          <w:color w:val="000000"/>
        </w:rPr>
        <w:t>На транспорте профилактика взрывов проводится в соответствии с “Правилами перевозки разрывных взрывов”, определяющих порядок загрузки и транспортировки взрывчатых веществ.</w:t>
      </w:r>
    </w:p>
    <w:p w:rsidR="002D25CB" w:rsidRPr="00CF26C9" w:rsidRDefault="002D25CB" w:rsidP="00651CBC">
      <w:pPr>
        <w:pStyle w:val="aa"/>
        <w:ind w:firstLine="708"/>
        <w:jc w:val="both"/>
        <w:rPr>
          <w:color w:val="000000"/>
        </w:rPr>
      </w:pPr>
      <w:r w:rsidRPr="00CF26C9">
        <w:rPr>
          <w:color w:val="000000"/>
        </w:rPr>
        <w:t>Рекомендации населению по профилактике пожаров и взрывов, действиям в ходе этих ЧС</w:t>
      </w:r>
    </w:p>
    <w:p w:rsidR="002D25CB" w:rsidRPr="00CF26C9" w:rsidRDefault="002D25CB" w:rsidP="00651CBC">
      <w:pPr>
        <w:pStyle w:val="aa"/>
        <w:ind w:firstLine="708"/>
        <w:jc w:val="both"/>
        <w:rPr>
          <w:color w:val="000000"/>
        </w:rPr>
      </w:pPr>
      <w:r w:rsidRPr="00CF26C9">
        <w:rPr>
          <w:color w:val="000000"/>
        </w:rPr>
        <w:t>Соблюдение мер пожарной безопасности и умение действовать во время пожара способствует снижению пожарной опасности, спасению людей и имущества.</w:t>
      </w:r>
    </w:p>
    <w:p w:rsidR="002D25CB" w:rsidRPr="00CF26C9" w:rsidRDefault="002D25CB" w:rsidP="00651CBC">
      <w:pPr>
        <w:pStyle w:val="aa"/>
        <w:ind w:firstLine="708"/>
        <w:jc w:val="both"/>
        <w:rPr>
          <w:color w:val="000000"/>
        </w:rPr>
      </w:pPr>
      <w:r w:rsidRPr="00CF26C9">
        <w:rPr>
          <w:color w:val="000000"/>
        </w:rPr>
        <w:t>Персонал предприятий и организаций для предотвращения пожаров и взрывов действует в соответствии с установленными на них правилами пожарной безопасности, нормами ТБ и ОТ, технологическими инструкциями.</w:t>
      </w:r>
    </w:p>
    <w:p w:rsidR="002D25CB" w:rsidRPr="00CF26C9" w:rsidRDefault="002D25CB" w:rsidP="00651CBC">
      <w:pPr>
        <w:pStyle w:val="aa"/>
        <w:ind w:firstLine="708"/>
        <w:jc w:val="both"/>
        <w:rPr>
          <w:color w:val="000000"/>
        </w:rPr>
      </w:pPr>
      <w:r w:rsidRPr="00CF26C9">
        <w:rPr>
          <w:color w:val="000000"/>
        </w:rPr>
        <w:t>При предотвращении пожаров и взрывов в быту, спасении людей и имущества следует соблюдать ряд запретов и несложных правил.</w:t>
      </w:r>
    </w:p>
    <w:p w:rsidR="002D25CB" w:rsidRPr="00CF26C9" w:rsidRDefault="002D25CB" w:rsidP="00651CBC">
      <w:pPr>
        <w:pStyle w:val="aa"/>
        <w:ind w:firstLine="708"/>
        <w:jc w:val="both"/>
        <w:rPr>
          <w:color w:val="000000"/>
        </w:rPr>
      </w:pPr>
      <w:r w:rsidRPr="00CF26C9">
        <w:rPr>
          <w:color w:val="000000"/>
        </w:rPr>
        <w:t>В целях предупреждения пожаров необходимо избегать хранения в доме значительного количества воспламеняющихся и горючих жидкостей, а также склонных к самовозгоранию и способных к взрыву веществ (бензин, керосин, тех. масла, ацетон, сжиженные газы и прочее). Имеющиеся в доме небольшие количества этих веществ надо содержать в плотно закрытых сосудах, вдали от нагревательных приборов, не подвергать их встряске, ударам, разливу. Соблюдать осторожность при использовании предметов бытовой химии. Не разогревать мастики, лаки, аэрозольные баллончики на открытом огне. Не стирать в бензине. Нельзя хранить на лестничных площадках мебель, горючие материалы, загромождать подвалы и чердаки. Не рекомендуется устанавливать электронагревательные приборы вблизи горючих предметов. Содержать в исправном состоянии выключатели, вилки, розетки сети электроснабжения, нагревательные и др. приборы. Запрещается проводить ремонт электросети, тем более там, где нет автоматических выключателей (рубильников), оставлять без присмотра электронагревательные приборы и телевизоры. Соблюдать осторожность при курении. Нельзя сушить белье над горящей газовой плитой или печью.</w:t>
      </w:r>
    </w:p>
    <w:p w:rsidR="002D25CB" w:rsidRPr="00CF26C9" w:rsidRDefault="002D25CB" w:rsidP="00651CBC">
      <w:pPr>
        <w:pStyle w:val="aa"/>
        <w:ind w:firstLine="708"/>
        <w:jc w:val="both"/>
        <w:rPr>
          <w:color w:val="000000"/>
        </w:rPr>
      </w:pPr>
      <w:r w:rsidRPr="00CF26C9">
        <w:rPr>
          <w:color w:val="000000"/>
        </w:rPr>
        <w:t>Особое внимание следует обратить на возможность возникновения пожара из-за детских шалостей. Не разрешать детям игру со спичками, включать газ, и электроприборы, оставлять детей без присмотра.</w:t>
      </w:r>
    </w:p>
    <w:p w:rsidR="002D25CB" w:rsidRPr="00CF26C9" w:rsidRDefault="002D25CB" w:rsidP="00651CBC">
      <w:pPr>
        <w:pStyle w:val="aa"/>
        <w:ind w:firstLine="708"/>
        <w:jc w:val="both"/>
        <w:rPr>
          <w:color w:val="000000"/>
        </w:rPr>
      </w:pPr>
      <w:r w:rsidRPr="00CF26C9">
        <w:rPr>
          <w:color w:val="000000"/>
        </w:rPr>
        <w:t>В целях создания благоприятных условий для тушения пожара запрещается: загромождать подъездные пути к зданиям, подходы к пожарным гидрантам, заставлять тяжелыми предметами балконные люки.</w:t>
      </w:r>
    </w:p>
    <w:p w:rsidR="002D25CB" w:rsidRPr="00CF26C9" w:rsidRDefault="002D25CB" w:rsidP="00651CBC">
      <w:pPr>
        <w:pStyle w:val="aa"/>
        <w:ind w:firstLine="708"/>
        <w:jc w:val="both"/>
        <w:rPr>
          <w:color w:val="000000"/>
        </w:rPr>
      </w:pPr>
      <w:r w:rsidRPr="00CF26C9">
        <w:rPr>
          <w:color w:val="000000"/>
        </w:rPr>
        <w:t>При пожаре надо опасаться: высокой температуры, задымленности и загазованности помещений, обрушений конструкций, взрывов технологического оборудования, падения подгоревших деревьев, провалов в грунт (горение торфянников).</w:t>
      </w:r>
    </w:p>
    <w:p w:rsidR="002D25CB" w:rsidRPr="00CF26C9" w:rsidRDefault="002D25CB" w:rsidP="00651CBC">
      <w:pPr>
        <w:pStyle w:val="aa"/>
        <w:ind w:firstLine="708"/>
        <w:jc w:val="both"/>
        <w:rPr>
          <w:color w:val="000000"/>
        </w:rPr>
      </w:pPr>
      <w:r w:rsidRPr="00CF26C9">
        <w:rPr>
          <w:color w:val="000000"/>
        </w:rPr>
        <w:t>При возникновении пожара и в ходе его необходимо соблюдать спокойствие и быстро оценивать обстановку для принятия правильного решения. Не впадать в панику и удержать от нее окружающих.</w:t>
      </w:r>
    </w:p>
    <w:p w:rsidR="002D25CB" w:rsidRPr="00CF26C9" w:rsidRDefault="002D25CB" w:rsidP="00651CBC">
      <w:pPr>
        <w:pStyle w:val="aa"/>
        <w:ind w:firstLine="708"/>
        <w:jc w:val="both"/>
        <w:rPr>
          <w:color w:val="000000"/>
        </w:rPr>
      </w:pPr>
      <w:r w:rsidRPr="00CF26C9">
        <w:rPr>
          <w:color w:val="000000"/>
        </w:rPr>
        <w:t>Опасно входить в зону задымления если видимость менее 10 м.</w:t>
      </w:r>
    </w:p>
    <w:p w:rsidR="002D25CB" w:rsidRPr="00CF26C9" w:rsidRDefault="002D25CB" w:rsidP="00651CBC">
      <w:pPr>
        <w:pStyle w:val="aa"/>
        <w:spacing w:before="0" w:beforeAutospacing="0" w:after="0" w:afterAutospacing="0"/>
        <w:ind w:firstLine="709"/>
        <w:contextualSpacing/>
        <w:jc w:val="both"/>
        <w:rPr>
          <w:color w:val="000000"/>
        </w:rPr>
      </w:pPr>
      <w:r w:rsidRPr="00CF26C9">
        <w:rPr>
          <w:color w:val="000000"/>
        </w:rPr>
        <w:t>При спасении пострадавших и при тушении пожара необходимо соблюдать некоторые правила:</w:t>
      </w:r>
    </w:p>
    <w:p w:rsidR="002D25CB" w:rsidRPr="00CF26C9" w:rsidRDefault="002D25CB" w:rsidP="00651CBC">
      <w:pPr>
        <w:pStyle w:val="aa"/>
        <w:spacing w:before="0" w:beforeAutospacing="0" w:after="0" w:afterAutospacing="0"/>
        <w:ind w:firstLine="709"/>
        <w:contextualSpacing/>
        <w:jc w:val="both"/>
        <w:rPr>
          <w:color w:val="000000"/>
        </w:rPr>
      </w:pPr>
      <w:r w:rsidRPr="00CF26C9">
        <w:rPr>
          <w:color w:val="000000"/>
        </w:rPr>
        <w:t>• прежде чем войти в горящее помещение, накройтесь с головой мокрой тканью, плащом, курткой;</w:t>
      </w:r>
    </w:p>
    <w:p w:rsidR="002D25CB" w:rsidRPr="00CF26C9" w:rsidRDefault="002D25CB" w:rsidP="00651CBC">
      <w:pPr>
        <w:pStyle w:val="aa"/>
        <w:spacing w:before="0" w:beforeAutospacing="0" w:after="0" w:afterAutospacing="0"/>
        <w:ind w:firstLine="709"/>
        <w:contextualSpacing/>
        <w:jc w:val="both"/>
        <w:rPr>
          <w:color w:val="000000"/>
        </w:rPr>
      </w:pPr>
      <w:r w:rsidRPr="00CF26C9">
        <w:rPr>
          <w:color w:val="000000"/>
        </w:rPr>
        <w:t>• дверь в задымленное помещение открывать с осторожностью, медленно и стоя в стороне от двери, чтобы избежать вспышки пламени и взрыва от резкого притока воздуха;</w:t>
      </w:r>
    </w:p>
    <w:p w:rsidR="002D25CB" w:rsidRPr="00CF26C9" w:rsidRDefault="002D25CB" w:rsidP="00651CBC">
      <w:pPr>
        <w:pStyle w:val="aa"/>
        <w:spacing w:before="0" w:beforeAutospacing="0" w:after="0" w:afterAutospacing="0"/>
        <w:ind w:firstLine="709"/>
        <w:contextualSpacing/>
        <w:jc w:val="both"/>
        <w:rPr>
          <w:color w:val="000000"/>
        </w:rPr>
      </w:pPr>
      <w:r w:rsidRPr="00CF26C9">
        <w:rPr>
          <w:color w:val="000000"/>
        </w:rPr>
        <w:t>• в сильно задымленном помещении передвигайтесь пригнувшись или ползком;</w:t>
      </w:r>
    </w:p>
    <w:p w:rsidR="002D25CB" w:rsidRPr="00CF26C9" w:rsidRDefault="002D25CB" w:rsidP="00651CBC">
      <w:pPr>
        <w:pStyle w:val="aa"/>
        <w:spacing w:before="0" w:beforeAutospacing="0" w:after="0" w:afterAutospacing="0"/>
        <w:ind w:firstLine="709"/>
        <w:contextualSpacing/>
        <w:jc w:val="both"/>
        <w:rPr>
          <w:color w:val="000000"/>
        </w:rPr>
      </w:pPr>
      <w:r w:rsidRPr="00CF26C9">
        <w:rPr>
          <w:color w:val="000000"/>
        </w:rPr>
        <w:t>• во избежание отравления угарным газом используйте мокрую ткань для защиты органов дыхания.</w:t>
      </w:r>
    </w:p>
    <w:p w:rsidR="002D25CB" w:rsidRPr="00CF26C9" w:rsidRDefault="002D25CB" w:rsidP="00651CBC">
      <w:pPr>
        <w:pStyle w:val="aa"/>
        <w:ind w:firstLine="708"/>
        <w:jc w:val="both"/>
        <w:rPr>
          <w:color w:val="000000"/>
        </w:rPr>
      </w:pPr>
      <w:r w:rsidRPr="00CF26C9">
        <w:rPr>
          <w:color w:val="000000"/>
        </w:rPr>
        <w:t>При проведении спасательных работ помните, что маленькие дети от страха часто прячутся под кровати, в шкафы, забиваются в угол.</w:t>
      </w:r>
    </w:p>
    <w:p w:rsidR="002D25CB" w:rsidRPr="00CF26C9" w:rsidRDefault="002D25CB" w:rsidP="00651CBC">
      <w:pPr>
        <w:pStyle w:val="aa"/>
        <w:ind w:firstLine="708"/>
        <w:jc w:val="both"/>
        <w:rPr>
          <w:color w:val="000000"/>
        </w:rPr>
      </w:pPr>
      <w:r w:rsidRPr="00CF26C9">
        <w:rPr>
          <w:color w:val="000000"/>
        </w:rPr>
        <w:t>В начале пожара следует предпринять попытку его тушения. Для этого используют огнетушители, внутренний пожарный водопровод, песок, воду, плотное покрывало для тушения малых очагов пожара и др. средства.</w:t>
      </w:r>
    </w:p>
    <w:p w:rsidR="002D25CB" w:rsidRPr="00CF26C9" w:rsidRDefault="002D25CB" w:rsidP="00651CBC">
      <w:pPr>
        <w:pStyle w:val="aa"/>
        <w:ind w:firstLine="708"/>
        <w:jc w:val="both"/>
        <w:rPr>
          <w:color w:val="000000"/>
        </w:rPr>
      </w:pPr>
      <w:r w:rsidRPr="00CF26C9">
        <w:rPr>
          <w:color w:val="000000"/>
        </w:rPr>
        <w:t>Горящую одежду тушат покрывалом, сбрасыванием ее или обильным поливанием водой.</w:t>
      </w:r>
    </w:p>
    <w:p w:rsidR="002D25CB" w:rsidRPr="00CF26C9" w:rsidRDefault="002D25CB" w:rsidP="00651CBC">
      <w:pPr>
        <w:pStyle w:val="aa"/>
        <w:ind w:firstLine="708"/>
        <w:jc w:val="both"/>
        <w:rPr>
          <w:color w:val="000000"/>
        </w:rPr>
      </w:pPr>
      <w:r w:rsidRPr="00CF26C9">
        <w:rPr>
          <w:color w:val="000000"/>
        </w:rPr>
        <w:t>Огнегасящие вещества направляйте в места наиболее интенсивного горения, а не на пламя. При горении вертикальной поверхности гасить пожар начинают сверху.</w:t>
      </w:r>
    </w:p>
    <w:p w:rsidR="002D25CB" w:rsidRPr="00CF26C9" w:rsidRDefault="002D25CB" w:rsidP="00651CBC">
      <w:pPr>
        <w:pStyle w:val="aa"/>
        <w:ind w:firstLine="708"/>
        <w:jc w:val="both"/>
        <w:rPr>
          <w:color w:val="000000"/>
        </w:rPr>
      </w:pPr>
      <w:r w:rsidRPr="00CF26C9">
        <w:rPr>
          <w:color w:val="000000"/>
        </w:rPr>
        <w:t>В задымленном помещении используйте распыленную струю, что способствует осаждению дыма и снижению температуры.</w:t>
      </w:r>
    </w:p>
    <w:p w:rsidR="002D25CB" w:rsidRPr="00CF26C9" w:rsidRDefault="002D25CB" w:rsidP="00651CBC">
      <w:pPr>
        <w:pStyle w:val="aa"/>
        <w:ind w:firstLine="708"/>
        <w:jc w:val="both"/>
        <w:rPr>
          <w:color w:val="000000"/>
        </w:rPr>
      </w:pPr>
      <w:r w:rsidRPr="00CF26C9">
        <w:rPr>
          <w:color w:val="000000"/>
        </w:rPr>
        <w:t>Горючие жидкости тушат пенообразующими составами, песком, землей или покрывалом при малом очаге возгорания.</w:t>
      </w:r>
    </w:p>
    <w:p w:rsidR="002D25CB" w:rsidRPr="00CF26C9" w:rsidRDefault="002D25CB" w:rsidP="00651CBC">
      <w:pPr>
        <w:pStyle w:val="aa"/>
        <w:ind w:firstLine="708"/>
        <w:jc w:val="both"/>
        <w:rPr>
          <w:color w:val="000000"/>
        </w:rPr>
      </w:pPr>
      <w:r w:rsidRPr="00CF26C9">
        <w:rPr>
          <w:color w:val="000000"/>
        </w:rPr>
        <w:t>Огонь на элементах системы электроснабжения нельзя тушить водой. Предварительно необходимо обесточить (отключить рубильник либо перерубить проводку топором с сухой деревянной ручкой).</w:t>
      </w:r>
    </w:p>
    <w:p w:rsidR="002D25CB" w:rsidRPr="00CF26C9" w:rsidRDefault="002D25CB" w:rsidP="00651CBC">
      <w:pPr>
        <w:pStyle w:val="aa"/>
        <w:ind w:firstLine="708"/>
        <w:jc w:val="both"/>
        <w:rPr>
          <w:color w:val="000000"/>
        </w:rPr>
      </w:pPr>
      <w:r w:rsidRPr="00CF26C9">
        <w:rPr>
          <w:color w:val="000000"/>
        </w:rPr>
        <w:t>При невозможности потушить пожар необходимо эвакуироваться. При невозможности выйти из квартиры, при сильной задымленности коридоров, плотно закрыть дверь и заткнуть щели желательно мокрой тканью, выйти на балкон или встать в проем окна, а затем эвакуироваться, используя подручные средства или с помощью пожарных.</w:t>
      </w:r>
    </w:p>
    <w:p w:rsidR="002D25CB" w:rsidRPr="004726C7" w:rsidRDefault="002D25CB" w:rsidP="00651CBC">
      <w:pPr>
        <w:pStyle w:val="aa"/>
        <w:ind w:firstLine="708"/>
        <w:jc w:val="both"/>
        <w:rPr>
          <w:i/>
          <w:color w:val="000000"/>
        </w:rPr>
      </w:pPr>
      <w:r w:rsidRPr="004726C7">
        <w:rPr>
          <w:i/>
          <w:color w:val="000000"/>
        </w:rPr>
        <w:t>Выходить из зоны пожара нужно с наветренной стороны.</w:t>
      </w:r>
    </w:p>
    <w:p w:rsidR="002D25CB" w:rsidRPr="004726C7" w:rsidRDefault="002D25CB" w:rsidP="004726C7">
      <w:pPr>
        <w:pStyle w:val="aa"/>
        <w:spacing w:before="0" w:beforeAutospacing="0" w:after="0" w:afterAutospacing="0"/>
        <w:contextualSpacing/>
        <w:jc w:val="center"/>
        <w:rPr>
          <w:b/>
          <w:bCs/>
          <w:color w:val="000000"/>
        </w:rPr>
      </w:pPr>
      <w:r w:rsidRPr="00CF26C9">
        <w:rPr>
          <w:b/>
          <w:bCs/>
          <w:color w:val="000000"/>
        </w:rPr>
        <w:t xml:space="preserve">Правила пожарной безопасности при осуществлении </w:t>
      </w:r>
      <w:r w:rsidR="004726C7">
        <w:rPr>
          <w:b/>
          <w:bCs/>
          <w:color w:val="000000"/>
        </w:rPr>
        <w:t xml:space="preserve"> </w:t>
      </w:r>
      <w:r w:rsidRPr="00CF26C9">
        <w:rPr>
          <w:b/>
          <w:bCs/>
          <w:color w:val="000000"/>
        </w:rPr>
        <w:t>производственной деятельности.</w:t>
      </w:r>
    </w:p>
    <w:p w:rsidR="002D25CB" w:rsidRPr="00CF26C9" w:rsidRDefault="002D25CB" w:rsidP="00651CBC">
      <w:pPr>
        <w:pStyle w:val="aa"/>
        <w:ind w:firstLine="708"/>
        <w:jc w:val="both"/>
        <w:rPr>
          <w:color w:val="000000"/>
        </w:rPr>
      </w:pPr>
      <w:r w:rsidRPr="00CF26C9">
        <w:rPr>
          <w:color w:val="000000"/>
        </w:rPr>
        <w:t>На каждом объекте (территории, предприятии, здании, сооружении, помещении, наружной установке, складе, транспортном средстве, открытой площадке, технологическом процессе, оборудовании, изделии) должна быть обеспечена безопасность людей при пожаре, а также разработаны инструкции о мерах пожарной безопасности для каждого взрывопожароопасного и пожароопасного участка (мастерской, цеха и т. п.).</w:t>
      </w:r>
    </w:p>
    <w:p w:rsidR="002D25CB" w:rsidRPr="00CF26C9" w:rsidRDefault="002D25CB" w:rsidP="00651CBC">
      <w:pPr>
        <w:pStyle w:val="aa"/>
        <w:ind w:firstLine="708"/>
        <w:jc w:val="both"/>
        <w:rPr>
          <w:color w:val="000000"/>
        </w:rPr>
      </w:pPr>
      <w:r w:rsidRPr="00CF26C9">
        <w:rPr>
          <w:color w:val="000000"/>
        </w:rPr>
        <w:t>Все работники предприятий должны допускаться к работе только после прохождения противопожарного инструктажа, а при изменении специфики работы проходить дополнительное обучение по предупреждению и тушению возможных пожаров в порядке, установленном руководителем.</w:t>
      </w:r>
    </w:p>
    <w:p w:rsidR="002D25CB" w:rsidRPr="00CF26C9" w:rsidRDefault="002D25CB" w:rsidP="00651CBC">
      <w:pPr>
        <w:pStyle w:val="aa"/>
        <w:ind w:firstLine="708"/>
        <w:jc w:val="both"/>
        <w:rPr>
          <w:color w:val="000000"/>
        </w:rPr>
      </w:pPr>
      <w:r w:rsidRPr="00CF26C9">
        <w:rPr>
          <w:b/>
          <w:bCs/>
          <w:i/>
          <w:iCs/>
          <w:color w:val="000000"/>
        </w:rPr>
        <w:t>Ответственных за пожарную безопасность</w:t>
      </w:r>
      <w:r w:rsidRPr="00CF26C9">
        <w:rPr>
          <w:b/>
          <w:bCs/>
          <w:color w:val="000000"/>
        </w:rPr>
        <w:t> </w:t>
      </w:r>
      <w:r w:rsidRPr="00CF26C9">
        <w:rPr>
          <w:color w:val="000000"/>
        </w:rPr>
        <w:t>отдельных территорий, зданий, сооружений, помещений, цехов, участков, технологического оборудования и процессов, инженерного оборудования, электросетей и т. п. определяет</w:t>
      </w:r>
      <w:r w:rsidRPr="00CF26C9">
        <w:rPr>
          <w:b/>
          <w:bCs/>
          <w:color w:val="000000"/>
        </w:rPr>
        <w:t> </w:t>
      </w:r>
      <w:r w:rsidRPr="00CF26C9">
        <w:rPr>
          <w:b/>
          <w:bCs/>
          <w:i/>
          <w:iCs/>
          <w:color w:val="000000"/>
        </w:rPr>
        <w:t>руководитель</w:t>
      </w:r>
      <w:r w:rsidRPr="00CF26C9">
        <w:rPr>
          <w:b/>
          <w:bCs/>
          <w:color w:val="000000"/>
        </w:rPr>
        <w:t> </w:t>
      </w:r>
      <w:r w:rsidRPr="00CF26C9">
        <w:rPr>
          <w:color w:val="000000"/>
        </w:rPr>
        <w:t>предприятия.</w:t>
      </w:r>
    </w:p>
    <w:p w:rsidR="002D25CB" w:rsidRPr="00CF26C9" w:rsidRDefault="002D25CB" w:rsidP="00CF26C9">
      <w:pPr>
        <w:pStyle w:val="aa"/>
        <w:jc w:val="both"/>
        <w:rPr>
          <w:color w:val="000000"/>
        </w:rPr>
      </w:pPr>
      <w:r w:rsidRPr="00CF26C9">
        <w:rPr>
          <w:color w:val="000000"/>
        </w:rPr>
        <w:t>Для привлечения работников предприятия к работе по предупреждению и борьбе с пожарами на объектах могут создаваться</w:t>
      </w:r>
      <w:r w:rsidRPr="00CF26C9">
        <w:rPr>
          <w:b/>
          <w:bCs/>
          <w:color w:val="000000"/>
        </w:rPr>
        <w:t> </w:t>
      </w:r>
      <w:r w:rsidRPr="00CF26C9">
        <w:rPr>
          <w:b/>
          <w:bCs/>
          <w:i/>
          <w:iCs/>
          <w:color w:val="000000"/>
        </w:rPr>
        <w:t>пожарно-технические комиссии и добровольные пожарные дружины.</w:t>
      </w:r>
    </w:p>
    <w:p w:rsidR="002D25CB" w:rsidRPr="00CF26C9" w:rsidRDefault="002D25CB" w:rsidP="00651CBC">
      <w:pPr>
        <w:pStyle w:val="aa"/>
        <w:ind w:firstLine="708"/>
        <w:jc w:val="both"/>
        <w:rPr>
          <w:color w:val="000000"/>
        </w:rPr>
      </w:pPr>
      <w:r w:rsidRPr="00CF26C9">
        <w:rPr>
          <w:color w:val="000000"/>
        </w:rPr>
        <w:t>Во всех производственных, административных, складских и вспомогательных помещениях на видных местах должны быть вывешены</w:t>
      </w:r>
      <w:r w:rsidRPr="00CF26C9">
        <w:rPr>
          <w:b/>
          <w:bCs/>
          <w:color w:val="000000"/>
        </w:rPr>
        <w:t> </w:t>
      </w:r>
      <w:r w:rsidRPr="00CF26C9">
        <w:rPr>
          <w:b/>
          <w:bCs/>
          <w:i/>
          <w:iCs/>
          <w:color w:val="000000"/>
        </w:rPr>
        <w:t>таблички</w:t>
      </w:r>
      <w:r w:rsidRPr="00CF26C9">
        <w:rPr>
          <w:b/>
          <w:bCs/>
          <w:color w:val="000000"/>
        </w:rPr>
        <w:t> </w:t>
      </w:r>
      <w:r w:rsidRPr="00CF26C9">
        <w:rPr>
          <w:color w:val="000000"/>
        </w:rPr>
        <w:t>с указанием </w:t>
      </w:r>
      <w:r w:rsidRPr="00CF26C9">
        <w:rPr>
          <w:b/>
          <w:bCs/>
          <w:i/>
          <w:iCs/>
          <w:color w:val="000000"/>
        </w:rPr>
        <w:t>номера телефона вызова пожарной охраны</w:t>
      </w:r>
      <w:r w:rsidRPr="00CF26C9">
        <w:rPr>
          <w:b/>
          <w:bCs/>
          <w:color w:val="000000"/>
        </w:rPr>
        <w:t>.</w:t>
      </w:r>
    </w:p>
    <w:p w:rsidR="002D25CB" w:rsidRPr="00CF26C9" w:rsidRDefault="002D25CB" w:rsidP="00651CBC">
      <w:pPr>
        <w:pStyle w:val="aa"/>
        <w:ind w:firstLine="708"/>
        <w:jc w:val="both"/>
        <w:rPr>
          <w:color w:val="000000"/>
        </w:rPr>
      </w:pPr>
      <w:r w:rsidRPr="00CF26C9">
        <w:rPr>
          <w:color w:val="000000"/>
        </w:rPr>
        <w:t>Правила применения на территории предприятий открытого огня, проезда транспорта, допустимость курения и проведения временных пожароопасных работ устанавливаются общеобъектовыми инструкциями о мерах пожарной безопасности.</w:t>
      </w:r>
    </w:p>
    <w:p w:rsidR="002D25CB" w:rsidRPr="00CF26C9" w:rsidRDefault="002D25CB" w:rsidP="00651CBC">
      <w:pPr>
        <w:pStyle w:val="aa"/>
        <w:ind w:firstLine="708"/>
        <w:jc w:val="both"/>
        <w:rPr>
          <w:color w:val="000000"/>
        </w:rPr>
      </w:pPr>
      <w:r w:rsidRPr="00CF26C9">
        <w:rPr>
          <w:color w:val="000000"/>
        </w:rPr>
        <w:t>На каждом предприятии приказом (инструкцией) должен быть установлен соответствующий их пожарной опасности противопожарный режим, в том числе:</w:t>
      </w:r>
    </w:p>
    <w:p w:rsidR="002D25CB" w:rsidRPr="00CF26C9" w:rsidRDefault="002D25CB" w:rsidP="00651CBC">
      <w:pPr>
        <w:pStyle w:val="aa"/>
        <w:spacing w:before="0" w:beforeAutospacing="0" w:after="0" w:afterAutospacing="0"/>
        <w:ind w:firstLine="708"/>
        <w:contextualSpacing/>
        <w:jc w:val="both"/>
        <w:rPr>
          <w:color w:val="000000"/>
        </w:rPr>
      </w:pPr>
      <w:r w:rsidRPr="00CF26C9">
        <w:rPr>
          <w:color w:val="000000"/>
        </w:rPr>
        <w:t>• определены и оборудованы места для курения;</w:t>
      </w:r>
    </w:p>
    <w:p w:rsidR="002D25CB" w:rsidRPr="00CF26C9" w:rsidRDefault="002D25CB" w:rsidP="00651CBC">
      <w:pPr>
        <w:pStyle w:val="aa"/>
        <w:spacing w:before="0" w:beforeAutospacing="0" w:after="0" w:afterAutospacing="0"/>
        <w:ind w:firstLine="708"/>
        <w:contextualSpacing/>
        <w:jc w:val="both"/>
        <w:rPr>
          <w:color w:val="000000"/>
        </w:rPr>
      </w:pPr>
      <w:r w:rsidRPr="00CF26C9">
        <w:rPr>
          <w:color w:val="000000"/>
        </w:rPr>
        <w:t>• определены места и допустимое количество единовременно находящихся в помещениях сырья, полуфабрикатов и готовой продукции;</w:t>
      </w:r>
    </w:p>
    <w:p w:rsidR="002D25CB" w:rsidRPr="00CF26C9" w:rsidRDefault="002D25CB" w:rsidP="00651CBC">
      <w:pPr>
        <w:pStyle w:val="aa"/>
        <w:spacing w:before="0" w:beforeAutospacing="0" w:after="0" w:afterAutospacing="0"/>
        <w:ind w:firstLine="708"/>
        <w:contextualSpacing/>
        <w:jc w:val="both"/>
        <w:rPr>
          <w:color w:val="000000"/>
        </w:rPr>
      </w:pPr>
      <w:r w:rsidRPr="00CF26C9">
        <w:rPr>
          <w:color w:val="000000"/>
        </w:rPr>
        <w:t>• установлен порядок уборки горючих отходов и пыли, хранения промасленной спецодежды;</w:t>
      </w:r>
    </w:p>
    <w:p w:rsidR="002D25CB" w:rsidRPr="00CF26C9" w:rsidRDefault="002D25CB" w:rsidP="00651CBC">
      <w:pPr>
        <w:pStyle w:val="aa"/>
        <w:spacing w:before="0" w:beforeAutospacing="0" w:after="0" w:afterAutospacing="0"/>
        <w:ind w:firstLine="708"/>
        <w:contextualSpacing/>
        <w:jc w:val="both"/>
        <w:rPr>
          <w:color w:val="000000"/>
        </w:rPr>
      </w:pPr>
      <w:r w:rsidRPr="00CF26C9">
        <w:rPr>
          <w:color w:val="000000"/>
        </w:rPr>
        <w:t>• определен порядок обесточивания электрооборудования в случае пожара и по окончании рабочего дня;</w:t>
      </w:r>
    </w:p>
    <w:p w:rsidR="002D25CB" w:rsidRPr="00CF26C9" w:rsidRDefault="002D25CB" w:rsidP="00651CBC">
      <w:pPr>
        <w:pStyle w:val="aa"/>
        <w:spacing w:before="0" w:beforeAutospacing="0" w:after="0" w:afterAutospacing="0"/>
        <w:ind w:firstLine="709"/>
        <w:contextualSpacing/>
        <w:jc w:val="both"/>
        <w:rPr>
          <w:color w:val="000000"/>
        </w:rPr>
      </w:pPr>
      <w:r w:rsidRPr="00CF26C9">
        <w:rPr>
          <w:color w:val="000000"/>
        </w:rPr>
        <w:t>• регламентированы:</w:t>
      </w:r>
    </w:p>
    <w:p w:rsidR="002D25CB" w:rsidRPr="00CF26C9" w:rsidRDefault="002D25CB" w:rsidP="00651CBC">
      <w:pPr>
        <w:pStyle w:val="aa"/>
        <w:spacing w:before="0" w:beforeAutospacing="0" w:after="0" w:afterAutospacing="0"/>
        <w:ind w:firstLine="709"/>
        <w:contextualSpacing/>
        <w:jc w:val="both"/>
        <w:rPr>
          <w:color w:val="000000"/>
        </w:rPr>
      </w:pPr>
      <w:r w:rsidRPr="00CF26C9">
        <w:rPr>
          <w:color w:val="000000"/>
        </w:rPr>
        <w:t>порядок проведения временных огневых и других пожароопасных работ;</w:t>
      </w:r>
    </w:p>
    <w:p w:rsidR="002D25CB" w:rsidRPr="00CF26C9" w:rsidRDefault="002D25CB" w:rsidP="00651CBC">
      <w:pPr>
        <w:pStyle w:val="aa"/>
        <w:spacing w:before="0" w:beforeAutospacing="0" w:after="0" w:afterAutospacing="0"/>
        <w:ind w:firstLine="709"/>
        <w:contextualSpacing/>
        <w:jc w:val="both"/>
        <w:rPr>
          <w:color w:val="000000"/>
        </w:rPr>
      </w:pPr>
      <w:r w:rsidRPr="00CF26C9">
        <w:rPr>
          <w:color w:val="000000"/>
        </w:rPr>
        <w:t>порядок осмотра и закрытия помещений после окончания работы;</w:t>
      </w:r>
    </w:p>
    <w:p w:rsidR="002D25CB" w:rsidRPr="00CF26C9" w:rsidRDefault="002D25CB" w:rsidP="00651CBC">
      <w:pPr>
        <w:pStyle w:val="aa"/>
        <w:spacing w:before="0" w:beforeAutospacing="0" w:after="0" w:afterAutospacing="0"/>
        <w:ind w:firstLine="709"/>
        <w:contextualSpacing/>
        <w:jc w:val="both"/>
        <w:rPr>
          <w:color w:val="000000"/>
        </w:rPr>
      </w:pPr>
      <w:r w:rsidRPr="00CF26C9">
        <w:rPr>
          <w:color w:val="000000"/>
        </w:rPr>
        <w:t>действия работников при обнаружении пожара;</w:t>
      </w:r>
    </w:p>
    <w:p w:rsidR="002D25CB" w:rsidRPr="00CF26C9" w:rsidRDefault="002D25CB" w:rsidP="00651CBC">
      <w:pPr>
        <w:pStyle w:val="aa"/>
        <w:spacing w:before="0" w:beforeAutospacing="0" w:after="0" w:afterAutospacing="0"/>
        <w:ind w:firstLine="709"/>
        <w:contextualSpacing/>
        <w:jc w:val="both"/>
        <w:rPr>
          <w:color w:val="000000"/>
        </w:rPr>
      </w:pPr>
      <w:r w:rsidRPr="00CF26C9">
        <w:rPr>
          <w:color w:val="000000"/>
        </w:rPr>
        <w:t>• определен порядок и сроки прохождения противопожарного инструктажа и занятий по пожарно-техническому минимуму, а также назначены ответственные за их проведение.</w:t>
      </w:r>
    </w:p>
    <w:p w:rsidR="002D25CB" w:rsidRPr="00CF26C9" w:rsidRDefault="002D25CB" w:rsidP="00651CBC">
      <w:pPr>
        <w:pStyle w:val="aa"/>
        <w:ind w:firstLine="708"/>
        <w:jc w:val="both"/>
        <w:rPr>
          <w:color w:val="000000"/>
        </w:rPr>
      </w:pPr>
      <w:r w:rsidRPr="00CF26C9">
        <w:rPr>
          <w:color w:val="000000"/>
        </w:rPr>
        <w:t>В зданиях и сооружениях (кроме жилых домов) при единовременном нахождении на этаже более 10 человек должны быть разработаны и на видных местах выве</w:t>
      </w:r>
      <w:r w:rsidRPr="00CF26C9">
        <w:rPr>
          <w:color w:val="000000"/>
        </w:rPr>
        <w:softHyphen/>
        <w:t>шены планы (схемы) эвакуации людей в случае пожара, а также предусмотрена система (установка) оповещения людей о пожаре.</w:t>
      </w:r>
    </w:p>
    <w:p w:rsidR="002D25CB" w:rsidRPr="00CF26C9" w:rsidRDefault="002D25CB" w:rsidP="00651CBC">
      <w:pPr>
        <w:pStyle w:val="aa"/>
        <w:ind w:firstLine="708"/>
        <w:jc w:val="both"/>
        <w:rPr>
          <w:color w:val="000000"/>
        </w:rPr>
      </w:pPr>
      <w:r w:rsidRPr="00CF26C9">
        <w:rPr>
          <w:color w:val="000000"/>
        </w:rPr>
        <w:t>Руководитель объекта с массовым пребыванием людей (50 человек и более) в дополнение к схематическому плану эвакуации людей при пожаре обязан разработать инструкцию, определяющую действия персонала по обеспечению безопасной и быстрой эвакуации людей, по которой не реже одного раза в полугодие должны проводиться практические тренировки всех задействованных для эвакуации работников.</w:t>
      </w:r>
    </w:p>
    <w:p w:rsidR="002D25CB" w:rsidRPr="00CF26C9" w:rsidRDefault="002D25CB" w:rsidP="00651CBC">
      <w:pPr>
        <w:pStyle w:val="aa"/>
        <w:ind w:firstLine="708"/>
        <w:jc w:val="both"/>
        <w:rPr>
          <w:color w:val="000000"/>
        </w:rPr>
      </w:pPr>
      <w:r w:rsidRPr="00CF26C9">
        <w:rPr>
          <w:color w:val="000000"/>
        </w:rPr>
        <w:t>Для объектов с ночным пребыванием людей (детские сады, школы-интернаты, больницы и т. п.) в инструкции должны предусматриваться два варианта действий: в дневное и в ночное время.</w:t>
      </w:r>
    </w:p>
    <w:p w:rsidR="002D25CB" w:rsidRPr="00CF26C9" w:rsidRDefault="002D25CB" w:rsidP="00651CBC">
      <w:pPr>
        <w:pStyle w:val="aa"/>
        <w:ind w:firstLine="708"/>
        <w:jc w:val="both"/>
        <w:rPr>
          <w:color w:val="000000"/>
        </w:rPr>
      </w:pPr>
      <w:r w:rsidRPr="00CF26C9">
        <w:rPr>
          <w:color w:val="000000"/>
        </w:rPr>
        <w:t>Работники предприятий обязаны:</w:t>
      </w:r>
    </w:p>
    <w:p w:rsidR="002D25CB" w:rsidRPr="00CF26C9" w:rsidRDefault="002D25CB" w:rsidP="00651CBC">
      <w:pPr>
        <w:pStyle w:val="aa"/>
        <w:spacing w:before="0" w:beforeAutospacing="0" w:after="0" w:afterAutospacing="0"/>
        <w:ind w:firstLine="708"/>
        <w:contextualSpacing/>
        <w:jc w:val="both"/>
        <w:rPr>
          <w:color w:val="000000"/>
        </w:rPr>
      </w:pPr>
      <w:r w:rsidRPr="00CF26C9">
        <w:rPr>
          <w:color w:val="000000"/>
        </w:rPr>
        <w:t>• соблюдать на производстве и в быту требования пожарной безопасности стандартов, норм и правил, утвержденных в установленном порядке, а также соблюдать и поддерживать противопожарный режим;</w:t>
      </w:r>
    </w:p>
    <w:p w:rsidR="00651CBC" w:rsidRDefault="002D25CB" w:rsidP="00651CBC">
      <w:pPr>
        <w:pStyle w:val="aa"/>
        <w:spacing w:before="0" w:beforeAutospacing="0" w:after="0" w:afterAutospacing="0"/>
        <w:ind w:firstLine="708"/>
        <w:contextualSpacing/>
        <w:jc w:val="both"/>
        <w:rPr>
          <w:color w:val="000000"/>
        </w:rPr>
      </w:pPr>
      <w:r w:rsidRPr="00CF26C9">
        <w:rPr>
          <w:color w:val="000000"/>
        </w:rPr>
        <w:t>• выполнять меры предосторожности при пользовании газовыми приборами, предметами бытовой химии, проведении работ с легковоспламеняющимися (ЛВЖ) и горючими (ГЖ) жидкостями, другими опасными в пожарном отношении веществами, материалами и оборудованием.</w:t>
      </w:r>
    </w:p>
    <w:p w:rsidR="00651CBC" w:rsidRDefault="00651CBC" w:rsidP="00651CBC">
      <w:pPr>
        <w:pStyle w:val="aa"/>
        <w:spacing w:before="0" w:beforeAutospacing="0" w:after="0" w:afterAutospacing="0"/>
        <w:ind w:firstLine="708"/>
        <w:contextualSpacing/>
        <w:jc w:val="center"/>
        <w:rPr>
          <w:color w:val="000000"/>
        </w:rPr>
      </w:pPr>
    </w:p>
    <w:p w:rsidR="002D25CB" w:rsidRPr="00CF26C9" w:rsidRDefault="002D25CB" w:rsidP="00651CBC">
      <w:pPr>
        <w:pStyle w:val="aa"/>
        <w:spacing w:before="0" w:beforeAutospacing="0" w:after="0" w:afterAutospacing="0"/>
        <w:ind w:firstLine="708"/>
        <w:contextualSpacing/>
        <w:jc w:val="center"/>
        <w:rPr>
          <w:color w:val="000000"/>
        </w:rPr>
      </w:pPr>
      <w:r w:rsidRPr="00CF26C9">
        <w:rPr>
          <w:b/>
          <w:bCs/>
          <w:color w:val="000000"/>
        </w:rPr>
        <w:t>Обучение и проведение инструктажей по пожарной безопасности</w:t>
      </w:r>
    </w:p>
    <w:p w:rsidR="002D25CB" w:rsidRPr="00CF26C9" w:rsidRDefault="002D25CB" w:rsidP="00651CBC">
      <w:pPr>
        <w:pStyle w:val="aa"/>
        <w:ind w:firstLine="708"/>
        <w:jc w:val="both"/>
        <w:rPr>
          <w:color w:val="000000"/>
        </w:rPr>
      </w:pPr>
      <w:r w:rsidRPr="00CF26C9">
        <w:rPr>
          <w:color w:val="000000"/>
        </w:rPr>
        <w:t>Обучение работающих мерам пожарной безопасности должно включать противопожарный инструктаж и занятия по пожарно-техническому минимуму. Различают вводный, первичный, повторный, внеплановый и текущий противопожарные инструктажи.</w:t>
      </w:r>
    </w:p>
    <w:p w:rsidR="002D25CB" w:rsidRPr="00CF26C9" w:rsidRDefault="002D25CB" w:rsidP="00651CBC">
      <w:pPr>
        <w:pStyle w:val="aa"/>
        <w:ind w:firstLine="708"/>
        <w:jc w:val="both"/>
        <w:rPr>
          <w:color w:val="000000"/>
        </w:rPr>
      </w:pPr>
      <w:r w:rsidRPr="00CF26C9">
        <w:rPr>
          <w:color w:val="000000"/>
        </w:rPr>
        <w:t>Вводный инструктаж проводится со всеми вновь принимаемыми на работу, с командированными и практикантами учебных заведений.</w:t>
      </w:r>
    </w:p>
    <w:p w:rsidR="002D25CB" w:rsidRPr="00CF26C9" w:rsidRDefault="002D25CB" w:rsidP="00651CBC">
      <w:pPr>
        <w:pStyle w:val="aa"/>
        <w:ind w:firstLine="708"/>
        <w:jc w:val="both"/>
        <w:rPr>
          <w:color w:val="000000"/>
        </w:rPr>
      </w:pPr>
      <w:r w:rsidRPr="00CF26C9">
        <w:rPr>
          <w:color w:val="000000"/>
        </w:rPr>
        <w:t>Инструктаж допускается проводить одновременно с инструктажем по охране труда с группой указанных выше лиц.</w:t>
      </w:r>
    </w:p>
    <w:p w:rsidR="002D25CB" w:rsidRPr="00CF26C9" w:rsidRDefault="002D25CB" w:rsidP="00651CBC">
      <w:pPr>
        <w:pStyle w:val="aa"/>
        <w:ind w:firstLine="708"/>
        <w:jc w:val="both"/>
        <w:rPr>
          <w:color w:val="000000"/>
        </w:rPr>
      </w:pPr>
      <w:r w:rsidRPr="00CF26C9">
        <w:rPr>
          <w:color w:val="000000"/>
        </w:rPr>
        <w:t>Первичный инструктаж проводится на рабочем месте ответственным за пожарную безопасность данного подразделения, с каждым индивидуально.</w:t>
      </w:r>
    </w:p>
    <w:p w:rsidR="002D25CB" w:rsidRPr="00CF26C9" w:rsidRDefault="002D25CB" w:rsidP="00651CBC">
      <w:pPr>
        <w:pStyle w:val="aa"/>
        <w:ind w:firstLine="708"/>
        <w:jc w:val="both"/>
        <w:rPr>
          <w:color w:val="000000"/>
        </w:rPr>
      </w:pPr>
      <w:r w:rsidRPr="00CF26C9">
        <w:rPr>
          <w:color w:val="000000"/>
        </w:rPr>
        <w:t>Повторный инструктаж проходят все работающие один раз в шесть месяцев. Он может проводиться индивидуально или с группой работников, одной профессии по программе первичного противопожарного инструктажа.</w:t>
      </w:r>
    </w:p>
    <w:p w:rsidR="002D25CB" w:rsidRPr="00CF26C9" w:rsidRDefault="002D25CB" w:rsidP="00651CBC">
      <w:pPr>
        <w:pStyle w:val="aa"/>
        <w:ind w:firstLine="708"/>
        <w:jc w:val="both"/>
        <w:rPr>
          <w:color w:val="000000"/>
        </w:rPr>
      </w:pPr>
      <w:r w:rsidRPr="00CF26C9">
        <w:rPr>
          <w:color w:val="000000"/>
        </w:rPr>
        <w:t>Внеплановый инструктаж проводится в случаях: изменения технологических процессов, при модернизации и замене оборудования, введении в действие новых правил и инструкций по пожарной безопасности, после пожаров или возгораний на объекте, по требованию органов Госпожнадзора; при перерывах в работе более 60 дней, а при работах с повышенными требованиями пожарной безопасности - более 30 дней.</w:t>
      </w:r>
    </w:p>
    <w:p w:rsidR="002D25CB" w:rsidRPr="00CF26C9" w:rsidRDefault="002D25CB" w:rsidP="00651CBC">
      <w:pPr>
        <w:pStyle w:val="aa"/>
        <w:ind w:firstLine="708"/>
        <w:jc w:val="both"/>
        <w:rPr>
          <w:color w:val="000000"/>
        </w:rPr>
      </w:pPr>
      <w:r w:rsidRPr="00CF26C9">
        <w:rPr>
          <w:color w:val="000000"/>
        </w:rPr>
        <w:t>Текущий инструктаж проводится с людьми, допущенными к проведению огневых работ, перед их выполнением, а также в аварийных условиях. Проведение этого инструктажа фиксируется в письменном разрешении на производство огневых работ.</w:t>
      </w:r>
    </w:p>
    <w:p w:rsidR="002D25CB" w:rsidRPr="00CF26C9" w:rsidRDefault="002D25CB" w:rsidP="00651CBC">
      <w:pPr>
        <w:pStyle w:val="aa"/>
        <w:ind w:firstLine="708"/>
        <w:jc w:val="both"/>
        <w:rPr>
          <w:color w:val="000000"/>
        </w:rPr>
      </w:pPr>
      <w:r w:rsidRPr="00CF26C9">
        <w:rPr>
          <w:color w:val="000000"/>
        </w:rPr>
        <w:t>Первичный, повторный и внеплановый инструктаж фиксируются в специальном журнале.</w:t>
      </w:r>
    </w:p>
    <w:p w:rsidR="002D25CB" w:rsidRPr="00CF26C9" w:rsidRDefault="002D25CB" w:rsidP="00651CBC">
      <w:pPr>
        <w:pStyle w:val="aa"/>
        <w:ind w:firstLine="708"/>
        <w:jc w:val="both"/>
        <w:rPr>
          <w:color w:val="000000"/>
        </w:rPr>
      </w:pPr>
      <w:r w:rsidRPr="00CF26C9">
        <w:rPr>
          <w:color w:val="000000"/>
        </w:rPr>
        <w:t>Занятия по пожарно-техническому минимуму проводятся с работниками, выполняющими работы в условиях повышенной взрывопожароопасности, не реже одного раза в год в объеме 8-14 часов, после чего работники должны сдать зачеты, которые фиксируются в протоколе или акте.</w:t>
      </w:r>
    </w:p>
    <w:p w:rsidR="002D25CB" w:rsidRPr="00CF26C9" w:rsidRDefault="002D25CB" w:rsidP="00651CBC">
      <w:pPr>
        <w:pStyle w:val="aa"/>
        <w:jc w:val="center"/>
        <w:rPr>
          <w:color w:val="000000"/>
        </w:rPr>
      </w:pPr>
      <w:r w:rsidRPr="00CF26C9">
        <w:rPr>
          <w:b/>
          <w:bCs/>
          <w:color w:val="000000"/>
        </w:rPr>
        <w:t>Первичные средства пожаротушения</w:t>
      </w:r>
    </w:p>
    <w:p w:rsidR="002D25CB" w:rsidRPr="00CF26C9" w:rsidRDefault="002D25CB" w:rsidP="00651CBC">
      <w:pPr>
        <w:pStyle w:val="aa"/>
        <w:ind w:firstLine="708"/>
        <w:jc w:val="both"/>
        <w:rPr>
          <w:color w:val="000000"/>
        </w:rPr>
      </w:pPr>
      <w:r w:rsidRPr="00CF26C9">
        <w:rPr>
          <w:color w:val="000000"/>
        </w:rPr>
        <w:t>Различают следующие виды средств пожаротушения: </w:t>
      </w:r>
      <w:r w:rsidRPr="00CF26C9">
        <w:rPr>
          <w:i/>
          <w:iCs/>
          <w:color w:val="000000"/>
        </w:rPr>
        <w:t>первичные, стационарные и передвижные средства пожаротушения.</w:t>
      </w:r>
    </w:p>
    <w:p w:rsidR="002D25CB" w:rsidRPr="00CF26C9" w:rsidRDefault="002D25CB" w:rsidP="00651CBC">
      <w:pPr>
        <w:pStyle w:val="aa"/>
        <w:ind w:firstLine="708"/>
        <w:jc w:val="both"/>
        <w:rPr>
          <w:color w:val="000000"/>
        </w:rPr>
      </w:pPr>
      <w:r w:rsidRPr="00CF26C9">
        <w:rPr>
          <w:color w:val="000000"/>
        </w:rPr>
        <w:t>К первичным средствам пожаротушения относятся огнетушители, гидропомпы (небольшие поршневые насосы), ведра, бочки с водой, лопаты, ящики с песком, асбестовые полотна, войлочные маты, кошмы, ломы, пилы, топоры. Огнетушители бывают химические пенные (ОХП-10, ОХПВ-10 и другие), углекислотные (ОУ-2, ОУ-5, ОУ-8), углекислотно-бромэтиловые (ОУБ-3, ОУБ-7), порошковые (ОПС-6, ОПС-10).</w:t>
      </w:r>
    </w:p>
    <w:p w:rsidR="002D25CB" w:rsidRPr="00CF26C9" w:rsidRDefault="002D25CB" w:rsidP="00651CBC">
      <w:pPr>
        <w:pStyle w:val="aa"/>
        <w:ind w:firstLine="708"/>
        <w:jc w:val="both"/>
        <w:rPr>
          <w:color w:val="000000"/>
        </w:rPr>
      </w:pPr>
      <w:r w:rsidRPr="00CF26C9">
        <w:rPr>
          <w:color w:val="000000"/>
        </w:rPr>
        <w:t>Углекислотные огнетушители наполнены сжиженным углекислым газом, находящимся под давлением 6 МПа. Для приведения их в действие достаточно открыть вен</w:t>
      </w:r>
      <w:r w:rsidRPr="00CF26C9">
        <w:rPr>
          <w:color w:val="000000"/>
        </w:rPr>
        <w:softHyphen/>
        <w:t>тиль. Углекислый газ выходит в виде снега и сразу превращается в газ.</w:t>
      </w:r>
    </w:p>
    <w:p w:rsidR="002D25CB" w:rsidRPr="00CF26C9" w:rsidRDefault="002D25CB" w:rsidP="00651CBC">
      <w:pPr>
        <w:pStyle w:val="aa"/>
        <w:ind w:firstLine="708"/>
        <w:jc w:val="both"/>
        <w:rPr>
          <w:color w:val="000000"/>
        </w:rPr>
      </w:pPr>
      <w:r w:rsidRPr="00CF26C9">
        <w:rPr>
          <w:color w:val="000000"/>
        </w:rPr>
        <w:t>Порошковые огнетушители применяются для тушения горящих щелочных металлов. Выброс порошкового заряда из баллона производится с помощью сжатого воздуха, подаваемого из баллончика.</w:t>
      </w:r>
    </w:p>
    <w:p w:rsidR="002D25CB" w:rsidRPr="00CF26C9" w:rsidRDefault="002D25CB" w:rsidP="00651CBC">
      <w:pPr>
        <w:pStyle w:val="aa"/>
        <w:ind w:firstLine="708"/>
        <w:jc w:val="both"/>
        <w:rPr>
          <w:color w:val="000000"/>
        </w:rPr>
      </w:pPr>
      <w:r w:rsidRPr="00CF26C9">
        <w:rPr>
          <w:color w:val="000000"/>
        </w:rPr>
        <w:t>Первичные средства пожаротушения должны содержаться в соответствии с паспортными данными на них. Не допускается использование средств пожаротушения, не имеющих соответствующих сертификатов.</w:t>
      </w:r>
    </w:p>
    <w:p w:rsidR="002D25CB" w:rsidRPr="00CF26C9" w:rsidRDefault="002D25CB" w:rsidP="00651CBC">
      <w:pPr>
        <w:pStyle w:val="aa"/>
        <w:ind w:firstLine="708"/>
        <w:jc w:val="both"/>
        <w:rPr>
          <w:color w:val="000000"/>
        </w:rPr>
      </w:pPr>
      <w:r w:rsidRPr="00CF26C9">
        <w:rPr>
          <w:color w:val="000000"/>
        </w:rPr>
        <w:t>Стационарные пожаротушительные установки представляют собой неподвижно смонтированные аппараты, трубопроводы и оборудование, которые предназначаются для подачи огнегасительных средств к местам загорания.</w:t>
      </w:r>
    </w:p>
    <w:p w:rsidR="002D25CB" w:rsidRPr="00CF26C9" w:rsidRDefault="002D25CB" w:rsidP="00651CBC">
      <w:pPr>
        <w:pStyle w:val="aa"/>
        <w:ind w:firstLine="708"/>
        <w:jc w:val="both"/>
        <w:rPr>
          <w:color w:val="000000"/>
        </w:rPr>
      </w:pPr>
      <w:r w:rsidRPr="00CF26C9">
        <w:rPr>
          <w:color w:val="000000"/>
        </w:rPr>
        <w:t>Передвижные пожарные машины делятся на основные, имеющие насосы для подачи воды и других огнегасительных веществ к месту пожара, и специальные, не имеющие насосов и предназначенные для различных работ при тушении пожара. К основным пожарным машинам относятся пожарные автомобили, автоцистерны, автонасосы, мотопомпы, пожарные поезда, теплоходы, танки, самолеты и др. К специальным машинам относятся автомобили службы связи и освещения, автолестницы, самоходные лафетные стволы и др.</w:t>
      </w:r>
    </w:p>
    <w:p w:rsidR="002D25CB" w:rsidRPr="00CF26C9" w:rsidRDefault="002D25CB" w:rsidP="00651CBC">
      <w:pPr>
        <w:pStyle w:val="aa"/>
        <w:ind w:firstLine="708"/>
        <w:jc w:val="both"/>
        <w:rPr>
          <w:color w:val="000000"/>
        </w:rPr>
      </w:pPr>
      <w:r w:rsidRPr="00CF26C9">
        <w:rPr>
          <w:color w:val="000000"/>
        </w:rPr>
        <w:t>Пожарные автомобили следует содержать в пожарных депо или специально предназначенных для этих целей боксах, которые должны иметь отопление, электроснабжение, телефонную связь, твердое покрытие полов, утепленные ворота, другое оборудование и устройства, необходимые для обеспечения нормальных и безопасных условий работы личного состава пожарной охраны.</w:t>
      </w:r>
    </w:p>
    <w:p w:rsidR="002D25CB" w:rsidRPr="00CF26C9" w:rsidRDefault="002D25CB" w:rsidP="00651CBC">
      <w:pPr>
        <w:pStyle w:val="aa"/>
        <w:ind w:firstLine="708"/>
        <w:jc w:val="both"/>
        <w:rPr>
          <w:color w:val="000000"/>
        </w:rPr>
      </w:pPr>
      <w:r w:rsidRPr="00CF26C9">
        <w:rPr>
          <w:color w:val="000000"/>
        </w:rPr>
        <w:t>Не разрешается снимать с пожарных автомобилей пожарно-техническое вооружение и использовать пожарную технику не по назначению.</w:t>
      </w:r>
    </w:p>
    <w:p w:rsidR="002D25CB" w:rsidRPr="00CF26C9" w:rsidRDefault="002D25CB" w:rsidP="00651CBC">
      <w:pPr>
        <w:pStyle w:val="aa"/>
        <w:ind w:firstLine="708"/>
        <w:jc w:val="both"/>
        <w:rPr>
          <w:color w:val="000000"/>
        </w:rPr>
      </w:pPr>
      <w:r w:rsidRPr="00CF26C9">
        <w:rPr>
          <w:color w:val="000000"/>
        </w:rPr>
        <w:t>Пожарные автомобили и мотопомпы, приспособленная и переоборудованная техника для тушения пожаров должны быть укомплектованы пожарно-техническим вооружением, заправлены топливом, огнетушащими веществами и находиться в исправном состоянии. Порядок привлечения техники для тушения пожаров определяется расписанием выезда и планом привлечения сил и средств для тушения пожаров, утвержденным органом местного самоуправления.</w:t>
      </w:r>
    </w:p>
    <w:p w:rsidR="002D25CB" w:rsidRPr="00CF26C9" w:rsidRDefault="002D25CB" w:rsidP="00651CBC">
      <w:pPr>
        <w:pStyle w:val="aa"/>
        <w:ind w:firstLine="708"/>
        <w:jc w:val="both"/>
        <w:rPr>
          <w:color w:val="000000"/>
        </w:rPr>
      </w:pPr>
      <w:r w:rsidRPr="00CF26C9">
        <w:rPr>
          <w:color w:val="000000"/>
        </w:rPr>
        <w:t>За каждой пожарной мотопомпой, приспособленной (переоборудованной) для целей пожаротушения техникой, должен быть закреплен моторист (водитель), прошедший специальную подготовку. На предприятии должен быть отработан порядок доставки пожарных мотопомп к месту пожара.</w:t>
      </w:r>
    </w:p>
    <w:p w:rsidR="002D25CB" w:rsidRPr="00CF26C9" w:rsidRDefault="002D25CB" w:rsidP="00651CBC">
      <w:pPr>
        <w:pStyle w:val="aa"/>
        <w:ind w:firstLine="708"/>
        <w:jc w:val="both"/>
        <w:rPr>
          <w:color w:val="000000"/>
        </w:rPr>
      </w:pPr>
      <w:r w:rsidRPr="00CF26C9">
        <w:rPr>
          <w:color w:val="000000"/>
        </w:rPr>
        <w:t>Помещения, здания и сооружения должны быть обеспечены первичными средствами пожаротушения в соответствии с </w:t>
      </w:r>
      <w:r w:rsidRPr="00CF26C9">
        <w:rPr>
          <w:i/>
          <w:iCs/>
          <w:color w:val="000000"/>
        </w:rPr>
        <w:t>Приложением 3 ППБ 01-03</w:t>
      </w:r>
      <w:r w:rsidRPr="00CF26C9">
        <w:rPr>
          <w:color w:val="000000"/>
        </w:rPr>
        <w:t> . Помещения, оборудованные автоматическими стационарными установками пожаротушения, обеспечиваются огнетушителями на 50%, исходя из их расчетного количества.</w:t>
      </w:r>
    </w:p>
    <w:p w:rsidR="002D25CB" w:rsidRPr="00CF26C9" w:rsidRDefault="002D25CB" w:rsidP="00651CBC">
      <w:pPr>
        <w:pStyle w:val="aa"/>
        <w:ind w:firstLine="708"/>
        <w:jc w:val="both"/>
        <w:rPr>
          <w:color w:val="000000"/>
        </w:rPr>
      </w:pPr>
      <w:r w:rsidRPr="00CF26C9">
        <w:rPr>
          <w:color w:val="000000"/>
        </w:rPr>
        <w:t>При определении видов первичных средств пожаротушения следует учитывать физико-химические и пожароопасные свойства горючих веществ, их отношение к огнетушащим веществам, а также площадь производственных объектов.</w:t>
      </w:r>
    </w:p>
    <w:p w:rsidR="002D25CB" w:rsidRPr="00CF26C9" w:rsidRDefault="002D25CB" w:rsidP="00651CBC">
      <w:pPr>
        <w:pStyle w:val="aa"/>
        <w:ind w:firstLine="708"/>
        <w:jc w:val="both"/>
        <w:rPr>
          <w:color w:val="000000"/>
        </w:rPr>
      </w:pPr>
      <w:r w:rsidRPr="00CF26C9">
        <w:rPr>
          <w:color w:val="000000"/>
        </w:rPr>
        <w:t>В общественных зданиях на каждом этаже должны размещаться не менее двух ручных огнетушителей. Помещения категории «Д» могут не оснащаться огнетушителями, если их площадь не превышает 100 м</w:t>
      </w:r>
      <w:r w:rsidRPr="00CF26C9">
        <w:rPr>
          <w:color w:val="000000"/>
          <w:vertAlign w:val="superscript"/>
        </w:rPr>
        <w:t>2</w:t>
      </w:r>
      <w:r w:rsidRPr="00CF26C9">
        <w:rPr>
          <w:color w:val="000000"/>
        </w:rPr>
        <w:t> .</w:t>
      </w:r>
    </w:p>
    <w:p w:rsidR="002D25CB" w:rsidRPr="00CF26C9" w:rsidRDefault="002D25CB" w:rsidP="00651CBC">
      <w:pPr>
        <w:pStyle w:val="aa"/>
        <w:ind w:firstLine="708"/>
        <w:jc w:val="both"/>
        <w:rPr>
          <w:color w:val="000000"/>
        </w:rPr>
      </w:pPr>
      <w:r w:rsidRPr="00CF26C9">
        <w:rPr>
          <w:color w:val="000000"/>
        </w:rPr>
        <w:t>При защите помещений ЭВМ, телефонных станций, музеев, архивов и т.д. следует учитывать специфику взаимодействия огнетушащих веществ с защищаемыми оборудованием, изделиями, материалами и т.п. Данные помещения следует оборудовать хладоновыми и углекислотными огнетушителями с учетом предельно допустимой концентрации огнетушащего вещества.</w:t>
      </w:r>
    </w:p>
    <w:p w:rsidR="002D25CB" w:rsidRPr="00CF26C9" w:rsidRDefault="002D25CB" w:rsidP="00651CBC">
      <w:pPr>
        <w:pStyle w:val="aa"/>
        <w:ind w:firstLine="708"/>
        <w:jc w:val="both"/>
        <w:rPr>
          <w:color w:val="000000"/>
        </w:rPr>
      </w:pPr>
      <w:r w:rsidRPr="00CF26C9">
        <w:rPr>
          <w:color w:val="000000"/>
        </w:rPr>
        <w:t>Огнетушители, отправленные организацией на перезарядку, должны заменяться заряженными огнетушителями.</w:t>
      </w:r>
    </w:p>
    <w:p w:rsidR="002D25CB" w:rsidRPr="00CF26C9" w:rsidRDefault="002D25CB" w:rsidP="00651CBC">
      <w:pPr>
        <w:pStyle w:val="aa"/>
        <w:ind w:firstLine="708"/>
        <w:jc w:val="both"/>
        <w:rPr>
          <w:color w:val="000000"/>
        </w:rPr>
      </w:pPr>
      <w:r w:rsidRPr="00CF26C9">
        <w:rPr>
          <w:color w:val="000000"/>
        </w:rPr>
        <w:t>Расстояние от возможного очага пожара до места размещения огнетушителя не должно превышать 20 м для общественных зданий и сооружений; 30 м для помещений категорий А, Б и В; 40 м для помещений категории Г; 70 м для помещений категории Д.</w:t>
      </w:r>
    </w:p>
    <w:p w:rsidR="002D25CB" w:rsidRPr="00CF26C9" w:rsidRDefault="002D25CB" w:rsidP="00651CBC">
      <w:pPr>
        <w:pStyle w:val="aa"/>
        <w:ind w:firstLine="708"/>
        <w:jc w:val="both"/>
        <w:rPr>
          <w:color w:val="000000"/>
        </w:rPr>
      </w:pPr>
      <w:bookmarkStart w:id="28" w:name="sub_30015"/>
      <w:r w:rsidRPr="00CF26C9">
        <w:rPr>
          <w:color w:val="000000"/>
        </w:rPr>
        <w:t>На объекте должно быть определено лицо, ответственное за приобретение, ремонт, сохранность и готовность к действию первичных средств пожаротушения.</w:t>
      </w:r>
      <w:bookmarkEnd w:id="28"/>
    </w:p>
    <w:p w:rsidR="002D25CB" w:rsidRPr="00CF26C9" w:rsidRDefault="002D25CB" w:rsidP="00651CBC">
      <w:pPr>
        <w:pStyle w:val="aa"/>
        <w:ind w:firstLine="708"/>
        <w:jc w:val="both"/>
        <w:rPr>
          <w:color w:val="000000"/>
        </w:rPr>
      </w:pPr>
      <w:r w:rsidRPr="00CF26C9">
        <w:rPr>
          <w:color w:val="000000"/>
        </w:rPr>
        <w:t>Учет проверки наличия и состояния первичных средств пожаротушения следует вести в специальном журнале произвольной формы.</w:t>
      </w:r>
    </w:p>
    <w:p w:rsidR="002D25CB" w:rsidRPr="00CF26C9" w:rsidRDefault="002D25CB" w:rsidP="00651CBC">
      <w:pPr>
        <w:pStyle w:val="aa"/>
        <w:ind w:firstLine="708"/>
        <w:jc w:val="both"/>
        <w:rPr>
          <w:color w:val="000000"/>
        </w:rPr>
      </w:pPr>
      <w:bookmarkStart w:id="29" w:name="sub_30016"/>
      <w:r w:rsidRPr="00CF26C9">
        <w:rPr>
          <w:color w:val="000000"/>
        </w:rPr>
        <w:t>Каждый огнетушитель, установленный на объекте, должен иметь порядковый номер, нанесенный на корпус белой краской. На него заводят паспорт по установленной форме.</w:t>
      </w:r>
      <w:bookmarkEnd w:id="29"/>
    </w:p>
    <w:p w:rsidR="002D25CB" w:rsidRPr="00CF26C9" w:rsidRDefault="002D25CB" w:rsidP="00651CBC">
      <w:pPr>
        <w:pStyle w:val="aa"/>
        <w:ind w:firstLine="708"/>
        <w:jc w:val="both"/>
        <w:rPr>
          <w:color w:val="000000"/>
        </w:rPr>
      </w:pPr>
      <w:bookmarkStart w:id="30" w:name="sub_30017"/>
      <w:r w:rsidRPr="00CF26C9">
        <w:rPr>
          <w:color w:val="000000"/>
        </w:rPr>
        <w:t>Огнетушители должны всегда содержаться в исправном состоянии, периодически осматриваться, проверяться и своевременно перезаряжаться. </w:t>
      </w:r>
      <w:bookmarkStart w:id="31" w:name="sub_30018"/>
      <w:bookmarkEnd w:id="30"/>
      <w:bookmarkEnd w:id="31"/>
      <w:r w:rsidRPr="00CF26C9">
        <w:rPr>
          <w:color w:val="000000"/>
        </w:rPr>
        <w:t>В зимнее время (при температуре ниже 1°С) огнетушители с зарядом на водной основе необходимо хранить в отапливаемых помещениях. </w:t>
      </w:r>
      <w:bookmarkStart w:id="32" w:name="sub_30019"/>
      <w:bookmarkEnd w:id="32"/>
      <w:r w:rsidRPr="00CF26C9">
        <w:rPr>
          <w:color w:val="000000"/>
        </w:rPr>
        <w:t>Размещение первичных средств пожаротушения в коридорах, проходах не должно препятствовать безопасной эвакуации людей. Их следует располагать на видных местах вблизи от выходов из помещений на высоте не более 1,5 м.</w:t>
      </w:r>
    </w:p>
    <w:p w:rsidR="002D25CB" w:rsidRPr="00CF26C9" w:rsidRDefault="002D25CB" w:rsidP="00651CBC">
      <w:pPr>
        <w:pStyle w:val="aa"/>
        <w:ind w:firstLine="708"/>
        <w:jc w:val="both"/>
        <w:rPr>
          <w:color w:val="000000"/>
        </w:rPr>
      </w:pPr>
      <w:bookmarkStart w:id="33" w:name="sub_30020"/>
      <w:r w:rsidRPr="00CF26C9">
        <w:rPr>
          <w:color w:val="000000"/>
        </w:rPr>
        <w:t>Асбестовое полотно, войлок (кошму) рекомендуется хранить в металлических футлярах с крышками, периодически (не реже 1 раза в три месяца) просушивать и очищать от пыли.</w:t>
      </w:r>
      <w:bookmarkEnd w:id="33"/>
    </w:p>
    <w:p w:rsidR="002D25CB" w:rsidRPr="00CF26C9" w:rsidRDefault="002D25CB" w:rsidP="00651CBC">
      <w:pPr>
        <w:pStyle w:val="aa"/>
        <w:ind w:firstLine="708"/>
        <w:jc w:val="both"/>
        <w:rPr>
          <w:color w:val="000000"/>
        </w:rPr>
      </w:pPr>
      <w:r w:rsidRPr="00CF26C9">
        <w:rPr>
          <w:color w:val="000000"/>
        </w:rPr>
        <w:t>Для размещения первичных средств пожаротушения, немеханизированного инструмента и пожарного инвентаря в производственных и складских помещениях, не оборудованных внутренним противопожарным водопроводом и автоматическими установками пожаротушения, а также на территории предприятий (организаций), не имеющих наружного противопожарного водопровода, или при удалении зданий (сооружений), наружных технологических установок этих предприятий на расстояние более 100 м от наружных пожарных водоисточников, должны оборудоваться пожарные щиты. Необходимое количество пожарных щитов и их тип определяются в зависимости от категории помещений, зданий (сооружений) и наружных технологических установок по взрывопожарной и пожарной опасности, предельной защищаемой площади одним пожарным щитом и класса пожара в соответствии с </w:t>
      </w:r>
      <w:r w:rsidRPr="00CF26C9">
        <w:rPr>
          <w:i/>
          <w:iCs/>
          <w:color w:val="000000"/>
        </w:rPr>
        <w:t>таблицей 3 Приложения 3 ППБ 01-2003</w:t>
      </w:r>
      <w:r w:rsidRPr="00CF26C9">
        <w:rPr>
          <w:color w:val="000000"/>
        </w:rPr>
        <w:t> .</w:t>
      </w:r>
    </w:p>
    <w:p w:rsidR="002D25CB" w:rsidRPr="00CF26C9" w:rsidRDefault="002D25CB" w:rsidP="00651CBC">
      <w:pPr>
        <w:pStyle w:val="aa"/>
        <w:jc w:val="center"/>
        <w:rPr>
          <w:color w:val="000000"/>
        </w:rPr>
      </w:pPr>
      <w:r w:rsidRPr="00CF26C9">
        <w:rPr>
          <w:b/>
          <w:bCs/>
          <w:color w:val="000000"/>
        </w:rPr>
        <w:t>Автоматические средства обнаружения и тушения пожара</w:t>
      </w:r>
    </w:p>
    <w:p w:rsidR="002D25CB" w:rsidRPr="00CF26C9" w:rsidRDefault="002D25CB" w:rsidP="00651CBC">
      <w:pPr>
        <w:pStyle w:val="aa"/>
        <w:ind w:firstLine="708"/>
        <w:jc w:val="both"/>
        <w:rPr>
          <w:color w:val="000000"/>
        </w:rPr>
      </w:pPr>
      <w:r w:rsidRPr="00CF26C9">
        <w:rPr>
          <w:color w:val="000000"/>
        </w:rPr>
        <w:t>Системы автоматической пожарной сигнализации (АПС) предназначены для обнаружения пожара в начальной стадии и оповещения службы пожарной охраны, а также подачи сигналов (команд) на включение систем аварийной вентиляции, дымоудаления, автоматических устройств пожаротушения (АУП).</w:t>
      </w:r>
    </w:p>
    <w:p w:rsidR="002D25CB" w:rsidRPr="00CF26C9" w:rsidRDefault="002D25CB" w:rsidP="00651CBC">
      <w:pPr>
        <w:pStyle w:val="aa"/>
        <w:ind w:firstLine="708"/>
        <w:jc w:val="both"/>
        <w:rPr>
          <w:color w:val="000000"/>
        </w:rPr>
      </w:pPr>
      <w:r w:rsidRPr="00CF26C9">
        <w:rPr>
          <w:color w:val="000000"/>
        </w:rPr>
        <w:t>Система АПС состоит из пожарных извещателей, линий связи, приемных станций. Пожарные извещатели бывают ручные (приводятся в действие человеком, обнаружившим пожар) и автоматические, преобразующие контролируемый признак пожара (тепло, дым, свет или их комбинацию) в электрический сигнал, передаваемый по линии связи на приемную станцию.</w:t>
      </w:r>
    </w:p>
    <w:p w:rsidR="002D25CB" w:rsidRPr="00CF26C9" w:rsidRDefault="002D25CB" w:rsidP="00651CBC">
      <w:pPr>
        <w:pStyle w:val="aa"/>
        <w:ind w:firstLine="708"/>
        <w:jc w:val="both"/>
        <w:rPr>
          <w:color w:val="000000"/>
        </w:rPr>
      </w:pPr>
      <w:r w:rsidRPr="00CF26C9">
        <w:rPr>
          <w:color w:val="000000"/>
        </w:rPr>
        <w:t>АУП в зависимости от используемых средств пожаротушения бывают: водяные (спринклерные и дренчерные), водно-пенные, воздушно-пенные, газовые (двуокись углерода, азот, негорючие газы), порошковые, комбинированные.</w:t>
      </w:r>
    </w:p>
    <w:p w:rsidR="002D25CB" w:rsidRPr="00CF26C9" w:rsidRDefault="002D25CB" w:rsidP="00651CBC">
      <w:pPr>
        <w:pStyle w:val="aa"/>
        <w:ind w:firstLine="708"/>
        <w:jc w:val="both"/>
        <w:rPr>
          <w:color w:val="000000"/>
        </w:rPr>
      </w:pPr>
      <w:r w:rsidRPr="00CF26C9">
        <w:rPr>
          <w:color w:val="000000"/>
        </w:rPr>
        <w:t>Наибольшее распространение получили спринклерные и дренчерные установки. Спринклерная установка состоит из источника водоснабжения, насосов, контрольно-сигнального клапана, магистральных и распределительных водопроводов, спринклерных головок. Головки, ввернутые в распределительный водопровод, размещают под потолком помещения из условия орошения одним спринклером 9 -12 м</w:t>
      </w:r>
      <w:r w:rsidRPr="00CF26C9">
        <w:rPr>
          <w:color w:val="000000"/>
          <w:vertAlign w:val="superscript"/>
        </w:rPr>
        <w:t>2</w:t>
      </w:r>
      <w:r w:rsidRPr="00CF26C9">
        <w:rPr>
          <w:color w:val="000000"/>
        </w:rPr>
        <w:t xml:space="preserve"> площади пола помещения. Выходное отверстие головки закрыто клапаном и легкоплавкой пробкой. При </w:t>
      </w:r>
      <w:r w:rsidR="00651CBC">
        <w:rPr>
          <w:color w:val="000000"/>
        </w:rPr>
        <w:t xml:space="preserve">повышении температуры до 720° С </w:t>
      </w:r>
      <w:r w:rsidRPr="00CF26C9">
        <w:rPr>
          <w:color w:val="000000"/>
        </w:rPr>
        <w:t>пробка расплавляется, клапан выбрасывается и вода разбрызгивается розеткой. При этом обеспечивается высокое быстродействие установки, так как вода в распределительном водопроводе постоянно находится под давлением.</w:t>
      </w:r>
    </w:p>
    <w:p w:rsidR="002D25CB" w:rsidRPr="00CF26C9" w:rsidRDefault="002D25CB" w:rsidP="00651CBC">
      <w:pPr>
        <w:pStyle w:val="aa"/>
        <w:ind w:firstLine="708"/>
        <w:jc w:val="both"/>
        <w:rPr>
          <w:color w:val="000000"/>
        </w:rPr>
      </w:pPr>
      <w:r w:rsidRPr="00CF26C9">
        <w:rPr>
          <w:color w:val="000000"/>
        </w:rPr>
        <w:t>Дренчерные головки, вмонтированные в распределительный водопровод, не имеют клапанов и плавких пробок, т.е. имеют открытые отверстия, водопровод не заполнен водой. Дренчерная система приводится в действие от пожарной сигнализации или вручную. На заполнение водопровода водой требуется определенное время, поэтому быстродействие дренчера существенно меньше, чем спринклера. Спринклеры применяются в помещениях категорий А и Б, а дренчеры – для создания водяных завес с целью препятствия распространения пожара.</w:t>
      </w:r>
    </w:p>
    <w:p w:rsidR="002D25CB" w:rsidRPr="00CF26C9" w:rsidRDefault="002D25CB" w:rsidP="00651CBC">
      <w:pPr>
        <w:pStyle w:val="aa"/>
        <w:ind w:firstLine="708"/>
        <w:jc w:val="both"/>
        <w:rPr>
          <w:color w:val="000000"/>
        </w:rPr>
      </w:pPr>
      <w:r w:rsidRPr="00CF26C9">
        <w:rPr>
          <w:color w:val="000000"/>
        </w:rPr>
        <w:t>Пожарная сигнализация на объектах устанавливается в соответствии с </w:t>
      </w:r>
      <w:r w:rsidRPr="00CF26C9">
        <w:rPr>
          <w:i/>
          <w:iCs/>
          <w:color w:val="000000"/>
        </w:rPr>
        <w:t>РД 78.145-93 «Системы и комплексы охранной, пожарной и охранно-пожарной сигнализации».</w:t>
      </w:r>
    </w:p>
    <w:p w:rsidR="002D25CB" w:rsidRPr="00CF26C9" w:rsidRDefault="002D25CB" w:rsidP="00651CBC">
      <w:pPr>
        <w:pStyle w:val="aa"/>
        <w:jc w:val="center"/>
        <w:rPr>
          <w:color w:val="000000"/>
        </w:rPr>
      </w:pPr>
      <w:r w:rsidRPr="00CF26C9">
        <w:rPr>
          <w:b/>
          <w:bCs/>
          <w:color w:val="000000"/>
        </w:rPr>
        <w:t>Раздел 8. Первая помощь пострадавшим при несчастных случаях на производстве.</w:t>
      </w:r>
    </w:p>
    <w:p w:rsidR="002D25CB" w:rsidRPr="00CF26C9" w:rsidRDefault="002D25CB" w:rsidP="00651CBC">
      <w:pPr>
        <w:pStyle w:val="aa"/>
        <w:jc w:val="center"/>
        <w:rPr>
          <w:color w:val="000000"/>
        </w:rPr>
      </w:pPr>
      <w:r w:rsidRPr="00CF26C9">
        <w:rPr>
          <w:b/>
          <w:bCs/>
          <w:color w:val="000000"/>
        </w:rPr>
        <w:t>Организация первой помощи пострадавшим на производстве</w:t>
      </w:r>
    </w:p>
    <w:p w:rsidR="002D25CB" w:rsidRPr="00CF26C9" w:rsidRDefault="002D25CB" w:rsidP="00651CBC">
      <w:pPr>
        <w:pStyle w:val="aa"/>
        <w:ind w:firstLine="708"/>
        <w:jc w:val="both"/>
        <w:rPr>
          <w:color w:val="000000"/>
        </w:rPr>
      </w:pPr>
      <w:r w:rsidRPr="00CF26C9">
        <w:rPr>
          <w:color w:val="000000"/>
        </w:rPr>
        <w:t>Основным направлением государственной политики в области охраны труда является обеспечение приоритета сохранения жизни и здоровья работников. Умение каждым руководителем и работником организовывать и оказывать первую ме</w:t>
      </w:r>
      <w:r w:rsidRPr="00CF26C9">
        <w:rPr>
          <w:color w:val="000000"/>
        </w:rPr>
        <w:softHyphen/>
        <w:t>дицинскую помощь предусматривается требованиями </w:t>
      </w:r>
      <w:r w:rsidRPr="00CF26C9">
        <w:rPr>
          <w:i/>
          <w:iCs/>
          <w:color w:val="000000"/>
        </w:rPr>
        <w:t>ст. 212, 214, 225 Трудового кодекса РФ, ст. 9, 10 Федерального закона "О промышленной безопасности опасных производственных объектов", Федеральным законом "О защите населения и территорий от чрезвычайных ситуаций природного и техногенного характера", ГОСТ 12.0.004-90 ССБТ "Организация обучения безопасности труда", ГОСТ Р 12.0.006-2002 ССБТ "Общие требования к управлению охраной труда в организации"</w:t>
      </w:r>
      <w:r w:rsidRPr="00CF26C9">
        <w:rPr>
          <w:color w:val="000000"/>
        </w:rPr>
        <w:t> . Эта тема включена в перечень основных вопросов вводного инструктажа, программы обучения и проверки знаний по охране труда руководителей, специалистов и работников организаций.</w:t>
      </w:r>
    </w:p>
    <w:p w:rsidR="002D25CB" w:rsidRPr="00CF26C9" w:rsidRDefault="002D25CB" w:rsidP="00651CBC">
      <w:pPr>
        <w:pStyle w:val="aa"/>
        <w:ind w:firstLine="708"/>
        <w:jc w:val="both"/>
        <w:rPr>
          <w:color w:val="000000"/>
        </w:rPr>
      </w:pPr>
      <w:r w:rsidRPr="00CF26C9">
        <w:rPr>
          <w:color w:val="000000"/>
        </w:rPr>
        <w:t>Для подготовки лиц, не имеющих медицинского образования, но обязанных уметь оказывать первую неотложную медицинскую помощь, рекомендуется </w:t>
      </w:r>
      <w:r w:rsidRPr="00CF26C9">
        <w:rPr>
          <w:i/>
          <w:iCs/>
          <w:color w:val="000000"/>
        </w:rPr>
        <w:t>Межотраслевая инструкция по оказанию первой помощи при несчастных случаях на производстве (М: Минтруд России, изд-во НЦ ЭНАС, 2003).</w:t>
      </w:r>
      <w:r w:rsidRPr="00CF26C9">
        <w:rPr>
          <w:color w:val="000000"/>
        </w:rPr>
        <w:t> Инструкция выдается работодателем подчиненным работникам под роспись, является именным личным нормативным документом для каждого работника и должна постоянно находиться у него.</w:t>
      </w:r>
    </w:p>
    <w:p w:rsidR="002D25CB" w:rsidRPr="00CF26C9" w:rsidRDefault="002D25CB" w:rsidP="00651CBC">
      <w:pPr>
        <w:pStyle w:val="aa"/>
        <w:ind w:firstLine="708"/>
        <w:jc w:val="both"/>
        <w:rPr>
          <w:color w:val="000000"/>
        </w:rPr>
      </w:pPr>
      <w:r w:rsidRPr="00CF26C9">
        <w:rPr>
          <w:color w:val="000000"/>
        </w:rPr>
        <w:t>От того, насколько умело и быстро оказана </w:t>
      </w:r>
      <w:r w:rsidRPr="00CF26C9">
        <w:rPr>
          <w:i/>
          <w:iCs/>
          <w:color w:val="000000"/>
        </w:rPr>
        <w:t>первая помощь при несчастных случаях на производстве</w:t>
      </w:r>
      <w:r w:rsidRPr="00CF26C9">
        <w:rPr>
          <w:color w:val="000000"/>
        </w:rPr>
        <w:t>, зависит жизнь пострадавшего и, как правило, успех последующего лечения. Поэтому каждый должен знать, как оказывать первую помощь, и уметь оказать её пострадавшему и себе.</w:t>
      </w:r>
    </w:p>
    <w:p w:rsidR="002D25CB" w:rsidRPr="00CF26C9" w:rsidRDefault="002D25CB" w:rsidP="00651CBC">
      <w:pPr>
        <w:pStyle w:val="aa"/>
        <w:ind w:firstLine="708"/>
        <w:jc w:val="both"/>
        <w:rPr>
          <w:color w:val="000000"/>
        </w:rPr>
      </w:pPr>
      <w:r w:rsidRPr="00CF26C9">
        <w:rPr>
          <w:i/>
          <w:iCs/>
          <w:color w:val="000000"/>
        </w:rPr>
        <w:t>Первая помощь —</w:t>
      </w:r>
      <w:r w:rsidRPr="00CF26C9">
        <w:rPr>
          <w:color w:val="000000"/>
        </w:rPr>
        <w:t> это комплекс простейших медицинских действий, выполняемых непосредственно на месте происшествия, в кратчайшие сроки после травмы (пораже</w:t>
      </w:r>
      <w:r w:rsidRPr="00CF26C9">
        <w:rPr>
          <w:color w:val="000000"/>
        </w:rPr>
        <w:softHyphen/>
        <w:t>ния). Она оказывается специально подготовленными людьми (не медиками), находящимися вблизи места про</w:t>
      </w:r>
      <w:r w:rsidRPr="00CF26C9">
        <w:rPr>
          <w:color w:val="000000"/>
        </w:rPr>
        <w:softHyphen/>
        <w:t>исшествия. Считается, что оптимальный срок оказания та</w:t>
      </w:r>
      <w:r w:rsidRPr="00CF26C9">
        <w:rPr>
          <w:color w:val="000000"/>
        </w:rPr>
        <w:softHyphen/>
        <w:t>кой помощи — до 30 минут после травмы. В ряде случаев её должен оказывать сам пострадавший (самопомощь) до прибытия медицинского работника.</w:t>
      </w:r>
    </w:p>
    <w:p w:rsidR="002D25CB" w:rsidRPr="00CF26C9" w:rsidRDefault="002D25CB" w:rsidP="00651CBC">
      <w:pPr>
        <w:pStyle w:val="aa"/>
        <w:ind w:firstLine="708"/>
        <w:jc w:val="both"/>
        <w:rPr>
          <w:color w:val="000000"/>
        </w:rPr>
      </w:pPr>
      <w:r w:rsidRPr="00CF26C9">
        <w:rPr>
          <w:i/>
          <w:iCs/>
          <w:color w:val="000000"/>
        </w:rPr>
        <w:t>Экстренная реанимация —</w:t>
      </w:r>
      <w:r w:rsidRPr="00CF26C9">
        <w:rPr>
          <w:color w:val="000000"/>
        </w:rPr>
        <w:t> это оживление умирающих от действия таких факторов, как поражение электрическим током, механические травмы, утопления и др., осуществляемых с помощью специальных мероприятий, направленных на выведение из терминальных состояний, и предупреждения их развития.</w:t>
      </w:r>
    </w:p>
    <w:p w:rsidR="002D25CB" w:rsidRPr="00CF26C9" w:rsidRDefault="002D25CB" w:rsidP="00651CBC">
      <w:pPr>
        <w:pStyle w:val="aa"/>
        <w:ind w:firstLine="708"/>
        <w:jc w:val="both"/>
        <w:rPr>
          <w:color w:val="000000"/>
        </w:rPr>
      </w:pPr>
      <w:r w:rsidRPr="00CF26C9">
        <w:rPr>
          <w:i/>
          <w:iCs/>
          <w:color w:val="000000"/>
        </w:rPr>
        <w:t>Терминальные состояния</w:t>
      </w:r>
      <w:r w:rsidRPr="00CF26C9">
        <w:rPr>
          <w:color w:val="000000"/>
        </w:rPr>
        <w:t> характеризуются как крайние состояния, переходные от жизни к смерти. Все они обратимы, на всех стадиях возможно оживление. Динамика умирания характеризуется цепью событий: прекращением работы сердца (асистолия) или фибрилляция (колебания волокон сердца с частотой 400-600 раз в 1 минуту), остановка кровообращения, потеря сознания (в течение не</w:t>
      </w:r>
      <w:r w:rsidRPr="00CF26C9">
        <w:rPr>
          <w:color w:val="000000"/>
        </w:rPr>
        <w:softHyphen/>
        <w:t>скольких секунд), расширение зрачков (на 20-30 секунд), остановка дыхания, терминальные состояния, клиническая смерть, биологическая (необратимая) смерть. Весь комплекс реанимационных мероприятий должен проводиться немедленно после возникновения терминальных состояний, развивающихся часто у вполне жизнеспособных пострадавших; помощь должна быть оказана в первые 4 минуты после поражения, максимум до 5 минут (исключением служат случаи утопления).</w:t>
      </w:r>
    </w:p>
    <w:p w:rsidR="002D25CB" w:rsidRPr="00CF26C9" w:rsidRDefault="002D25CB" w:rsidP="00651CBC">
      <w:pPr>
        <w:pStyle w:val="aa"/>
        <w:ind w:firstLine="708"/>
        <w:jc w:val="both"/>
        <w:rPr>
          <w:color w:val="000000"/>
        </w:rPr>
      </w:pPr>
      <w:r w:rsidRPr="00CF26C9">
        <w:rPr>
          <w:color w:val="000000"/>
        </w:rPr>
        <w:t>Ответственность за организацию и оказание первой помощи, обучение персонала в организации несут её руководители.</w:t>
      </w:r>
    </w:p>
    <w:p w:rsidR="002D25CB" w:rsidRPr="00CF26C9" w:rsidRDefault="002D25CB" w:rsidP="00651CBC">
      <w:pPr>
        <w:pStyle w:val="aa"/>
        <w:ind w:firstLine="708"/>
        <w:jc w:val="both"/>
        <w:rPr>
          <w:color w:val="000000"/>
        </w:rPr>
      </w:pPr>
      <w:r w:rsidRPr="00CF26C9">
        <w:rPr>
          <w:color w:val="000000"/>
        </w:rPr>
        <w:t>Для того чтобы первая помощь была своевременной и эффективной, в подразделениях, на участках, местах постоянного дежурства должны находиться:</w:t>
      </w:r>
    </w:p>
    <w:p w:rsidR="002D25CB" w:rsidRPr="00CF26C9" w:rsidRDefault="002D25CB" w:rsidP="00651CBC">
      <w:pPr>
        <w:pStyle w:val="aa"/>
        <w:ind w:firstLine="708"/>
        <w:jc w:val="both"/>
        <w:rPr>
          <w:color w:val="000000"/>
        </w:rPr>
      </w:pPr>
      <w:r w:rsidRPr="00CF26C9">
        <w:rPr>
          <w:i/>
          <w:iCs/>
          <w:color w:val="000000"/>
        </w:rPr>
        <w:t>медицинские аптечки</w:t>
      </w:r>
      <w:r w:rsidRPr="00CF26C9">
        <w:rPr>
          <w:color w:val="000000"/>
        </w:rPr>
        <w:t> (или сумки первой помощи у ответственных лиц при проведении работ и мероприятий вне территории организации);</w:t>
      </w:r>
    </w:p>
    <w:p w:rsidR="002D25CB" w:rsidRPr="00CF26C9" w:rsidRDefault="002D25CB" w:rsidP="00651CBC">
      <w:pPr>
        <w:pStyle w:val="aa"/>
        <w:ind w:firstLine="708"/>
        <w:jc w:val="both"/>
        <w:rPr>
          <w:color w:val="000000"/>
        </w:rPr>
      </w:pPr>
      <w:r w:rsidRPr="00CF26C9">
        <w:rPr>
          <w:i/>
          <w:iCs/>
          <w:color w:val="000000"/>
        </w:rPr>
        <w:t>плакат</w:t>
      </w:r>
      <w:r w:rsidRPr="00CF26C9">
        <w:rPr>
          <w:color w:val="000000"/>
        </w:rPr>
        <w:t>ы, изображающие приемы оказания первой помощи пострадавшим при несчастных случаях и проведении искусственного дыхания и наружного массажа сердца, вывешенные на видных местах;</w:t>
      </w:r>
    </w:p>
    <w:p w:rsidR="002D25CB" w:rsidRPr="00CF26C9" w:rsidRDefault="002D25CB" w:rsidP="00651CBC">
      <w:pPr>
        <w:pStyle w:val="aa"/>
        <w:ind w:firstLine="708"/>
        <w:jc w:val="both"/>
        <w:rPr>
          <w:color w:val="000000"/>
        </w:rPr>
      </w:pPr>
      <w:r w:rsidRPr="00CF26C9">
        <w:rPr>
          <w:i/>
          <w:iCs/>
          <w:color w:val="000000"/>
        </w:rPr>
        <w:t>указатели</w:t>
      </w:r>
      <w:r w:rsidRPr="00CF26C9">
        <w:rPr>
          <w:color w:val="000000"/>
        </w:rPr>
        <w:t> и </w:t>
      </w:r>
      <w:r w:rsidRPr="00CF26C9">
        <w:rPr>
          <w:i/>
          <w:iCs/>
          <w:color w:val="000000"/>
        </w:rPr>
        <w:t>знаки</w:t>
      </w:r>
      <w:r w:rsidRPr="00CF26C9">
        <w:rPr>
          <w:color w:val="000000"/>
        </w:rPr>
        <w:t> для облегчения поиска аптечек первой помощи и здравпунктов. При выполнении работ персоналом сторонних организаций, командированными работниками, практикантами эти лица должны быть поставлены в известность о местонахождении аптечек и здравпунктов.</w:t>
      </w:r>
    </w:p>
    <w:p w:rsidR="002D25CB" w:rsidRPr="00CF26C9" w:rsidRDefault="002D25CB" w:rsidP="00651CBC">
      <w:pPr>
        <w:pStyle w:val="aa"/>
        <w:jc w:val="center"/>
        <w:rPr>
          <w:color w:val="000000"/>
        </w:rPr>
      </w:pPr>
      <w:r w:rsidRPr="00CF26C9">
        <w:rPr>
          <w:b/>
          <w:bCs/>
          <w:i/>
          <w:iCs/>
          <w:color w:val="000000"/>
        </w:rPr>
        <w:t>Содержимое медицинской аптечки:</w:t>
      </w:r>
    </w:p>
    <w:p w:rsidR="002D25CB" w:rsidRPr="00CF26C9" w:rsidRDefault="002D25CB" w:rsidP="00F06923">
      <w:pPr>
        <w:pStyle w:val="aa"/>
        <w:numPr>
          <w:ilvl w:val="0"/>
          <w:numId w:val="54"/>
        </w:numPr>
        <w:spacing w:before="0" w:beforeAutospacing="0" w:after="0" w:afterAutospacing="0"/>
        <w:contextualSpacing/>
        <w:jc w:val="both"/>
        <w:rPr>
          <w:color w:val="000000"/>
        </w:rPr>
      </w:pPr>
      <w:r w:rsidRPr="00CF26C9">
        <w:rPr>
          <w:color w:val="000000"/>
        </w:rPr>
        <w:t>Индивидуальные перевязочные антисептические пакеты (для наложения повязок) - 5 шт.</w:t>
      </w:r>
    </w:p>
    <w:p w:rsidR="002D25CB" w:rsidRPr="00CF26C9" w:rsidRDefault="002D25CB" w:rsidP="00F06923">
      <w:pPr>
        <w:pStyle w:val="aa"/>
        <w:numPr>
          <w:ilvl w:val="0"/>
          <w:numId w:val="54"/>
        </w:numPr>
        <w:spacing w:before="0" w:beforeAutospacing="0" w:after="0" w:afterAutospacing="0"/>
        <w:contextualSpacing/>
        <w:jc w:val="both"/>
        <w:rPr>
          <w:color w:val="000000"/>
        </w:rPr>
      </w:pPr>
      <w:r w:rsidRPr="00CF26C9">
        <w:rPr>
          <w:color w:val="000000"/>
        </w:rPr>
        <w:t>Бинты (для наложения повязок) - 5 шт.</w:t>
      </w:r>
    </w:p>
    <w:p w:rsidR="002D25CB" w:rsidRPr="00CF26C9" w:rsidRDefault="002D25CB" w:rsidP="00F06923">
      <w:pPr>
        <w:pStyle w:val="aa"/>
        <w:numPr>
          <w:ilvl w:val="0"/>
          <w:numId w:val="54"/>
        </w:numPr>
        <w:spacing w:before="0" w:beforeAutospacing="0" w:after="0" w:afterAutospacing="0"/>
        <w:contextualSpacing/>
        <w:jc w:val="both"/>
        <w:rPr>
          <w:color w:val="000000"/>
        </w:rPr>
      </w:pPr>
      <w:r w:rsidRPr="00CF26C9">
        <w:rPr>
          <w:color w:val="000000"/>
        </w:rPr>
        <w:t>Вата гигроскопическая, клиническая, хирургическая (для наложения повязок) - 5 пачек по 50 г.</w:t>
      </w:r>
    </w:p>
    <w:p w:rsidR="002D25CB" w:rsidRPr="00CF26C9" w:rsidRDefault="002D25CB" w:rsidP="00F06923">
      <w:pPr>
        <w:pStyle w:val="aa"/>
        <w:numPr>
          <w:ilvl w:val="0"/>
          <w:numId w:val="54"/>
        </w:numPr>
        <w:spacing w:before="0" w:beforeAutospacing="0" w:after="0" w:afterAutospacing="0"/>
        <w:contextualSpacing/>
        <w:jc w:val="both"/>
        <w:rPr>
          <w:color w:val="000000"/>
        </w:rPr>
      </w:pPr>
      <w:r w:rsidRPr="00CF26C9">
        <w:rPr>
          <w:color w:val="000000"/>
        </w:rPr>
        <w:t>Ватно-марлевый бинт (для бинтования при переломах) - 3 шт.</w:t>
      </w:r>
    </w:p>
    <w:p w:rsidR="002D25CB" w:rsidRPr="00CF26C9" w:rsidRDefault="002D25CB" w:rsidP="00F06923">
      <w:pPr>
        <w:pStyle w:val="aa"/>
        <w:numPr>
          <w:ilvl w:val="0"/>
          <w:numId w:val="54"/>
        </w:numPr>
        <w:spacing w:before="0" w:beforeAutospacing="0" w:after="0" w:afterAutospacing="0"/>
        <w:contextualSpacing/>
        <w:jc w:val="both"/>
        <w:rPr>
          <w:color w:val="000000"/>
        </w:rPr>
      </w:pPr>
      <w:r w:rsidRPr="00CF26C9">
        <w:rPr>
          <w:color w:val="000000"/>
        </w:rPr>
        <w:t>Жгут (для остановки кровотечения) -1 шт.</w:t>
      </w:r>
    </w:p>
    <w:p w:rsidR="002D25CB" w:rsidRPr="00CF26C9" w:rsidRDefault="002D25CB" w:rsidP="00F06923">
      <w:pPr>
        <w:pStyle w:val="aa"/>
        <w:numPr>
          <w:ilvl w:val="0"/>
          <w:numId w:val="54"/>
        </w:numPr>
        <w:spacing w:before="0" w:beforeAutospacing="0" w:after="0" w:afterAutospacing="0"/>
        <w:contextualSpacing/>
        <w:jc w:val="both"/>
        <w:rPr>
          <w:color w:val="000000"/>
        </w:rPr>
      </w:pPr>
      <w:r w:rsidRPr="00CF26C9">
        <w:rPr>
          <w:color w:val="000000"/>
        </w:rPr>
        <w:t>Шины (для укрепления конечностей при переломах и вывихах) - 3-4 шт.</w:t>
      </w:r>
    </w:p>
    <w:p w:rsidR="002D25CB" w:rsidRPr="00CF26C9" w:rsidRDefault="002D25CB" w:rsidP="00F06923">
      <w:pPr>
        <w:pStyle w:val="aa"/>
        <w:numPr>
          <w:ilvl w:val="0"/>
          <w:numId w:val="54"/>
        </w:numPr>
        <w:spacing w:before="0" w:beforeAutospacing="0" w:after="0" w:afterAutospacing="0"/>
        <w:contextualSpacing/>
        <w:jc w:val="both"/>
        <w:rPr>
          <w:color w:val="000000"/>
        </w:rPr>
      </w:pPr>
      <w:r w:rsidRPr="00CF26C9">
        <w:rPr>
          <w:color w:val="000000"/>
        </w:rPr>
        <w:t>Резиновый пузырь для льда (для охлаждения поврежденного места при ушибах, вывихах, переломах) - 1 шт.</w:t>
      </w:r>
    </w:p>
    <w:p w:rsidR="002D25CB" w:rsidRPr="00CF26C9" w:rsidRDefault="002D25CB" w:rsidP="00651CBC">
      <w:pPr>
        <w:pStyle w:val="aa"/>
        <w:ind w:firstLine="360"/>
        <w:jc w:val="both"/>
        <w:rPr>
          <w:color w:val="000000"/>
        </w:rPr>
      </w:pPr>
      <w:r w:rsidRPr="00CF26C9">
        <w:rPr>
          <w:color w:val="000000"/>
        </w:rPr>
        <w:t>Для правильной организации первой помощи в каждой организации, в её подразделениях необходимо выполнить следующие мероприятия:</w:t>
      </w:r>
    </w:p>
    <w:p w:rsidR="002D25CB" w:rsidRPr="00CF26C9" w:rsidRDefault="002D25CB" w:rsidP="00F06923">
      <w:pPr>
        <w:pStyle w:val="aa"/>
        <w:numPr>
          <w:ilvl w:val="0"/>
          <w:numId w:val="55"/>
        </w:numPr>
        <w:spacing w:before="0" w:beforeAutospacing="0" w:after="0" w:afterAutospacing="0"/>
        <w:contextualSpacing/>
        <w:jc w:val="both"/>
        <w:rPr>
          <w:color w:val="000000"/>
        </w:rPr>
      </w:pPr>
      <w:r w:rsidRPr="00CF26C9">
        <w:rPr>
          <w:color w:val="000000"/>
        </w:rPr>
        <w:t>должны быть выделены работники, в обязанности которых входит систематическое пополнение аптечек и сумок первой помощи и поддержание в надлежащем состоянии хранящихся в них медикаментов и медицинских средств;</w:t>
      </w:r>
    </w:p>
    <w:p w:rsidR="002D25CB" w:rsidRPr="00CF26C9" w:rsidRDefault="002D25CB" w:rsidP="00F06923">
      <w:pPr>
        <w:pStyle w:val="aa"/>
        <w:numPr>
          <w:ilvl w:val="0"/>
          <w:numId w:val="55"/>
        </w:numPr>
        <w:spacing w:before="0" w:beforeAutospacing="0" w:after="0" w:afterAutospacing="0"/>
        <w:contextualSpacing/>
        <w:jc w:val="both"/>
        <w:rPr>
          <w:color w:val="000000"/>
        </w:rPr>
      </w:pPr>
      <w:r w:rsidRPr="00CF26C9">
        <w:rPr>
          <w:color w:val="000000"/>
        </w:rPr>
        <w:t>должен быть организован систематический строгий контроль за правильностью оказания первой помощи, своевременным и обязательным направлением пострадавшего в медицинский пункт, а также за состоянием и своевременным пополнением аптечек и сумок необходимыми медицинскими средствами для оказания первой помощи;</w:t>
      </w:r>
    </w:p>
    <w:p w:rsidR="002D25CB" w:rsidRPr="00CF26C9" w:rsidRDefault="002D25CB" w:rsidP="00F06923">
      <w:pPr>
        <w:pStyle w:val="aa"/>
        <w:numPr>
          <w:ilvl w:val="0"/>
          <w:numId w:val="55"/>
        </w:numPr>
        <w:spacing w:before="0" w:beforeAutospacing="0" w:after="0" w:afterAutospacing="0"/>
        <w:contextualSpacing/>
        <w:jc w:val="both"/>
        <w:rPr>
          <w:color w:val="000000"/>
        </w:rPr>
      </w:pPr>
      <w:r w:rsidRPr="00CF26C9">
        <w:rPr>
          <w:color w:val="000000"/>
        </w:rPr>
        <w:t>оказывающий помощь должен быть обученным и знать основные признаки нарушения жизненно важных функций организма человека, а также уметь освободить пострадавшего от действия опасных и вредных факторов, оценить состояние пострадавшего, определить последовательность применения приемов оказания первой помощи, при необходимости использовать подручные средства при оказании первой помощи и транспортировке пострадавшего.</w:t>
      </w:r>
    </w:p>
    <w:p w:rsidR="002D25CB" w:rsidRPr="00CF26C9" w:rsidRDefault="002D25CB" w:rsidP="00651CBC">
      <w:pPr>
        <w:pStyle w:val="aa"/>
        <w:ind w:firstLine="360"/>
        <w:jc w:val="both"/>
        <w:rPr>
          <w:color w:val="000000"/>
        </w:rPr>
      </w:pPr>
      <w:r w:rsidRPr="00CF26C9">
        <w:rPr>
          <w:color w:val="000000"/>
        </w:rPr>
        <w:t>Рекомендуется руководителям и специалистам служб охраны труда, а также ответственным лицам по охране труда пройти </w:t>
      </w:r>
      <w:r w:rsidRPr="00CF26C9">
        <w:rPr>
          <w:i/>
          <w:iCs/>
          <w:color w:val="000000"/>
        </w:rPr>
        <w:t>дополнительное обучение</w:t>
      </w:r>
      <w:r w:rsidRPr="00CF26C9">
        <w:rPr>
          <w:color w:val="000000"/>
        </w:rPr>
        <w:t> на специализированных, как правило, двухнедельных курсах в учебных центрах скорой помощи для подготовки в качестве </w:t>
      </w:r>
      <w:r w:rsidRPr="00CF26C9">
        <w:rPr>
          <w:i/>
          <w:iCs/>
          <w:color w:val="000000"/>
        </w:rPr>
        <w:t>инструкторов</w:t>
      </w:r>
      <w:r w:rsidRPr="00CF26C9">
        <w:rPr>
          <w:color w:val="000000"/>
        </w:rPr>
        <w:t> </w:t>
      </w:r>
      <w:r w:rsidRPr="00CF26C9">
        <w:rPr>
          <w:i/>
          <w:iCs/>
          <w:color w:val="000000"/>
        </w:rPr>
        <w:t>по оказанию первой медицинской помощи и реанимации</w:t>
      </w:r>
      <w:r w:rsidRPr="00CF26C9">
        <w:rPr>
          <w:color w:val="000000"/>
        </w:rPr>
        <w:t> пострадавших при несчастных случаях с получением соответствующего удостоверения.</w:t>
      </w:r>
    </w:p>
    <w:p w:rsidR="002D25CB" w:rsidRPr="00CF26C9" w:rsidRDefault="002D25CB" w:rsidP="00651CBC">
      <w:pPr>
        <w:pStyle w:val="aa"/>
        <w:jc w:val="center"/>
        <w:rPr>
          <w:color w:val="000000"/>
        </w:rPr>
      </w:pPr>
      <w:r w:rsidRPr="00CF26C9">
        <w:rPr>
          <w:b/>
          <w:bCs/>
          <w:color w:val="000000"/>
        </w:rPr>
        <w:t>Общие требования по оказанию первой помощи</w:t>
      </w:r>
    </w:p>
    <w:p w:rsidR="002D25CB" w:rsidRPr="00CF26C9" w:rsidRDefault="002D25CB" w:rsidP="00651CBC">
      <w:pPr>
        <w:pStyle w:val="aa"/>
        <w:ind w:firstLine="708"/>
        <w:jc w:val="both"/>
        <w:rPr>
          <w:color w:val="000000"/>
        </w:rPr>
      </w:pPr>
      <w:r w:rsidRPr="00CF26C9">
        <w:rPr>
          <w:color w:val="000000"/>
        </w:rPr>
        <w:t>Основные </w:t>
      </w:r>
      <w:r w:rsidRPr="00CF26C9">
        <w:rPr>
          <w:i/>
          <w:iCs/>
          <w:color w:val="000000"/>
        </w:rPr>
        <w:t>цели</w:t>
      </w:r>
      <w:r w:rsidRPr="00CF26C9">
        <w:rPr>
          <w:color w:val="000000"/>
        </w:rPr>
        <w:t> первой помощи - спасение жизни по</w:t>
      </w:r>
      <w:r w:rsidRPr="00CF26C9">
        <w:rPr>
          <w:color w:val="000000"/>
        </w:rPr>
        <w:softHyphen/>
        <w:t>страдавших, предупреждение возможных осложнений, подготовка к эвакуации, быстрейшая эвакуация для оказания других видов медицинской помощи.</w:t>
      </w:r>
    </w:p>
    <w:p w:rsidR="002D25CB" w:rsidRPr="00CF26C9" w:rsidRDefault="002D25CB" w:rsidP="00651CBC">
      <w:pPr>
        <w:pStyle w:val="aa"/>
        <w:ind w:firstLine="708"/>
        <w:jc w:val="both"/>
        <w:rPr>
          <w:color w:val="000000"/>
        </w:rPr>
      </w:pPr>
      <w:r w:rsidRPr="00CF26C9">
        <w:rPr>
          <w:color w:val="000000"/>
        </w:rPr>
        <w:t>Следует соблюдать следующий </w:t>
      </w:r>
      <w:r w:rsidRPr="00CF26C9">
        <w:rPr>
          <w:i/>
          <w:iCs/>
          <w:color w:val="000000"/>
        </w:rPr>
        <w:t>порядок действий</w:t>
      </w:r>
      <w:r w:rsidRPr="00CF26C9">
        <w:rPr>
          <w:color w:val="000000"/>
        </w:rPr>
        <w:t>:</w:t>
      </w:r>
    </w:p>
    <w:p w:rsidR="002D25CB" w:rsidRPr="00CF26C9" w:rsidRDefault="002D25CB" w:rsidP="00CF26C9">
      <w:pPr>
        <w:pStyle w:val="aa"/>
        <w:jc w:val="both"/>
        <w:rPr>
          <w:color w:val="000000"/>
        </w:rPr>
      </w:pPr>
      <w:r w:rsidRPr="00CF26C9">
        <w:rPr>
          <w:color w:val="000000"/>
        </w:rPr>
        <w:t>1. Как можно скорее освободить пострадавшего от воздействия травмирующих факторов: отделить от токоведущего элемента; вывести (вынести) пострадавшего на безопасное расстояние; погасить горящую одежду; извлечь из воды и т.д. Для удаления пострадавшего рекомендуется обхватить его под мышками, сомкнуть руки в "замок" и, согнув ноги, откинувшись слегка назад, приподнять пострадавшего и осторожно оттащить его в безопасное место</w:t>
      </w:r>
    </w:p>
    <w:p w:rsidR="002D25CB" w:rsidRPr="00CF26C9" w:rsidRDefault="002D25CB" w:rsidP="00CF26C9">
      <w:pPr>
        <w:pStyle w:val="aa"/>
        <w:jc w:val="both"/>
        <w:rPr>
          <w:color w:val="000000"/>
        </w:rPr>
      </w:pPr>
      <w:r w:rsidRPr="00CF26C9">
        <w:rPr>
          <w:color w:val="000000"/>
        </w:rPr>
        <w:t>2. Диагностировать вид, характер и тяжесть поражения, травмы, оценить состояние пострадавшего.</w:t>
      </w:r>
    </w:p>
    <w:p w:rsidR="002D25CB" w:rsidRPr="00CF26C9" w:rsidRDefault="002D25CB" w:rsidP="00CF26C9">
      <w:pPr>
        <w:pStyle w:val="aa"/>
        <w:jc w:val="both"/>
        <w:rPr>
          <w:color w:val="000000"/>
        </w:rPr>
      </w:pPr>
      <w:r w:rsidRPr="00CF26C9">
        <w:rPr>
          <w:color w:val="000000"/>
        </w:rPr>
        <w:t>3. Определить вид необходимой помощи — первой медицинской или реанимационной.</w:t>
      </w:r>
    </w:p>
    <w:p w:rsidR="002D25CB" w:rsidRPr="00CF26C9" w:rsidRDefault="002D25CB" w:rsidP="00CF26C9">
      <w:pPr>
        <w:pStyle w:val="aa"/>
        <w:jc w:val="both"/>
        <w:rPr>
          <w:color w:val="000000"/>
        </w:rPr>
      </w:pPr>
      <w:r w:rsidRPr="00CF26C9">
        <w:rPr>
          <w:color w:val="000000"/>
        </w:rPr>
        <w:t>4. Приступить к оказанию реанимационной или первой помощи в соответствии с существующими рекомендациями в полном объеме установленных комплексов.</w:t>
      </w:r>
    </w:p>
    <w:p w:rsidR="002D25CB" w:rsidRPr="00CF26C9" w:rsidRDefault="002D25CB" w:rsidP="00CF26C9">
      <w:pPr>
        <w:pStyle w:val="aa"/>
        <w:jc w:val="both"/>
        <w:rPr>
          <w:color w:val="000000"/>
        </w:rPr>
      </w:pPr>
      <w:r w:rsidRPr="00CF26C9">
        <w:rPr>
          <w:color w:val="000000"/>
        </w:rPr>
        <w:t>5. Постоянно контролировать общее состояние пострадавшего, правильность проведения и эффективность выполняемых мероприятий.</w:t>
      </w:r>
    </w:p>
    <w:p w:rsidR="002D25CB" w:rsidRPr="00CF26C9" w:rsidRDefault="002D25CB" w:rsidP="00CF26C9">
      <w:pPr>
        <w:pStyle w:val="aa"/>
        <w:jc w:val="both"/>
        <w:rPr>
          <w:color w:val="000000"/>
        </w:rPr>
      </w:pPr>
      <w:r w:rsidRPr="00CF26C9">
        <w:rPr>
          <w:color w:val="000000"/>
        </w:rPr>
        <w:t>6. При тяжелом состоянии пострадавшего, угрозе жизни и после выведения его из терминального состояния вызвать скорую медицинскую помощь или врача. Если это невозможно, принять все меры к эвакуации пострадавшего любым (даже неприспособленным) транспортом в ближайшее медицинское учреждение.</w:t>
      </w:r>
    </w:p>
    <w:p w:rsidR="002D25CB" w:rsidRPr="00CF26C9" w:rsidRDefault="002D25CB" w:rsidP="00CF26C9">
      <w:pPr>
        <w:pStyle w:val="aa"/>
        <w:jc w:val="both"/>
        <w:rPr>
          <w:color w:val="000000"/>
        </w:rPr>
      </w:pPr>
      <w:r w:rsidRPr="00CF26C9">
        <w:rPr>
          <w:color w:val="000000"/>
        </w:rPr>
        <w:t>7. Постоянно контролировать и поддерживать жизненно важные системы пострадавшего: дыхание, кровооб</w:t>
      </w:r>
      <w:r w:rsidRPr="00CF26C9">
        <w:rPr>
          <w:color w:val="000000"/>
        </w:rPr>
        <w:softHyphen/>
        <w:t>ращение — вплоть до прибытия медицинского работника, а также на всем протяжении эвакуации.</w:t>
      </w:r>
    </w:p>
    <w:p w:rsidR="002D25CB" w:rsidRPr="00CF26C9" w:rsidRDefault="002D25CB" w:rsidP="00651CBC">
      <w:pPr>
        <w:pStyle w:val="aa"/>
        <w:ind w:firstLine="708"/>
        <w:jc w:val="both"/>
        <w:rPr>
          <w:color w:val="000000"/>
        </w:rPr>
      </w:pPr>
      <w:r w:rsidRPr="00CF26C9">
        <w:rPr>
          <w:i/>
          <w:iCs/>
          <w:color w:val="000000"/>
        </w:rPr>
        <w:t>Признаки тяжелого и опасного состояния</w:t>
      </w:r>
      <w:r w:rsidRPr="00CF26C9">
        <w:rPr>
          <w:color w:val="000000"/>
        </w:rPr>
        <w:t> пострадавшего: затруднения вступления в контакт, сонливость и адинамичность; потеря сознания; сильная бледность, серый цвет кожных покровов; замедленная частота дыхания (менее 15 вдохов в мин.) или его учащение (более 30 вдохов в мин.); отсутствие пульса или слабый пульс (с частотой менее 40 или более 120 ударов в мин.).</w:t>
      </w:r>
    </w:p>
    <w:p w:rsidR="002D25CB" w:rsidRPr="00CF26C9" w:rsidRDefault="002D25CB" w:rsidP="00651CBC">
      <w:pPr>
        <w:pStyle w:val="aa"/>
        <w:ind w:firstLine="708"/>
        <w:jc w:val="both"/>
        <w:rPr>
          <w:color w:val="000000"/>
        </w:rPr>
      </w:pPr>
      <w:r w:rsidRPr="00CF26C9">
        <w:rPr>
          <w:color w:val="000000"/>
        </w:rPr>
        <w:t>Оказывающий помощь </w:t>
      </w:r>
      <w:r w:rsidRPr="00CF26C9">
        <w:rPr>
          <w:i/>
          <w:iCs/>
          <w:color w:val="000000"/>
        </w:rPr>
        <w:t>должен знать</w:t>
      </w:r>
      <w:r w:rsidRPr="00CF26C9">
        <w:rPr>
          <w:color w:val="000000"/>
        </w:rPr>
        <w:t>: основы работы в экстремальных условиях, признаки (симптомы) нарушений жизненно важных систем организма, правила, методы, приемы оказания первой медицинской, реанимационной помощи применительно к особенностям конкретного несчастного случая, конкретного человека, способы переноса, эвакуации пострадавших и др.</w:t>
      </w:r>
    </w:p>
    <w:p w:rsidR="002D25CB" w:rsidRPr="00CF26C9" w:rsidRDefault="002D25CB" w:rsidP="00651CBC">
      <w:pPr>
        <w:pStyle w:val="aa"/>
        <w:ind w:firstLine="708"/>
        <w:jc w:val="both"/>
        <w:rPr>
          <w:color w:val="000000"/>
        </w:rPr>
      </w:pPr>
      <w:r w:rsidRPr="00CF26C9">
        <w:rPr>
          <w:color w:val="000000"/>
        </w:rPr>
        <w:t>Оказывающий помощь </w:t>
      </w:r>
      <w:r w:rsidRPr="00CF26C9">
        <w:rPr>
          <w:i/>
          <w:iCs/>
          <w:color w:val="000000"/>
        </w:rPr>
        <w:t>должен уметь</w:t>
      </w:r>
      <w:r w:rsidRPr="00CF26C9">
        <w:rPr>
          <w:color w:val="000000"/>
        </w:rPr>
        <w:t>:</w:t>
      </w:r>
    </w:p>
    <w:p w:rsidR="002D25CB" w:rsidRPr="00CF26C9" w:rsidRDefault="002D25CB" w:rsidP="00F06923">
      <w:pPr>
        <w:pStyle w:val="aa"/>
        <w:numPr>
          <w:ilvl w:val="0"/>
          <w:numId w:val="56"/>
        </w:numPr>
        <w:jc w:val="both"/>
        <w:rPr>
          <w:color w:val="000000"/>
        </w:rPr>
      </w:pPr>
      <w:r w:rsidRPr="00CF26C9">
        <w:rPr>
          <w:color w:val="000000"/>
        </w:rPr>
        <w:t>быстро и правильно оценивать ситуацию, действовать в экстремальных условиях (в том числе на воде, при поражении электрическим током и пр.);</w:t>
      </w:r>
    </w:p>
    <w:p w:rsidR="002D25CB" w:rsidRPr="00CF26C9" w:rsidRDefault="002D25CB" w:rsidP="00F06923">
      <w:pPr>
        <w:pStyle w:val="aa"/>
        <w:numPr>
          <w:ilvl w:val="0"/>
          <w:numId w:val="56"/>
        </w:numPr>
        <w:jc w:val="both"/>
        <w:rPr>
          <w:color w:val="000000"/>
        </w:rPr>
      </w:pPr>
      <w:r w:rsidRPr="00CF26C9">
        <w:rPr>
          <w:color w:val="000000"/>
        </w:rPr>
        <w:t>оценивать состояние пострадавшего, диагностировать вид, особенности поражения, травмы, определять вид необходимой первой медицинской помощи, последовательность проведения соответствующих мероприятий: контролировать эффективность, при необходимости осуществлять кор</w:t>
      </w:r>
      <w:r w:rsidRPr="00CF26C9">
        <w:rPr>
          <w:color w:val="000000"/>
        </w:rPr>
        <w:softHyphen/>
        <w:t>рекцию мероприятий;</w:t>
      </w:r>
    </w:p>
    <w:p w:rsidR="002D25CB" w:rsidRPr="00CF26C9" w:rsidRDefault="002D25CB" w:rsidP="00F06923">
      <w:pPr>
        <w:pStyle w:val="aa"/>
        <w:numPr>
          <w:ilvl w:val="0"/>
          <w:numId w:val="56"/>
        </w:numPr>
        <w:jc w:val="both"/>
        <w:rPr>
          <w:color w:val="000000"/>
        </w:rPr>
      </w:pPr>
      <w:r w:rsidRPr="00CF26C9">
        <w:rPr>
          <w:color w:val="000000"/>
        </w:rPr>
        <w:t>правильно осуществлять весь комплекс экстренной реанимационной помощи, контролировать эффективность мероприятий с учетом состояния пострадавшего;</w:t>
      </w:r>
    </w:p>
    <w:p w:rsidR="002D25CB" w:rsidRPr="00CF26C9" w:rsidRDefault="002D25CB" w:rsidP="00F06923">
      <w:pPr>
        <w:pStyle w:val="aa"/>
        <w:numPr>
          <w:ilvl w:val="0"/>
          <w:numId w:val="56"/>
        </w:numPr>
        <w:jc w:val="both"/>
        <w:rPr>
          <w:color w:val="000000"/>
        </w:rPr>
      </w:pPr>
      <w:r w:rsidRPr="00CF26C9">
        <w:rPr>
          <w:color w:val="000000"/>
        </w:rPr>
        <w:t>останавливать кровотечение путем наложения жгута, давящих повязок и др.;</w:t>
      </w:r>
    </w:p>
    <w:p w:rsidR="002D25CB" w:rsidRPr="00CF26C9" w:rsidRDefault="002D25CB" w:rsidP="00F06923">
      <w:pPr>
        <w:pStyle w:val="aa"/>
        <w:numPr>
          <w:ilvl w:val="0"/>
          <w:numId w:val="56"/>
        </w:numPr>
        <w:jc w:val="both"/>
        <w:rPr>
          <w:color w:val="000000"/>
        </w:rPr>
      </w:pPr>
      <w:r w:rsidRPr="00CF26C9">
        <w:rPr>
          <w:color w:val="000000"/>
        </w:rPr>
        <w:t>накладывать повязки, косынки, транспортные шины при переломах костей скелета, тяжелых ушибах;</w:t>
      </w:r>
    </w:p>
    <w:p w:rsidR="002D25CB" w:rsidRPr="00CF26C9" w:rsidRDefault="002D25CB" w:rsidP="00F06923">
      <w:pPr>
        <w:pStyle w:val="aa"/>
        <w:numPr>
          <w:ilvl w:val="0"/>
          <w:numId w:val="56"/>
        </w:numPr>
        <w:jc w:val="both"/>
        <w:rPr>
          <w:color w:val="000000"/>
        </w:rPr>
      </w:pPr>
      <w:r w:rsidRPr="00CF26C9">
        <w:rPr>
          <w:color w:val="000000"/>
        </w:rPr>
        <w:t>оказывать помощь при поражении электрическим током; при утоплениях; тепловом, солнечном уда</w:t>
      </w:r>
      <w:r w:rsidRPr="00CF26C9">
        <w:rPr>
          <w:color w:val="000000"/>
        </w:rPr>
        <w:softHyphen/>
        <w:t>ре; при острых отравлениях;</w:t>
      </w:r>
    </w:p>
    <w:p w:rsidR="002D25CB" w:rsidRPr="00CF26C9" w:rsidRDefault="002D25CB" w:rsidP="00F06923">
      <w:pPr>
        <w:pStyle w:val="aa"/>
        <w:numPr>
          <w:ilvl w:val="0"/>
          <w:numId w:val="56"/>
        </w:numPr>
        <w:jc w:val="both"/>
        <w:rPr>
          <w:color w:val="000000"/>
        </w:rPr>
      </w:pPr>
      <w:r w:rsidRPr="00CF26C9">
        <w:rPr>
          <w:color w:val="000000"/>
        </w:rPr>
        <w:t>использовать подручные средства при оказании помощи, при переносе, погрузке, транспортировке пострадавшего;</w:t>
      </w:r>
    </w:p>
    <w:p w:rsidR="002D25CB" w:rsidRPr="00CF26C9" w:rsidRDefault="002D25CB" w:rsidP="00F06923">
      <w:pPr>
        <w:pStyle w:val="aa"/>
        <w:numPr>
          <w:ilvl w:val="0"/>
          <w:numId w:val="56"/>
        </w:numPr>
        <w:jc w:val="both"/>
        <w:rPr>
          <w:color w:val="000000"/>
        </w:rPr>
      </w:pPr>
      <w:r w:rsidRPr="00CF26C9">
        <w:rPr>
          <w:color w:val="000000"/>
        </w:rPr>
        <w:t>определять необходимость вызова скорой медицинской помощи, медицинского работника; эвакуировать пострадавшего попутным (неприспособленным) транспортом; пользоваться аптечкой первой помощи.</w:t>
      </w:r>
    </w:p>
    <w:p w:rsidR="002D25CB" w:rsidRPr="00CF26C9" w:rsidRDefault="002D25CB" w:rsidP="00651CBC">
      <w:pPr>
        <w:pStyle w:val="aa"/>
        <w:ind w:firstLine="360"/>
        <w:jc w:val="both"/>
        <w:rPr>
          <w:color w:val="000000"/>
        </w:rPr>
      </w:pPr>
      <w:r w:rsidRPr="00CF26C9">
        <w:rPr>
          <w:color w:val="000000"/>
        </w:rPr>
        <w:t>Правила оказания первой медицинской помощи необходимо знать всем работникам организации, так как правильно и своевременно оказанная доврачебная помощь пострадавшему имеет большое значение для его выздоровления.</w:t>
      </w:r>
    </w:p>
    <w:p w:rsidR="002D25CB" w:rsidRPr="00CF26C9" w:rsidRDefault="002D25CB" w:rsidP="00651CBC">
      <w:pPr>
        <w:pStyle w:val="aa"/>
        <w:ind w:firstLine="360"/>
        <w:jc w:val="both"/>
        <w:rPr>
          <w:color w:val="000000"/>
        </w:rPr>
      </w:pPr>
      <w:r w:rsidRPr="00CF26C9">
        <w:rPr>
          <w:color w:val="000000"/>
        </w:rPr>
        <w:t>Неправильное или неумелое оказание первой медицинской помощи может явиться причиной осложнений, затягивающих выздоровление пострадавшего или даже ведущих к инвалидности, а в некоторых случаях (ранение с большой кровопотерей, поражение электрическим током, ожоги) может привести к смерти пострадав</w:t>
      </w:r>
      <w:r w:rsidRPr="00CF26C9">
        <w:rPr>
          <w:color w:val="000000"/>
        </w:rPr>
        <w:softHyphen/>
        <w:t>шего на месте несчастного случая.</w:t>
      </w:r>
    </w:p>
    <w:p w:rsidR="002D25CB" w:rsidRPr="00CF26C9" w:rsidRDefault="002D25CB" w:rsidP="00651CBC">
      <w:pPr>
        <w:pStyle w:val="aa"/>
        <w:ind w:firstLine="360"/>
        <w:jc w:val="both"/>
        <w:rPr>
          <w:color w:val="000000"/>
        </w:rPr>
      </w:pPr>
      <w:r w:rsidRPr="00CF26C9">
        <w:rPr>
          <w:color w:val="000000"/>
        </w:rPr>
        <w:t>Никогда не следует из-за отсутствия дыхания, сердцебиения или пульса у пострадавшего считать его умершим и отказываться от оказания ему помощи. Дать заключение о смерти пострадавшего и решить вопрос о целесообразности действий по оживлению (реанимации) имеет право только врач. Известно немало случаев (особенно при поражении электрическим током), когда пострадавший, казалось, умер или даже находился в состоянии клинической смерти, однако правильные и настойчивые действия по оживлению (искусственное дыхание, массаж и др.) спасали ему жизнь.</w:t>
      </w:r>
    </w:p>
    <w:p w:rsidR="002D25CB" w:rsidRPr="00CF26C9" w:rsidRDefault="002D25CB" w:rsidP="00651CBC">
      <w:pPr>
        <w:pStyle w:val="aa"/>
        <w:ind w:firstLine="360"/>
        <w:jc w:val="both"/>
        <w:rPr>
          <w:color w:val="000000"/>
        </w:rPr>
      </w:pPr>
      <w:r w:rsidRPr="00CF26C9">
        <w:rPr>
          <w:color w:val="000000"/>
        </w:rPr>
        <w:t>При несчастном случае необходимо оказать пострадавшему первую медицинскую помощь в зависимости от состояния пострадавшего, во всех случаях вызвать медицинскую помощь по телефону 03.</w:t>
      </w:r>
    </w:p>
    <w:p w:rsidR="002D25CB" w:rsidRPr="00CF26C9" w:rsidRDefault="002D25CB" w:rsidP="00651CBC">
      <w:pPr>
        <w:pStyle w:val="aa"/>
        <w:jc w:val="center"/>
        <w:rPr>
          <w:color w:val="000000"/>
        </w:rPr>
      </w:pPr>
      <w:r w:rsidRPr="00CF26C9">
        <w:rPr>
          <w:b/>
          <w:bCs/>
          <w:color w:val="000000"/>
        </w:rPr>
        <w:t>Оказание первой помощи при поражении электрическим током.</w:t>
      </w:r>
    </w:p>
    <w:p w:rsidR="002D25CB" w:rsidRPr="00CF26C9" w:rsidRDefault="002D25CB" w:rsidP="00651CBC">
      <w:pPr>
        <w:pStyle w:val="aa"/>
        <w:jc w:val="center"/>
        <w:rPr>
          <w:color w:val="000000"/>
        </w:rPr>
      </w:pPr>
      <w:r w:rsidRPr="00CF26C9">
        <w:rPr>
          <w:b/>
          <w:bCs/>
          <w:color w:val="000000"/>
        </w:rPr>
        <w:t>Алгоритм первой помощи пострадавшему</w:t>
      </w:r>
    </w:p>
    <w:p w:rsidR="002D25CB" w:rsidRPr="00CF26C9" w:rsidRDefault="002D25CB" w:rsidP="00651CBC">
      <w:pPr>
        <w:pStyle w:val="aa"/>
        <w:ind w:firstLine="708"/>
        <w:jc w:val="both"/>
        <w:rPr>
          <w:color w:val="000000"/>
        </w:rPr>
      </w:pPr>
      <w:r w:rsidRPr="00CF26C9">
        <w:rPr>
          <w:color w:val="000000"/>
        </w:rPr>
        <w:t>Для этого процесса существует определенный порядок, нарушение которого может оказаться фатальным как для потерпевшего, так и лица, оказывающего помощь. Приведем краткое описание каждого этапа:</w:t>
      </w:r>
    </w:p>
    <w:p w:rsidR="002D25CB" w:rsidRPr="00CF26C9" w:rsidRDefault="00651CBC" w:rsidP="00CF26C9">
      <w:pPr>
        <w:pStyle w:val="aa"/>
        <w:jc w:val="both"/>
        <w:rPr>
          <w:color w:val="000000"/>
        </w:rPr>
      </w:pPr>
      <w:r>
        <w:rPr>
          <w:color w:val="000000"/>
        </w:rPr>
        <w:t>1.</w:t>
      </w:r>
      <w:r w:rsidR="00184EA4">
        <w:rPr>
          <w:color w:val="000000"/>
        </w:rPr>
        <w:t xml:space="preserve"> </w:t>
      </w:r>
      <w:r w:rsidR="002D25CB" w:rsidRPr="00CF26C9">
        <w:rPr>
          <w:color w:val="000000"/>
        </w:rPr>
        <w:t>Первое, что необходимо сделать, — освободить человека от контакта с токоведущими элементами. При этом требуется придерживаться определенных правил ТБ, чтобы самому не оказаться под воздействием электротока. То есть, отключить электричество, поступающее на установку от источника напряжения.</w:t>
      </w:r>
    </w:p>
    <w:p w:rsidR="002D25CB" w:rsidRPr="00CF26C9" w:rsidRDefault="00651CBC" w:rsidP="00CF26C9">
      <w:pPr>
        <w:pStyle w:val="aa"/>
        <w:jc w:val="both"/>
        <w:rPr>
          <w:color w:val="000000"/>
        </w:rPr>
      </w:pPr>
      <w:r>
        <w:rPr>
          <w:color w:val="000000"/>
        </w:rPr>
        <w:t xml:space="preserve">2. </w:t>
      </w:r>
      <w:r w:rsidR="002D25CB" w:rsidRPr="00CF26C9">
        <w:rPr>
          <w:color w:val="000000"/>
        </w:rPr>
        <w:t>Оперативно произвести оценку состояния потерпевшего, наличие пульса, проверка остановки дыхания и т.д.</w:t>
      </w:r>
    </w:p>
    <w:p w:rsidR="002D25CB" w:rsidRPr="00CF26C9" w:rsidRDefault="00184EA4" w:rsidP="00CF26C9">
      <w:pPr>
        <w:pStyle w:val="aa"/>
        <w:jc w:val="both"/>
        <w:rPr>
          <w:color w:val="000000"/>
        </w:rPr>
      </w:pPr>
      <w:r>
        <w:rPr>
          <w:color w:val="000000"/>
        </w:rPr>
        <w:t>3. </w:t>
      </w:r>
      <w:r w:rsidR="002D25CB" w:rsidRPr="00CF26C9">
        <w:rPr>
          <w:color w:val="000000"/>
        </w:rPr>
        <w:t>Определить тяжесть электротравмы, например, степень ожогов кожи.</w:t>
      </w:r>
    </w:p>
    <w:p w:rsidR="002D25CB" w:rsidRPr="00CF26C9" w:rsidRDefault="00184EA4" w:rsidP="00CF26C9">
      <w:pPr>
        <w:pStyle w:val="aa"/>
        <w:jc w:val="both"/>
        <w:rPr>
          <w:color w:val="000000"/>
        </w:rPr>
      </w:pPr>
      <w:r>
        <w:rPr>
          <w:color w:val="000000"/>
        </w:rPr>
        <w:t>4.</w:t>
      </w:r>
      <w:r w:rsidR="002D25CB" w:rsidRPr="00CF26C9">
        <w:rPr>
          <w:color w:val="000000"/>
        </w:rPr>
        <w:t> Оказывается помощь, при этом учитывается информация, полученная на этапах 2 и 3. При проблемах с дыханием понадобиться проведение процедуры эффективной реанимации до прибытия медицинских работников. Доврачебная помощь может включать в себя:</w:t>
      </w:r>
    </w:p>
    <w:p w:rsidR="002D25CB" w:rsidRPr="00CF26C9" w:rsidRDefault="00184EA4" w:rsidP="00184EA4">
      <w:pPr>
        <w:pStyle w:val="aa"/>
        <w:spacing w:before="0" w:beforeAutospacing="0" w:after="0" w:afterAutospacing="0"/>
        <w:contextualSpacing/>
        <w:jc w:val="both"/>
        <w:rPr>
          <w:color w:val="000000"/>
        </w:rPr>
      </w:pPr>
      <w:r>
        <w:rPr>
          <w:color w:val="000000"/>
        </w:rPr>
        <w:t xml:space="preserve">· </w:t>
      </w:r>
      <w:r w:rsidR="002D25CB" w:rsidRPr="00CF26C9">
        <w:rPr>
          <w:color w:val="000000"/>
        </w:rPr>
        <w:t>сердечно-легочную реанимацию;</w:t>
      </w:r>
    </w:p>
    <w:p w:rsidR="002D25CB" w:rsidRPr="00CF26C9" w:rsidRDefault="002D25CB" w:rsidP="00184EA4">
      <w:pPr>
        <w:pStyle w:val="aa"/>
        <w:spacing w:before="0" w:beforeAutospacing="0" w:after="0" w:afterAutospacing="0"/>
        <w:contextualSpacing/>
        <w:jc w:val="both"/>
        <w:rPr>
          <w:color w:val="000000"/>
        </w:rPr>
      </w:pPr>
      <w:r w:rsidRPr="00CF26C9">
        <w:rPr>
          <w:color w:val="000000"/>
        </w:rPr>
        <w:t>· обработку ран. Как известно, источником тока могут быть вызваны ожоги..</w:t>
      </w:r>
    </w:p>
    <w:p w:rsidR="002D25CB" w:rsidRPr="00CF26C9" w:rsidRDefault="00DD36B4" w:rsidP="00CF26C9">
      <w:pPr>
        <w:pStyle w:val="aa"/>
        <w:jc w:val="both"/>
        <w:rPr>
          <w:color w:val="000000"/>
        </w:rPr>
      </w:pPr>
      <w:r>
        <w:rPr>
          <w:color w:val="000000"/>
        </w:rPr>
        <w:t>1.</w:t>
      </w:r>
      <w:r w:rsidR="002D25CB" w:rsidRPr="00CF26C9">
        <w:rPr>
          <w:color w:val="000000"/>
        </w:rPr>
        <w:t> Вызовите скорую медицинскую помощь.</w:t>
      </w:r>
    </w:p>
    <w:p w:rsidR="002D25CB" w:rsidRPr="00CF26C9" w:rsidRDefault="002D25CB" w:rsidP="00DD36B4">
      <w:pPr>
        <w:pStyle w:val="aa"/>
        <w:ind w:firstLine="708"/>
        <w:jc w:val="both"/>
        <w:rPr>
          <w:color w:val="000000"/>
        </w:rPr>
      </w:pPr>
      <w:r w:rsidRPr="00CF26C9">
        <w:rPr>
          <w:color w:val="000000"/>
        </w:rPr>
        <w:t>Предлагаем рассмотреть каждый из вышеизложенных пунктов более детально, начнем в порядке приведенной очередности.</w:t>
      </w:r>
    </w:p>
    <w:p w:rsidR="002D25CB" w:rsidRPr="00CF26C9" w:rsidRDefault="002D25CB" w:rsidP="00DD36B4">
      <w:pPr>
        <w:pStyle w:val="aa"/>
        <w:ind w:firstLine="708"/>
        <w:jc w:val="both"/>
        <w:rPr>
          <w:color w:val="000000"/>
        </w:rPr>
      </w:pPr>
      <w:r w:rsidRPr="00CF26C9">
        <w:rPr>
          <w:color w:val="000000"/>
        </w:rPr>
        <w:t>Освободите пострадавшего от контакта с токоведущими частями</w:t>
      </w:r>
    </w:p>
    <w:p w:rsidR="008377D4" w:rsidRDefault="002D25CB" w:rsidP="00DD36B4">
      <w:pPr>
        <w:pStyle w:val="aa"/>
        <w:ind w:firstLine="708"/>
        <w:jc w:val="both"/>
      </w:pPr>
      <w:r w:rsidRPr="00CF26C9">
        <w:rPr>
          <w:color w:val="000000"/>
        </w:rPr>
        <w:t>Это необходимо сделать, чтобы прекратить воздействие электротока на потерпевшего и исключить вероятность получения электротравм при помощи жертве. На рисунке ниже демонстрируется несколько примеров освобождения от случайного прикосновения к токопроводящим элементам.</w:t>
      </w:r>
      <w:r w:rsidR="00DD36B4" w:rsidRPr="00DD36B4">
        <w:t xml:space="preserve"> </w:t>
      </w:r>
    </w:p>
    <w:p w:rsidR="002D25CB" w:rsidRDefault="00DD36B4" w:rsidP="008377D4">
      <w:pPr>
        <w:pStyle w:val="aa"/>
        <w:ind w:firstLine="708"/>
        <w:jc w:val="center"/>
        <w:rPr>
          <w:color w:val="000000"/>
        </w:rPr>
      </w:pPr>
      <w:r>
        <w:rPr>
          <w:noProof/>
        </w:rPr>
        <w:drawing>
          <wp:inline distT="0" distB="0" distL="0" distR="0">
            <wp:extent cx="4419600" cy="3517900"/>
            <wp:effectExtent l="0" t="0" r="0" b="6350"/>
            <wp:docPr id="33" name="Рисунок 33" descr="https://www.asutpp.ru/wp-content/uploads/2018/07/pomoshh-pri-osvobozhdenii-postradavshego-ot-vozdejstviya-elektroto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www.asutpp.ru/wp-content/uploads/2018/07/pomoshh-pri-osvobozhdenii-postradavshego-ot-vozdejstviya-elektrotoka.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436173" cy="3531092"/>
                    </a:xfrm>
                    <a:prstGeom prst="rect">
                      <a:avLst/>
                    </a:prstGeom>
                    <a:noFill/>
                    <a:ln>
                      <a:noFill/>
                    </a:ln>
                  </pic:spPr>
                </pic:pic>
              </a:graphicData>
            </a:graphic>
          </wp:inline>
        </w:drawing>
      </w:r>
    </w:p>
    <w:p w:rsidR="00DD36B4" w:rsidRPr="004726C7" w:rsidRDefault="00DD36B4" w:rsidP="008377D4">
      <w:pPr>
        <w:pStyle w:val="aa"/>
        <w:jc w:val="center"/>
        <w:rPr>
          <w:color w:val="000000"/>
          <w:sz w:val="20"/>
          <w:szCs w:val="20"/>
        </w:rPr>
      </w:pPr>
      <w:r w:rsidRPr="004726C7">
        <w:rPr>
          <w:color w:val="000000"/>
          <w:sz w:val="20"/>
          <w:szCs w:val="20"/>
        </w:rPr>
        <w:t>Как оказывается помощь при освобождении пострадавшего от воздействия электротока</w:t>
      </w:r>
    </w:p>
    <w:p w:rsidR="00DD36B4" w:rsidRPr="008377D4" w:rsidRDefault="00DD36B4" w:rsidP="008B7608">
      <w:pPr>
        <w:pStyle w:val="aa"/>
        <w:jc w:val="center"/>
        <w:rPr>
          <w:color w:val="000000"/>
        </w:rPr>
      </w:pPr>
      <w:r w:rsidRPr="008377D4">
        <w:rPr>
          <w:b/>
          <w:bCs/>
          <w:color w:val="000000"/>
        </w:rPr>
        <w:t>Варианты действий при обезвреживании источника поражения:</w:t>
      </w:r>
    </w:p>
    <w:p w:rsidR="00DD36B4" w:rsidRPr="008377D4" w:rsidRDefault="00DD36B4" w:rsidP="008377D4">
      <w:pPr>
        <w:pStyle w:val="aa"/>
        <w:spacing w:before="0" w:beforeAutospacing="0" w:after="0" w:afterAutospacing="0"/>
        <w:contextualSpacing/>
        <w:jc w:val="both"/>
        <w:rPr>
          <w:color w:val="000000"/>
        </w:rPr>
      </w:pPr>
      <w:r w:rsidRPr="008377D4">
        <w:rPr>
          <w:color w:val="000000"/>
        </w:rPr>
        <w:t>1. Отключить электроустановку, с которой контактирует человек, чтобы не допустить длительное воздействие источника напряжения. Это также исключит вероятность спасателю оказаться под ударом электрического тока.</w:t>
      </w:r>
    </w:p>
    <w:p w:rsidR="00DD36B4" w:rsidRPr="008377D4" w:rsidRDefault="00DD36B4" w:rsidP="008377D4">
      <w:pPr>
        <w:pStyle w:val="aa"/>
        <w:spacing w:before="0" w:beforeAutospacing="0" w:after="0" w:afterAutospacing="0"/>
        <w:contextualSpacing/>
        <w:jc w:val="both"/>
        <w:rPr>
          <w:color w:val="000000"/>
        </w:rPr>
      </w:pPr>
      <w:r w:rsidRPr="008377D4">
        <w:rPr>
          <w:color w:val="000000"/>
        </w:rPr>
        <w:t>2. Перерубить провод. </w:t>
      </w:r>
      <w:r w:rsidRPr="008377D4">
        <w:rPr>
          <w:b/>
          <w:bCs/>
          <w:color w:val="000000"/>
        </w:rPr>
        <w:t>Важно!</w:t>
      </w:r>
      <w:r w:rsidRPr="008377D4">
        <w:rPr>
          <w:color w:val="000000"/>
        </w:rPr>
        <w:t> У инструмента, используемого для этой цели, рукоять должна быть изготовлена из диэлектрического материала. В качестве примера можно привести обычный топор с деревянной ручкой.</w:t>
      </w:r>
    </w:p>
    <w:p w:rsidR="00DD36B4" w:rsidRPr="008377D4" w:rsidRDefault="008377D4" w:rsidP="008377D4">
      <w:pPr>
        <w:pStyle w:val="aa"/>
        <w:spacing w:before="0" w:beforeAutospacing="0" w:after="0" w:afterAutospacing="0"/>
        <w:contextualSpacing/>
        <w:jc w:val="both"/>
        <w:rPr>
          <w:color w:val="000000"/>
        </w:rPr>
      </w:pPr>
      <w:r>
        <w:rPr>
          <w:color w:val="000000"/>
        </w:rPr>
        <w:t>3. </w:t>
      </w:r>
      <w:r w:rsidR="00DD36B4" w:rsidRPr="008377D4">
        <w:rPr>
          <w:color w:val="000000"/>
        </w:rPr>
        <w:t>Отдернуть потерпевшего за одежду, обеспечив собственную безопасность при помощи резиновых перчаток. В крайнем случае, если человек одет в сухую одежду, допускается оттягивать его, взявшись за места робы, не контактирующие с телом.</w:t>
      </w:r>
    </w:p>
    <w:p w:rsidR="008B7608" w:rsidRDefault="008377D4" w:rsidP="008B7608">
      <w:pPr>
        <w:pStyle w:val="aa"/>
        <w:spacing w:before="0" w:beforeAutospacing="0" w:after="0" w:afterAutospacing="0"/>
        <w:contextualSpacing/>
        <w:jc w:val="both"/>
        <w:rPr>
          <w:color w:val="000000"/>
        </w:rPr>
      </w:pPr>
      <w:r>
        <w:rPr>
          <w:color w:val="000000"/>
        </w:rPr>
        <w:t>4.</w:t>
      </w:r>
      <w:r w:rsidR="00DD36B4" w:rsidRPr="008377D4">
        <w:rPr>
          <w:color w:val="000000"/>
        </w:rPr>
        <w:t> Если образовался контакт с оборванным проводом ВЛ, для его удаления воспользуйтесь изоляционной штангой. В качестве альтернативы, возьмите сухую палку или другой деревянный</w:t>
      </w:r>
      <w:r w:rsidR="008B7608">
        <w:rPr>
          <w:color w:val="000000"/>
        </w:rPr>
        <w:t xml:space="preserve"> предмет соответствующей длины.</w:t>
      </w:r>
    </w:p>
    <w:p w:rsidR="004726C7" w:rsidRDefault="004726C7" w:rsidP="008B7608">
      <w:pPr>
        <w:pStyle w:val="aa"/>
        <w:spacing w:before="0" w:beforeAutospacing="0" w:after="0" w:afterAutospacing="0"/>
        <w:contextualSpacing/>
        <w:jc w:val="both"/>
        <w:rPr>
          <w:color w:val="000000"/>
        </w:rPr>
      </w:pPr>
    </w:p>
    <w:p w:rsidR="008377D4" w:rsidRPr="008377D4" w:rsidRDefault="00DD36B4" w:rsidP="008B7608">
      <w:pPr>
        <w:pStyle w:val="aa"/>
        <w:spacing w:before="0" w:beforeAutospacing="0" w:after="0" w:afterAutospacing="0"/>
        <w:ind w:firstLine="708"/>
        <w:contextualSpacing/>
        <w:jc w:val="both"/>
        <w:rPr>
          <w:color w:val="000000"/>
        </w:rPr>
      </w:pPr>
      <w:r w:rsidRPr="008377D4">
        <w:rPr>
          <w:color w:val="000000"/>
        </w:rPr>
        <w:t>В данном случае важно помнить, что приближаясь к потерпевшему велика вероятность оказаться под </w:t>
      </w:r>
      <w:hyperlink r:id="rId31" w:tgtFrame="_blank" w:history="1">
        <w:r w:rsidRPr="008377D4">
          <w:rPr>
            <w:rStyle w:val="a5"/>
          </w:rPr>
          <w:t>напряжением шага</w:t>
        </w:r>
      </w:hyperlink>
      <w:r w:rsidRPr="008377D4">
        <w:rPr>
          <w:color w:val="000000"/>
        </w:rPr>
        <w:t>. Чтобы нейтрализовать его, используйте специальную диэлектрическую обувь, либо, находясь в зоне вероятного поражения, передвигайтесь шагом с минимальной амплитудой, как показано ниже.</w:t>
      </w:r>
      <w:r w:rsidR="008377D4" w:rsidRPr="008377D4">
        <w:rPr>
          <w:noProof/>
        </w:rPr>
        <w:t xml:space="preserve"> </w:t>
      </w:r>
    </w:p>
    <w:p w:rsidR="00DD36B4" w:rsidRPr="008377D4" w:rsidRDefault="008377D4" w:rsidP="008B7608">
      <w:pPr>
        <w:pStyle w:val="aa"/>
        <w:jc w:val="center"/>
        <w:rPr>
          <w:color w:val="000000"/>
        </w:rPr>
      </w:pPr>
      <w:r>
        <w:rPr>
          <w:noProof/>
        </w:rPr>
        <w:drawing>
          <wp:inline distT="0" distB="0" distL="0" distR="0" wp14:anchorId="1B9FD90F" wp14:editId="5E56C6A6">
            <wp:extent cx="3852863" cy="1913890"/>
            <wp:effectExtent l="0" t="0" r="0" b="0"/>
            <wp:docPr id="34" name="Рисунок 34" descr="https://dzgo.ru/wp-content/uploads/nepravilnyj-i-pravilnyj-sposoby-peredvizheniya-pri-okazanii-pomoshchi-pod-vozdejstvi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dzgo.ru/wp-content/uploads/nepravilnyj-i-pravilnyj-sposoby-peredvizheniya-pri-okazanii-pomoshchi-pod-vozdejstviem.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899034" cy="1936825"/>
                    </a:xfrm>
                    <a:prstGeom prst="rect">
                      <a:avLst/>
                    </a:prstGeom>
                    <a:noFill/>
                    <a:ln>
                      <a:noFill/>
                    </a:ln>
                  </pic:spPr>
                </pic:pic>
              </a:graphicData>
            </a:graphic>
          </wp:inline>
        </w:drawing>
      </w:r>
    </w:p>
    <w:p w:rsidR="00DD36B4" w:rsidRPr="004726C7" w:rsidRDefault="00DD36B4" w:rsidP="008377D4">
      <w:pPr>
        <w:pStyle w:val="aa"/>
        <w:jc w:val="center"/>
        <w:rPr>
          <w:color w:val="000000"/>
          <w:sz w:val="20"/>
          <w:szCs w:val="20"/>
        </w:rPr>
      </w:pPr>
      <w:r w:rsidRPr="004726C7">
        <w:rPr>
          <w:color w:val="000000"/>
          <w:sz w:val="20"/>
          <w:szCs w:val="20"/>
        </w:rPr>
        <w:t>Неправильный и правильный способы передвижения при оказании помощи под воздействием</w:t>
      </w:r>
      <w:r w:rsidR="004726C7">
        <w:rPr>
          <w:color w:val="000000"/>
          <w:sz w:val="20"/>
          <w:szCs w:val="20"/>
        </w:rPr>
        <w:t xml:space="preserve"> </w:t>
      </w:r>
      <w:r w:rsidRPr="004726C7">
        <w:rPr>
          <w:color w:val="000000"/>
          <w:sz w:val="20"/>
          <w:szCs w:val="20"/>
        </w:rPr>
        <w:t xml:space="preserve"> шагового напряжения</w:t>
      </w:r>
    </w:p>
    <w:p w:rsidR="00DD36B4" w:rsidRPr="008377D4" w:rsidRDefault="00DD36B4" w:rsidP="008377D4">
      <w:pPr>
        <w:pStyle w:val="aa"/>
        <w:ind w:firstLine="708"/>
        <w:jc w:val="both"/>
        <w:rPr>
          <w:color w:val="000000"/>
        </w:rPr>
      </w:pPr>
      <w:r w:rsidRPr="008377D4">
        <w:rPr>
          <w:color w:val="000000"/>
        </w:rPr>
        <w:t>Завершая описание данного этапа, обратим внимание, что способы, приведенные выше в пунктах «a», «b» и «c», применимы только для электроустановок с классом напряжения не более 1000,0 В. Что касается варианта «d», то при использовании спецсредств (изоляционных штанг, </w:t>
      </w:r>
      <w:hyperlink r:id="rId33" w:tgtFrame="_blank" w:history="1">
        <w:r w:rsidRPr="008377D4">
          <w:rPr>
            <w:rStyle w:val="a5"/>
          </w:rPr>
          <w:t>диэлектрических бот</w:t>
        </w:r>
      </w:hyperlink>
      <w:r w:rsidRPr="008377D4">
        <w:rPr>
          <w:color w:val="000000"/>
        </w:rPr>
        <w:t>, </w:t>
      </w:r>
      <w:hyperlink r:id="rId34" w:tgtFrame="_blank" w:history="1">
        <w:r w:rsidRPr="008377D4">
          <w:rPr>
            <w:rStyle w:val="a5"/>
          </w:rPr>
          <w:t>резиновых перчаток</w:t>
        </w:r>
      </w:hyperlink>
      <w:r w:rsidRPr="008377D4">
        <w:rPr>
          <w:color w:val="000000"/>
        </w:rPr>
        <w:t> и т.д.), он подходит и для высоковольтных установок.</w:t>
      </w:r>
    </w:p>
    <w:p w:rsidR="00DD36B4" w:rsidRPr="008377D4" w:rsidRDefault="00DD36B4" w:rsidP="008377D4">
      <w:pPr>
        <w:pStyle w:val="aa"/>
        <w:ind w:firstLine="708"/>
        <w:jc w:val="both"/>
        <w:rPr>
          <w:color w:val="000000"/>
        </w:rPr>
      </w:pPr>
      <w:r w:rsidRPr="008377D4">
        <w:rPr>
          <w:color w:val="000000"/>
        </w:rPr>
        <w:t>Оцените текущее состояние пострадавшего (сознание, дыхание, пульс)</w:t>
      </w:r>
    </w:p>
    <w:p w:rsidR="00DD36B4" w:rsidRPr="008377D4" w:rsidRDefault="00DD36B4" w:rsidP="008377D4">
      <w:pPr>
        <w:pStyle w:val="aa"/>
        <w:ind w:firstLine="708"/>
        <w:jc w:val="both"/>
        <w:rPr>
          <w:color w:val="000000"/>
        </w:rPr>
      </w:pPr>
      <w:r w:rsidRPr="008377D4">
        <w:rPr>
          <w:color w:val="000000"/>
        </w:rPr>
        <w:t>До оказания помощи важно быстро определить насколько пострадала жертва. Если не поддаваться панике и знать определенные признаки, то на эту процедуру уйдет не более минуты. Принимайте во внимание, что для процедуры помощи фактор времени имеет огромное значение [ </w:t>
      </w:r>
      <w:hyperlink r:id="rId35" w:tgtFrame="_blank" w:history="1">
        <w:r w:rsidRPr="008377D4">
          <w:rPr>
            <w:rStyle w:val="a5"/>
          </w:rPr>
          <w:t>1</w:t>
        </w:r>
      </w:hyperlink>
      <w:r w:rsidRPr="008377D4">
        <w:rPr>
          <w:color w:val="000000"/>
        </w:rPr>
        <w:t> ]. Перечислим симптомы, по которым допускается производить оценку:</w:t>
      </w:r>
    </w:p>
    <w:p w:rsidR="00DD36B4" w:rsidRPr="008377D4" w:rsidRDefault="008377D4" w:rsidP="008377D4">
      <w:pPr>
        <w:pStyle w:val="aa"/>
        <w:jc w:val="both"/>
        <w:rPr>
          <w:color w:val="000000"/>
        </w:rPr>
      </w:pPr>
      <w:r>
        <w:rPr>
          <w:color w:val="000000"/>
        </w:rPr>
        <w:t>1.</w:t>
      </w:r>
      <w:r w:rsidR="00DD36B4" w:rsidRPr="008377D4">
        <w:rPr>
          <w:color w:val="000000"/>
        </w:rPr>
        <w:t> </w:t>
      </w:r>
      <w:r w:rsidR="00DD36B4" w:rsidRPr="008377D4">
        <w:rPr>
          <w:b/>
          <w:bCs/>
          <w:color w:val="000000"/>
        </w:rPr>
        <w:t>Сознание</w:t>
      </w:r>
      <w:r w:rsidR="00DD36B4" w:rsidRPr="008377D4">
        <w:rPr>
          <w:color w:val="000000"/>
        </w:rPr>
        <w:t>, определяется визуально.</w:t>
      </w:r>
    </w:p>
    <w:p w:rsidR="00DD36B4" w:rsidRPr="008377D4" w:rsidRDefault="008377D4" w:rsidP="008377D4">
      <w:pPr>
        <w:pStyle w:val="aa"/>
        <w:jc w:val="both"/>
        <w:rPr>
          <w:color w:val="000000"/>
        </w:rPr>
      </w:pPr>
      <w:r>
        <w:rPr>
          <w:color w:val="000000"/>
        </w:rPr>
        <w:t>2.</w:t>
      </w:r>
      <w:r w:rsidR="00DD36B4" w:rsidRPr="008377D4">
        <w:rPr>
          <w:color w:val="000000"/>
        </w:rPr>
        <w:t> </w:t>
      </w:r>
      <w:r w:rsidR="00DD36B4" w:rsidRPr="008377D4">
        <w:rPr>
          <w:b/>
          <w:bCs/>
          <w:color w:val="000000"/>
        </w:rPr>
        <w:t>Цвет слизистой</w:t>
      </w:r>
      <w:r w:rsidR="00DD36B4" w:rsidRPr="008377D4">
        <w:rPr>
          <w:color w:val="000000"/>
        </w:rPr>
        <w:t>, проще всего определить по губам. По мере ухудшения состояния он меняется, от нормального розового до бледного или синюшного.</w:t>
      </w:r>
    </w:p>
    <w:p w:rsidR="00DD36B4" w:rsidRPr="008377D4" w:rsidRDefault="008377D4" w:rsidP="008377D4">
      <w:pPr>
        <w:pStyle w:val="aa"/>
        <w:jc w:val="both"/>
        <w:rPr>
          <w:color w:val="000000"/>
        </w:rPr>
      </w:pPr>
      <w:r>
        <w:rPr>
          <w:color w:val="000000"/>
        </w:rPr>
        <w:t>3.</w:t>
      </w:r>
      <w:r>
        <w:rPr>
          <w:b/>
          <w:bCs/>
          <w:color w:val="000000"/>
        </w:rPr>
        <w:t xml:space="preserve"> </w:t>
      </w:r>
      <w:r w:rsidR="00DD36B4" w:rsidRPr="008377D4">
        <w:rPr>
          <w:b/>
          <w:bCs/>
          <w:color w:val="000000"/>
        </w:rPr>
        <w:t>Тип дыхания</w:t>
      </w:r>
      <w:r w:rsidR="00DD36B4" w:rsidRPr="008377D4">
        <w:rPr>
          <w:color w:val="000000"/>
        </w:rPr>
        <w:t>. Для определения достаточно произвести визуальную оценку по характерной амплитуде движения груди, не затрачивая драгоценного времени на экзотические способы, в виде прикладывания зеркала дыхательным путям.</w:t>
      </w:r>
    </w:p>
    <w:p w:rsidR="008B7608" w:rsidRPr="008377D4" w:rsidRDefault="008377D4" w:rsidP="008377D4">
      <w:pPr>
        <w:pStyle w:val="aa"/>
        <w:jc w:val="both"/>
        <w:rPr>
          <w:color w:val="000000"/>
        </w:rPr>
      </w:pPr>
      <w:r>
        <w:rPr>
          <w:color w:val="000000"/>
        </w:rPr>
        <w:t>4. </w:t>
      </w:r>
      <w:r w:rsidR="00DD36B4" w:rsidRPr="008377D4">
        <w:rPr>
          <w:b/>
          <w:bCs/>
          <w:color w:val="000000"/>
        </w:rPr>
        <w:t>Проверка частоты пульса</w:t>
      </w:r>
      <w:r w:rsidR="00DD36B4" w:rsidRPr="008377D4">
        <w:rPr>
          <w:color w:val="000000"/>
        </w:rPr>
        <w:t>. В некоторых случаях его поиск на запястье может оказаться неэффективным, проще найти его на солнечной артерии, как показано на фото, представленном ниже.</w:t>
      </w:r>
    </w:p>
    <w:p w:rsidR="008B7608" w:rsidRDefault="004726C7" w:rsidP="008B7608">
      <w:pPr>
        <w:pStyle w:val="aa"/>
        <w:jc w:val="both"/>
        <w:rPr>
          <w:color w:val="000000"/>
        </w:rPr>
      </w:pPr>
      <w:r>
        <w:rPr>
          <w:color w:val="000000"/>
        </w:rPr>
        <w:t xml:space="preserve">                                      </w:t>
      </w:r>
      <w:r w:rsidR="00DD36B4" w:rsidRPr="008377D4">
        <w:rPr>
          <w:noProof/>
          <w:color w:val="000000"/>
        </w:rPr>
        <mc:AlternateContent>
          <mc:Choice Requires="wps">
            <w:drawing>
              <wp:inline distT="0" distB="0" distL="0" distR="0">
                <wp:extent cx="3038475" cy="1590675"/>
                <wp:effectExtent l="0" t="0" r="0" b="9525"/>
                <wp:docPr id="28" name="Прямоугольник 28" descr="Описание: https://avatars.mds.yandex.net/get-snippets_images/1880614/rthe11a341735b3d18156e3d0bf64797d76/414x3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38475" cy="1590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7F96" w:rsidRDefault="00E17F96" w:rsidP="004726C7">
                            <w:pPr>
                              <w:jc w:val="center"/>
                            </w:pPr>
                            <w:r>
                              <w:rPr>
                                <w:noProof/>
                                <w:lang w:eastAsia="ru-RU"/>
                              </w:rPr>
                              <w:drawing>
                                <wp:inline distT="0" distB="0" distL="0" distR="0">
                                  <wp:extent cx="2855176" cy="1528762"/>
                                  <wp:effectExtent l="0" t="0" r="2540" b="0"/>
                                  <wp:docPr id="36" name="Рисунок 36" descr="https://sosud-ok.ru/wp-content/uploads/2019/05/152694_html_m2c0b11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sosud-ok.ru/wp-content/uploads/2019/05/152694_html_m2c0b11ff.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860459" cy="1531591"/>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inline>
            </w:drawing>
          </mc:Choice>
          <mc:Fallback>
            <w:pict>
              <v:rect id="Прямоугольник 28" o:spid="_x0000_s1026" alt="Описание: https://avatars.mds.yandex.net/get-snippets_images/1880614/rthe11a341735b3d18156e3d0bf64797d76/414x310" style="width:239.25pt;height:12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" filled="f" stroked="f">
                <o:lock v:ext="edit" aspectratio="t"/>
                <v:textbox>
                  <w:txbxContent>
                    <w:p w:rsidR="00E17F96" w:rsidRDefault="00E17F96" w:rsidP="004726C7">
                      <w:pPr>
                        <w:jc w:val="center"/>
                      </w:pPr>
                      <w:r>
                        <w:rPr>
                          <w:noProof/>
                          <w:lang w:eastAsia="ru-RU"/>
                        </w:rPr>
                        <w:drawing>
                          <wp:inline distT="0" distB="0" distL="0" distR="0">
                            <wp:extent cx="2855176" cy="1528762"/>
                            <wp:effectExtent l="0" t="0" r="2540" b="0"/>
                            <wp:docPr id="36" name="Рисунок 36" descr="https://sosud-ok.ru/wp-content/uploads/2019/05/152694_html_m2c0b11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sosud-ok.ru/wp-content/uploads/2019/05/152694_html_m2c0b11ff.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860459" cy="1531591"/>
                                    </a:xfrm>
                                    <a:prstGeom prst="rect">
                                      <a:avLst/>
                                    </a:prstGeom>
                                    <a:noFill/>
                                    <a:ln>
                                      <a:noFill/>
                                    </a:ln>
                                  </pic:spPr>
                                </pic:pic>
                              </a:graphicData>
                            </a:graphic>
                          </wp:inline>
                        </w:drawing>
                      </w:r>
                    </w:p>
                  </w:txbxContent>
                </v:textbox>
                <w10:anchorlock/>
              </v:rect>
            </w:pict>
          </mc:Fallback>
        </mc:AlternateContent>
      </w:r>
    </w:p>
    <w:p w:rsidR="00DD36B4" w:rsidRPr="004726C7" w:rsidRDefault="00DD36B4" w:rsidP="008B7608">
      <w:pPr>
        <w:pStyle w:val="aa"/>
        <w:jc w:val="center"/>
        <w:rPr>
          <w:color w:val="000000"/>
          <w:sz w:val="20"/>
          <w:szCs w:val="20"/>
        </w:rPr>
      </w:pPr>
      <w:r w:rsidRPr="004726C7">
        <w:rPr>
          <w:color w:val="000000"/>
          <w:sz w:val="20"/>
          <w:szCs w:val="20"/>
        </w:rPr>
        <w:t>Поиск пульса на солнечной артерии</w:t>
      </w:r>
    </w:p>
    <w:p w:rsidR="00DD36B4" w:rsidRPr="008377D4" w:rsidRDefault="00DD36B4" w:rsidP="008B7608">
      <w:pPr>
        <w:pStyle w:val="aa"/>
        <w:ind w:firstLine="708"/>
        <w:jc w:val="both"/>
        <w:rPr>
          <w:color w:val="000000"/>
        </w:rPr>
      </w:pPr>
      <w:r w:rsidRPr="008377D4">
        <w:rPr>
          <w:color w:val="000000"/>
        </w:rPr>
        <w:t>Пульс может иметь регулярный или нерегулярный ритм, быть прыгающим, ослабленным или вообще не прощупываться (то есть, отсутствовать).</w:t>
      </w:r>
    </w:p>
    <w:p w:rsidR="00DD36B4" w:rsidRPr="008377D4" w:rsidRDefault="008B7608" w:rsidP="008377D4">
      <w:pPr>
        <w:pStyle w:val="aa"/>
        <w:jc w:val="both"/>
        <w:rPr>
          <w:color w:val="000000"/>
        </w:rPr>
      </w:pPr>
      <w:r>
        <w:rPr>
          <w:color w:val="000000"/>
        </w:rPr>
        <w:t xml:space="preserve">1. </w:t>
      </w:r>
      <w:r w:rsidR="00DD36B4" w:rsidRPr="008377D4">
        <w:rPr>
          <w:color w:val="000000"/>
        </w:rPr>
        <w:t>Проверка рефлекторного сокращения зрачка под воздействием света. Если зрачки не реагируют на свет (не сужаются), это указывает на прекращение функционирования центральной нервной системы (далее ЦНС) вследствие отсутствия кровоснабжения головного мозга, то есть, состояние клинической смерти.</w:t>
      </w:r>
    </w:p>
    <w:p w:rsidR="00DD36B4" w:rsidRPr="008377D4" w:rsidRDefault="008B7608" w:rsidP="008B7608">
      <w:pPr>
        <w:pStyle w:val="aa"/>
        <w:jc w:val="center"/>
        <w:rPr>
          <w:color w:val="000000"/>
        </w:rPr>
      </w:pPr>
      <w:r>
        <w:rPr>
          <w:noProof/>
        </w:rPr>
        <w:drawing>
          <wp:inline distT="0" distB="0" distL="0" distR="0" wp14:anchorId="1FD9C213" wp14:editId="6C114315">
            <wp:extent cx="3835399" cy="2508250"/>
            <wp:effectExtent l="0" t="0" r="0" b="6350"/>
            <wp:docPr id="38" name="Рисунок 38" descr="https://studfile.net/html/16316/374/html_8fwwZ3ggtm.iOLN/htmlconvd-y2tWLG11x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tudfile.net/html/16316/374/html_8fwwZ3ggtm.iOLN/htmlconvd-y2tWLG11x1.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845865" cy="2515094"/>
                    </a:xfrm>
                    <a:prstGeom prst="rect">
                      <a:avLst/>
                    </a:prstGeom>
                    <a:noFill/>
                    <a:ln>
                      <a:noFill/>
                    </a:ln>
                  </pic:spPr>
                </pic:pic>
              </a:graphicData>
            </a:graphic>
          </wp:inline>
        </w:drawing>
      </w:r>
    </w:p>
    <w:p w:rsidR="00DD36B4" w:rsidRPr="004726C7" w:rsidRDefault="00DD36B4" w:rsidP="008B7608">
      <w:pPr>
        <w:pStyle w:val="aa"/>
        <w:jc w:val="center"/>
        <w:rPr>
          <w:color w:val="000000"/>
          <w:sz w:val="20"/>
          <w:szCs w:val="20"/>
        </w:rPr>
      </w:pPr>
      <w:r w:rsidRPr="004726C7">
        <w:rPr>
          <w:color w:val="000000"/>
          <w:sz w:val="20"/>
          <w:szCs w:val="20"/>
        </w:rPr>
        <w:t>а) нормальная реакция на свет;</w:t>
      </w:r>
      <w:r w:rsidR="004726C7">
        <w:rPr>
          <w:color w:val="000000"/>
          <w:sz w:val="20"/>
          <w:szCs w:val="20"/>
        </w:rPr>
        <w:t xml:space="preserve">  </w:t>
      </w:r>
      <w:r w:rsidRPr="004726C7">
        <w:rPr>
          <w:color w:val="000000"/>
          <w:sz w:val="20"/>
          <w:szCs w:val="20"/>
        </w:rPr>
        <w:t xml:space="preserve"> b) отсутствие реакции</w:t>
      </w:r>
    </w:p>
    <w:p w:rsidR="00DD36B4" w:rsidRPr="008377D4" w:rsidRDefault="00DD36B4" w:rsidP="008377D4">
      <w:pPr>
        <w:pStyle w:val="aa"/>
        <w:jc w:val="both"/>
        <w:rPr>
          <w:color w:val="000000"/>
        </w:rPr>
      </w:pPr>
      <w:r w:rsidRPr="008377D4">
        <w:rPr>
          <w:i/>
          <w:iCs/>
          <w:color w:val="000000"/>
        </w:rPr>
        <w:t>Признаки биологической смерти</w:t>
      </w:r>
    </w:p>
    <w:p w:rsidR="00DD36B4" w:rsidRPr="008377D4" w:rsidRDefault="00DD36B4" w:rsidP="008B7608">
      <w:pPr>
        <w:pStyle w:val="aa"/>
        <w:ind w:firstLine="708"/>
        <w:jc w:val="both"/>
        <w:rPr>
          <w:color w:val="000000"/>
        </w:rPr>
      </w:pPr>
      <w:r w:rsidRPr="008377D4">
        <w:rPr>
          <w:color w:val="000000"/>
        </w:rPr>
        <w:t>При наличии явных биологических признаков летального исхода оказывать помощь не имеет смысла. Но до их проявления нужно рассматривать человека, как находящегося в состоянии клинической смерти и пытаться вернуть его к жизни применяя методику реанимации. Как это сделать будет рассказано в отдельной главе.</w:t>
      </w:r>
    </w:p>
    <w:p w:rsidR="00DD36B4" w:rsidRPr="008377D4" w:rsidRDefault="00DD36B4" w:rsidP="008B7608">
      <w:pPr>
        <w:pStyle w:val="aa"/>
        <w:ind w:firstLine="708"/>
        <w:jc w:val="both"/>
        <w:rPr>
          <w:color w:val="000000"/>
        </w:rPr>
      </w:pPr>
      <w:r w:rsidRPr="008377D4">
        <w:rPr>
          <w:color w:val="000000"/>
        </w:rPr>
        <w:t>Первые признаки, по которым можно констатировать биологическую смерть проявляются через 15-20 минут. К данным проявлениям относятся:</w:t>
      </w:r>
    </w:p>
    <w:p w:rsidR="00DD36B4" w:rsidRPr="008377D4" w:rsidRDefault="00DD36B4" w:rsidP="00F06923">
      <w:pPr>
        <w:pStyle w:val="aa"/>
        <w:numPr>
          <w:ilvl w:val="0"/>
          <w:numId w:val="59"/>
        </w:numPr>
        <w:jc w:val="both"/>
        <w:rPr>
          <w:color w:val="000000"/>
        </w:rPr>
      </w:pPr>
      <w:r w:rsidRPr="008377D4">
        <w:rPr>
          <w:color w:val="000000"/>
        </w:rPr>
        <w:t>Высыхание и помутнение роговой оболочки глазного яблока.</w:t>
      </w:r>
    </w:p>
    <w:p w:rsidR="00DD36B4" w:rsidRPr="008377D4" w:rsidRDefault="00DD36B4" w:rsidP="00F06923">
      <w:pPr>
        <w:pStyle w:val="aa"/>
        <w:numPr>
          <w:ilvl w:val="0"/>
          <w:numId w:val="59"/>
        </w:numPr>
        <w:jc w:val="both"/>
        <w:rPr>
          <w:color w:val="000000"/>
        </w:rPr>
      </w:pPr>
      <w:r w:rsidRPr="008377D4">
        <w:rPr>
          <w:color w:val="000000"/>
        </w:rPr>
        <w:t>Своеобразная реакция на боковое сдавливание глазных яблок, проявляющаяся в виде изменения формы зрачка. Он начинает напоминать глаз кошки.</w:t>
      </w:r>
    </w:p>
    <w:p w:rsidR="00DD36B4" w:rsidRPr="008377D4" w:rsidRDefault="00DD36B4" w:rsidP="008B7608">
      <w:pPr>
        <w:pStyle w:val="aa"/>
        <w:ind w:firstLine="360"/>
        <w:jc w:val="both"/>
        <w:rPr>
          <w:color w:val="000000"/>
        </w:rPr>
      </w:pPr>
      <w:r w:rsidRPr="008377D4">
        <w:rPr>
          <w:color w:val="000000"/>
        </w:rPr>
        <w:t>Чтобы не травмировать читателей, мы не будем приводить иллюстрации, демонстрирующие начальные признаки биологической смерти.</w:t>
      </w:r>
    </w:p>
    <w:p w:rsidR="00DD36B4" w:rsidRPr="008377D4" w:rsidRDefault="00DD36B4" w:rsidP="008B7608">
      <w:pPr>
        <w:pStyle w:val="aa"/>
        <w:ind w:firstLine="360"/>
        <w:jc w:val="both"/>
        <w:rPr>
          <w:color w:val="000000"/>
        </w:rPr>
      </w:pPr>
      <w:r w:rsidRPr="008377D4">
        <w:rPr>
          <w:color w:val="000000"/>
        </w:rPr>
        <w:t>Действия по результатам осмотра</w:t>
      </w:r>
    </w:p>
    <w:p w:rsidR="00DD36B4" w:rsidRPr="008377D4" w:rsidRDefault="00DD36B4" w:rsidP="008B7608">
      <w:pPr>
        <w:pStyle w:val="aa"/>
        <w:ind w:firstLine="360"/>
        <w:jc w:val="both"/>
        <w:rPr>
          <w:color w:val="000000"/>
        </w:rPr>
      </w:pPr>
      <w:r w:rsidRPr="008377D4">
        <w:rPr>
          <w:color w:val="000000"/>
        </w:rPr>
        <w:t>Если человек находится в бессознательном состоянии и наблюдаются проблемы функционированием дыхательной и кровеносной системы и нейтральная реакция на свет, можно констатировать вероятность клинической смерти. В данном случае необходимо начинать реанимационные действия.</w:t>
      </w:r>
    </w:p>
    <w:p w:rsidR="00DD36B4" w:rsidRPr="008377D4" w:rsidRDefault="00DD36B4" w:rsidP="008B7608">
      <w:pPr>
        <w:pStyle w:val="aa"/>
        <w:ind w:firstLine="360"/>
        <w:jc w:val="both"/>
        <w:rPr>
          <w:color w:val="000000"/>
        </w:rPr>
      </w:pPr>
      <w:r w:rsidRPr="008377D4">
        <w:rPr>
          <w:color w:val="000000"/>
        </w:rPr>
        <w:t>Если осмотр показал нарушения сердечного ритма и наличие слабых вдохов, необходимо попытаться нормализовать состояние, воспользовавшись искусственным дыханием.</w:t>
      </w:r>
    </w:p>
    <w:p w:rsidR="00DD36B4" w:rsidRPr="008377D4" w:rsidRDefault="00DD36B4" w:rsidP="008B7608">
      <w:pPr>
        <w:pStyle w:val="aa"/>
        <w:ind w:firstLine="360"/>
        <w:jc w:val="both"/>
        <w:rPr>
          <w:color w:val="000000"/>
        </w:rPr>
      </w:pPr>
      <w:r w:rsidRPr="008377D4">
        <w:rPr>
          <w:color w:val="000000"/>
        </w:rPr>
        <w:t>В тех случаях, когда после обморока или бессознательного состояния жертвы произошло возвращение сознания, а также нормализация дыхания и пульса, необходимо расположить  человека в горизонтальном положении. Желательно организовать для этого подстилку из подручных материалов. Далее обеспечиваем максимальные комфортные условия:</w:t>
      </w:r>
    </w:p>
    <w:p w:rsidR="00DD36B4" w:rsidRPr="008377D4" w:rsidRDefault="00DD36B4" w:rsidP="00F06923">
      <w:pPr>
        <w:pStyle w:val="aa"/>
        <w:numPr>
          <w:ilvl w:val="1"/>
          <w:numId w:val="60"/>
        </w:numPr>
        <w:jc w:val="both"/>
        <w:rPr>
          <w:color w:val="000000"/>
        </w:rPr>
      </w:pPr>
      <w:r w:rsidRPr="008377D4">
        <w:rPr>
          <w:color w:val="000000"/>
        </w:rPr>
        <w:t>Если одежда мешает свободному дыханию, расстегиваем ее.</w:t>
      </w:r>
    </w:p>
    <w:p w:rsidR="00DD36B4" w:rsidRPr="008377D4" w:rsidRDefault="00DD36B4" w:rsidP="00F06923">
      <w:pPr>
        <w:pStyle w:val="aa"/>
        <w:numPr>
          <w:ilvl w:val="1"/>
          <w:numId w:val="60"/>
        </w:numPr>
        <w:jc w:val="both"/>
        <w:rPr>
          <w:color w:val="000000"/>
        </w:rPr>
      </w:pPr>
      <w:r w:rsidRPr="008377D4">
        <w:rPr>
          <w:color w:val="000000"/>
        </w:rPr>
        <w:t>Побеспокоиться о создании тепла или притоке прохладного воздуха.</w:t>
      </w:r>
    </w:p>
    <w:p w:rsidR="00DD36B4" w:rsidRPr="008377D4" w:rsidRDefault="00DD36B4" w:rsidP="00F06923">
      <w:pPr>
        <w:pStyle w:val="aa"/>
        <w:numPr>
          <w:ilvl w:val="1"/>
          <w:numId w:val="60"/>
        </w:numPr>
        <w:jc w:val="both"/>
        <w:rPr>
          <w:color w:val="000000"/>
        </w:rPr>
      </w:pPr>
      <w:r w:rsidRPr="008377D4">
        <w:rPr>
          <w:color w:val="000000"/>
        </w:rPr>
        <w:t>Обеспечить покой, попросив покинуть посторонних место происшествия.</w:t>
      </w:r>
    </w:p>
    <w:p w:rsidR="00DD36B4" w:rsidRPr="008377D4" w:rsidRDefault="00DD36B4" w:rsidP="008B7608">
      <w:pPr>
        <w:pStyle w:val="aa"/>
        <w:ind w:firstLine="708"/>
        <w:jc w:val="both"/>
        <w:rPr>
          <w:color w:val="000000"/>
        </w:rPr>
      </w:pPr>
      <w:r w:rsidRPr="008377D4">
        <w:rPr>
          <w:color w:val="000000"/>
        </w:rPr>
        <w:t>До приезда медицинских работников внимательно наблюдаем за состоянием жертвы.</w:t>
      </w:r>
    </w:p>
    <w:p w:rsidR="00DD36B4" w:rsidRPr="008377D4" w:rsidRDefault="00DD36B4" w:rsidP="008B7608">
      <w:pPr>
        <w:pStyle w:val="aa"/>
        <w:ind w:firstLine="708"/>
        <w:jc w:val="both"/>
        <w:rPr>
          <w:color w:val="000000"/>
        </w:rPr>
      </w:pPr>
      <w:r w:rsidRPr="008377D4">
        <w:rPr>
          <w:color w:val="000000"/>
        </w:rPr>
        <w:t>При потере сознания, но наличии пульса и дыхания, последнее может нарушиться под воздействием запавшего языка. Исправить ситуацию можно придерживаясь методики, представленной ниже.</w:t>
      </w:r>
    </w:p>
    <w:p w:rsidR="00DD36B4" w:rsidRPr="008377D4" w:rsidRDefault="005A0DDC" w:rsidP="008377D4">
      <w:pPr>
        <w:pStyle w:val="aa"/>
        <w:jc w:val="both"/>
        <w:rPr>
          <w:color w:val="000000"/>
        </w:rPr>
      </w:pPr>
      <w:r>
        <w:rPr>
          <w:color w:val="000000"/>
        </w:rPr>
        <w:t xml:space="preserve">                              </w:t>
      </w:r>
      <w:r w:rsidR="00DD36B4" w:rsidRPr="008377D4">
        <w:rPr>
          <w:noProof/>
          <w:color w:val="000000"/>
        </w:rPr>
        <mc:AlternateContent>
          <mc:Choice Requires="wps">
            <w:drawing>
              <wp:inline distT="0" distB="0" distL="0" distR="0">
                <wp:extent cx="3943350" cy="1771650"/>
                <wp:effectExtent l="0" t="0" r="0" b="0"/>
                <wp:docPr id="22" name="Прямоугольник 22" descr="Описание: https://avatars.mds.yandex.net/get-snippets_images/931128/68e472e63a3b855d8172876bfa511808/414x3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943350" cy="1771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7F96" w:rsidRDefault="00E17F96" w:rsidP="008B7608">
                            <w:pPr>
                              <w:jc w:val="center"/>
                            </w:pPr>
                            <w:r>
                              <w:rPr>
                                <w:noProof/>
                                <w:lang w:eastAsia="ru-RU"/>
                              </w:rPr>
                              <w:drawing>
                                <wp:inline distT="0" distB="0" distL="0" distR="0">
                                  <wp:extent cx="3760470" cy="1680210"/>
                                  <wp:effectExtent l="0" t="0" r="0" b="0"/>
                                  <wp:docPr id="39" name="Рисунок 39" descr="https://dzgo.ru/wp-content/uploads/prohodimost-dyhatelnyh-pute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dzgo.ru/wp-content/uploads/prohodimost-dyhatelnyh-putej.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760470" cy="168021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inline>
            </w:drawing>
          </mc:Choice>
          <mc:Fallback>
            <w:pict>
              <v:rect id="Прямоугольник 22" o:spid="_x0000_s1027" alt="Описание: https://avatars.mds.yandex.net/get-snippets_images/931128/68e472e63a3b855d8172876bfa511808/414x310" style="width:310.5pt;height:13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" filled="f" stroked="f">
                <o:lock v:ext="edit" aspectratio="t"/>
                <v:textbox>
                  <w:txbxContent>
                    <w:p w:rsidR="00E17F96" w:rsidRDefault="00E17F96" w:rsidP="008B7608">
                      <w:pPr>
                        <w:jc w:val="center"/>
                      </w:pPr>
                      <w:r>
                        <w:rPr>
                          <w:noProof/>
                          <w:lang w:eastAsia="ru-RU"/>
                        </w:rPr>
                        <w:drawing>
                          <wp:inline distT="0" distB="0" distL="0" distR="0">
                            <wp:extent cx="3760470" cy="1680210"/>
                            <wp:effectExtent l="0" t="0" r="0" b="0"/>
                            <wp:docPr id="39" name="Рисунок 39" descr="https://dzgo.ru/wp-content/uploads/prohodimost-dyhatelnyh-pute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dzgo.ru/wp-content/uploads/prohodimost-dyhatelnyh-putej.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760470" cy="1680210"/>
                                    </a:xfrm>
                                    <a:prstGeom prst="rect">
                                      <a:avLst/>
                                    </a:prstGeom>
                                    <a:noFill/>
                                    <a:ln>
                                      <a:noFill/>
                                    </a:ln>
                                  </pic:spPr>
                                </pic:pic>
                              </a:graphicData>
                            </a:graphic>
                          </wp:inline>
                        </w:drawing>
                      </w:r>
                    </w:p>
                  </w:txbxContent>
                </v:textbox>
                <w10:anchorlock/>
              </v:rect>
            </w:pict>
          </mc:Fallback>
        </mc:AlternateContent>
      </w:r>
    </w:p>
    <w:p w:rsidR="00DD36B4" w:rsidRPr="005A0DDC" w:rsidRDefault="00DD36B4" w:rsidP="008B7608">
      <w:pPr>
        <w:pStyle w:val="aa"/>
        <w:jc w:val="center"/>
        <w:rPr>
          <w:color w:val="000000"/>
          <w:sz w:val="20"/>
          <w:szCs w:val="20"/>
        </w:rPr>
      </w:pPr>
      <w:r w:rsidRPr="005A0DDC">
        <w:rPr>
          <w:color w:val="000000"/>
          <w:sz w:val="20"/>
          <w:szCs w:val="20"/>
        </w:rPr>
        <w:t>Как оказать помощь, восстановив проходимость дыхательных путей</w:t>
      </w:r>
    </w:p>
    <w:p w:rsidR="00DD36B4" w:rsidRPr="008377D4" w:rsidRDefault="00DD36B4" w:rsidP="0096551D">
      <w:pPr>
        <w:pStyle w:val="aa"/>
        <w:ind w:firstLine="708"/>
        <w:jc w:val="both"/>
        <w:rPr>
          <w:color w:val="000000"/>
        </w:rPr>
      </w:pPr>
      <w:r w:rsidRPr="008377D4">
        <w:rPr>
          <w:color w:val="000000"/>
        </w:rPr>
        <w:t>Если потерпевший не имеет внешних признаков повреждений и стремиться вернуться к работе, нельзя допускать этого, поскольку велика вероятность, что ему в дальнейшем может стать хуже. Любые решения, касательно текущего состояния жертвы электротока должны принимать медицинские работники, компетентные в данном вопросе.                               </w:t>
      </w:r>
    </w:p>
    <w:p w:rsidR="00DD36B4" w:rsidRPr="008377D4" w:rsidRDefault="00DD36B4" w:rsidP="0096551D">
      <w:pPr>
        <w:pStyle w:val="aa"/>
        <w:spacing w:before="0" w:beforeAutospacing="0" w:after="0" w:afterAutospacing="0"/>
        <w:ind w:firstLine="708"/>
        <w:contextualSpacing/>
        <w:jc w:val="both"/>
        <w:rPr>
          <w:color w:val="000000"/>
        </w:rPr>
      </w:pPr>
      <w:r w:rsidRPr="008377D4">
        <w:rPr>
          <w:color w:val="000000"/>
        </w:rPr>
        <w:t>Окажите необходимую доврачебную помощь</w:t>
      </w:r>
    </w:p>
    <w:p w:rsidR="00DD36B4" w:rsidRPr="008377D4" w:rsidRDefault="00DD36B4" w:rsidP="0096551D">
      <w:pPr>
        <w:pStyle w:val="aa"/>
        <w:spacing w:before="0" w:beforeAutospacing="0" w:after="0" w:afterAutospacing="0"/>
        <w:contextualSpacing/>
        <w:jc w:val="both"/>
        <w:rPr>
          <w:color w:val="000000"/>
        </w:rPr>
      </w:pPr>
      <w:r w:rsidRPr="008377D4">
        <w:rPr>
          <w:color w:val="000000"/>
        </w:rPr>
        <w:t>Она может заключаться в следующем:</w:t>
      </w:r>
    </w:p>
    <w:p w:rsidR="0096551D" w:rsidRDefault="00DD36B4" w:rsidP="00F06923">
      <w:pPr>
        <w:pStyle w:val="aa"/>
        <w:numPr>
          <w:ilvl w:val="0"/>
          <w:numId w:val="61"/>
        </w:numPr>
        <w:spacing w:before="0" w:beforeAutospacing="0" w:after="0" w:afterAutospacing="0"/>
        <w:contextualSpacing/>
        <w:jc w:val="both"/>
        <w:rPr>
          <w:color w:val="000000"/>
        </w:rPr>
      </w:pPr>
      <w:r w:rsidRPr="008377D4">
        <w:rPr>
          <w:color w:val="000000"/>
        </w:rPr>
        <w:t>Прим</w:t>
      </w:r>
      <w:r w:rsidR="0096551D">
        <w:rPr>
          <w:color w:val="000000"/>
        </w:rPr>
        <w:t>енение реанимационной методики.</w:t>
      </w:r>
    </w:p>
    <w:p w:rsidR="00DD36B4" w:rsidRPr="008377D4" w:rsidRDefault="00DD36B4" w:rsidP="00F06923">
      <w:pPr>
        <w:pStyle w:val="aa"/>
        <w:numPr>
          <w:ilvl w:val="0"/>
          <w:numId w:val="61"/>
        </w:numPr>
        <w:spacing w:before="0" w:beforeAutospacing="0" w:after="0" w:afterAutospacing="0"/>
        <w:contextualSpacing/>
        <w:jc w:val="both"/>
        <w:rPr>
          <w:color w:val="000000"/>
        </w:rPr>
      </w:pPr>
      <w:r w:rsidRPr="008377D4">
        <w:rPr>
          <w:color w:val="000000"/>
        </w:rPr>
        <w:t>Определение характера электротравм с последующей обработкой ран.</w:t>
      </w:r>
    </w:p>
    <w:p w:rsidR="00DD36B4" w:rsidRPr="008377D4" w:rsidRDefault="00DD36B4" w:rsidP="008377D4">
      <w:pPr>
        <w:pStyle w:val="aa"/>
        <w:jc w:val="both"/>
        <w:rPr>
          <w:color w:val="000000"/>
        </w:rPr>
      </w:pPr>
      <w:r w:rsidRPr="008377D4">
        <w:rPr>
          <w:color w:val="000000"/>
        </w:rPr>
        <w:t>Более подробно о каждом варианте.</w:t>
      </w:r>
    </w:p>
    <w:p w:rsidR="00DD36B4" w:rsidRPr="008377D4" w:rsidRDefault="00DD36B4" w:rsidP="0096551D">
      <w:pPr>
        <w:pStyle w:val="aa"/>
        <w:spacing w:before="0" w:beforeAutospacing="0" w:after="0" w:afterAutospacing="0"/>
        <w:contextualSpacing/>
        <w:jc w:val="both"/>
        <w:rPr>
          <w:color w:val="000000"/>
        </w:rPr>
      </w:pPr>
      <w:r w:rsidRPr="008377D4">
        <w:rPr>
          <w:b/>
          <w:bCs/>
          <w:color w:val="000000"/>
        </w:rPr>
        <w:t>1. Проведите искусственное дыхание.</w:t>
      </w:r>
    </w:p>
    <w:p w:rsidR="00DD36B4" w:rsidRPr="008377D4" w:rsidRDefault="00DD36B4" w:rsidP="0096551D">
      <w:pPr>
        <w:pStyle w:val="aa"/>
        <w:spacing w:before="0" w:beforeAutospacing="0" w:after="0" w:afterAutospacing="0"/>
        <w:contextualSpacing/>
        <w:jc w:val="both"/>
        <w:rPr>
          <w:color w:val="000000"/>
        </w:rPr>
      </w:pPr>
      <w:r w:rsidRPr="008377D4">
        <w:rPr>
          <w:color w:val="000000"/>
        </w:rPr>
        <w:t>Методика легочной реанимации следующая:</w:t>
      </w:r>
    </w:p>
    <w:p w:rsidR="00DD36B4" w:rsidRPr="008377D4" w:rsidRDefault="0096551D" w:rsidP="0096551D">
      <w:pPr>
        <w:pStyle w:val="aa"/>
        <w:spacing w:before="0" w:beforeAutospacing="0" w:after="0" w:afterAutospacing="0"/>
        <w:contextualSpacing/>
        <w:jc w:val="both"/>
        <w:rPr>
          <w:color w:val="000000"/>
        </w:rPr>
      </w:pPr>
      <w:r>
        <w:rPr>
          <w:color w:val="000000"/>
        </w:rPr>
        <w:t>1.</w:t>
      </w:r>
      <w:r w:rsidR="00DD36B4" w:rsidRPr="008377D4">
        <w:rPr>
          <w:color w:val="000000"/>
        </w:rPr>
        <w:t> Необходимо произвести запрокидывание головы человека таким образом, чтобы совпала линия подбородка и шеи.</w:t>
      </w:r>
    </w:p>
    <w:p w:rsidR="00DD36B4" w:rsidRPr="008377D4" w:rsidRDefault="0096551D" w:rsidP="0096551D">
      <w:pPr>
        <w:pStyle w:val="aa"/>
        <w:spacing w:before="0" w:beforeAutospacing="0" w:after="0" w:afterAutospacing="0"/>
        <w:contextualSpacing/>
        <w:jc w:val="both"/>
        <w:rPr>
          <w:color w:val="000000"/>
        </w:rPr>
      </w:pPr>
      <w:r>
        <w:rPr>
          <w:color w:val="000000"/>
        </w:rPr>
        <w:t>2.</w:t>
      </w:r>
      <w:r w:rsidR="00DD36B4" w:rsidRPr="008377D4">
        <w:rPr>
          <w:color w:val="000000"/>
        </w:rPr>
        <w:t> Нос или рот получившего травму прикрывается марлей, при отсутствии таковой допускается использование чистого носового платка.</w:t>
      </w:r>
    </w:p>
    <w:p w:rsidR="00DD36B4" w:rsidRPr="008377D4" w:rsidRDefault="0096551D" w:rsidP="0096551D">
      <w:pPr>
        <w:pStyle w:val="aa"/>
        <w:spacing w:before="0" w:beforeAutospacing="0" w:after="0" w:afterAutospacing="0"/>
        <w:contextualSpacing/>
        <w:jc w:val="both"/>
        <w:rPr>
          <w:color w:val="000000"/>
        </w:rPr>
      </w:pPr>
      <w:r>
        <w:rPr>
          <w:color w:val="000000"/>
        </w:rPr>
        <w:t xml:space="preserve">3. </w:t>
      </w:r>
      <w:r w:rsidR="00DD36B4" w:rsidRPr="008377D4">
        <w:rPr>
          <w:color w:val="000000"/>
        </w:rPr>
        <w:t>Оказывающий помощь делает глубокий вдох.</w:t>
      </w:r>
    </w:p>
    <w:p w:rsidR="00DD36B4" w:rsidRPr="008377D4" w:rsidRDefault="0096551D" w:rsidP="0096551D">
      <w:pPr>
        <w:pStyle w:val="aa"/>
        <w:spacing w:before="0" w:beforeAutospacing="0" w:after="0" w:afterAutospacing="0"/>
        <w:contextualSpacing/>
        <w:jc w:val="both"/>
        <w:rPr>
          <w:color w:val="000000"/>
        </w:rPr>
      </w:pPr>
      <w:r>
        <w:rPr>
          <w:color w:val="000000"/>
        </w:rPr>
        <w:t>4. </w:t>
      </w:r>
      <w:r w:rsidR="00DD36B4" w:rsidRPr="008377D4">
        <w:rPr>
          <w:color w:val="000000"/>
        </w:rPr>
        <w:t>Производится энергичный выдох при одновременном зажатии свободного дыхательного пути (например, носа, если вдув воздуха в легкие пострадавшего делается через рот).</w:t>
      </w:r>
    </w:p>
    <w:p w:rsidR="00DD36B4" w:rsidRPr="008377D4" w:rsidRDefault="0096551D" w:rsidP="0096551D">
      <w:pPr>
        <w:pStyle w:val="aa"/>
        <w:spacing w:before="0" w:beforeAutospacing="0" w:after="0" w:afterAutospacing="0"/>
        <w:contextualSpacing/>
        <w:jc w:val="both"/>
        <w:rPr>
          <w:color w:val="000000"/>
        </w:rPr>
      </w:pPr>
      <w:r>
        <w:rPr>
          <w:color w:val="000000"/>
        </w:rPr>
        <w:t>5. </w:t>
      </w:r>
      <w:r w:rsidR="00DD36B4" w:rsidRPr="008377D4">
        <w:rPr>
          <w:color w:val="000000"/>
        </w:rPr>
        <w:t>Освободите путь для пассивного выдоха.</w:t>
      </w:r>
    </w:p>
    <w:p w:rsidR="00DD36B4" w:rsidRPr="008377D4" w:rsidRDefault="0096551D" w:rsidP="0096551D">
      <w:pPr>
        <w:pStyle w:val="aa"/>
        <w:spacing w:before="0" w:beforeAutospacing="0" w:after="0" w:afterAutospacing="0"/>
        <w:contextualSpacing/>
        <w:jc w:val="both"/>
        <w:rPr>
          <w:color w:val="000000"/>
        </w:rPr>
      </w:pPr>
      <w:r>
        <w:rPr>
          <w:color w:val="000000"/>
        </w:rPr>
        <w:t>6. </w:t>
      </w:r>
      <w:r w:rsidR="00DD36B4" w:rsidRPr="008377D4">
        <w:rPr>
          <w:color w:val="000000"/>
        </w:rPr>
        <w:t>Повторите процедуру через 5-6 секунд.</w:t>
      </w:r>
    </w:p>
    <w:p w:rsidR="0096551D" w:rsidRPr="008377D4" w:rsidRDefault="005A0DDC" w:rsidP="008377D4">
      <w:pPr>
        <w:pStyle w:val="aa"/>
        <w:jc w:val="both"/>
        <w:rPr>
          <w:color w:val="000000"/>
        </w:rPr>
      </w:pPr>
      <w:r>
        <w:rPr>
          <w:color w:val="000000"/>
        </w:rPr>
        <w:t xml:space="preserve">                                           </w:t>
      </w:r>
      <w:r w:rsidR="00DD36B4" w:rsidRPr="008377D4">
        <w:rPr>
          <w:noProof/>
          <w:color w:val="000000"/>
        </w:rPr>
        <mc:AlternateContent>
          <mc:Choice Requires="wps">
            <w:drawing>
              <wp:inline distT="0" distB="0" distL="0" distR="0">
                <wp:extent cx="2771775" cy="2495550"/>
                <wp:effectExtent l="0" t="0" r="0" b="0"/>
                <wp:docPr id="19" name="Прямоугольник 19" descr="Описание: https://avatars.mds.yandex.net/get-snippets_images/931128/505666c47468fdfa9b8d84a0104706c6/414x3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771775" cy="2495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7F96" w:rsidRDefault="00E17F96" w:rsidP="0096551D">
                            <w:pPr>
                              <w:jc w:val="center"/>
                            </w:pPr>
                            <w:r>
                              <w:rPr>
                                <w:noProof/>
                                <w:lang w:eastAsia="ru-RU"/>
                              </w:rPr>
                              <w:drawing>
                                <wp:inline distT="0" distB="0" distL="0" distR="0">
                                  <wp:extent cx="2588895" cy="2330006"/>
                                  <wp:effectExtent l="0" t="0" r="1905" b="0"/>
                                  <wp:docPr id="40" name="Рисунок 40" descr="https://www.asutpp.ru/wp-content/uploads/2018/07/iskusstvennoe-dyhanie-rot-v-r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www.asutpp.ru/wp-content/uploads/2018/07/iskusstvennoe-dyhanie-rot-v-rot.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588895" cy="2330006"/>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inline>
            </w:drawing>
          </mc:Choice>
          <mc:Fallback>
            <w:pict>
              <v:rect id="Прямоугольник 19" o:spid="_x0000_s1028" alt="Описание: https://avatars.mds.yandex.net/get-snippets_images/931128/505666c47468fdfa9b8d84a0104706c6/414x310" style="width:218.25pt;height:19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" filled="f" stroked="f">
                <o:lock v:ext="edit" aspectratio="t"/>
                <v:textbox>
                  <w:txbxContent>
                    <w:p w:rsidR="00E17F96" w:rsidRDefault="00E17F96" w:rsidP="0096551D">
                      <w:pPr>
                        <w:jc w:val="center"/>
                      </w:pPr>
                      <w:r>
                        <w:rPr>
                          <w:noProof/>
                          <w:lang w:eastAsia="ru-RU"/>
                        </w:rPr>
                        <w:drawing>
                          <wp:inline distT="0" distB="0" distL="0" distR="0">
                            <wp:extent cx="2588895" cy="2330006"/>
                            <wp:effectExtent l="0" t="0" r="1905" b="0"/>
                            <wp:docPr id="40" name="Рисунок 40" descr="https://www.asutpp.ru/wp-content/uploads/2018/07/iskusstvennoe-dyhanie-rot-v-r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www.asutpp.ru/wp-content/uploads/2018/07/iskusstvennoe-dyhanie-rot-v-rot.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588895" cy="2330006"/>
                                    </a:xfrm>
                                    <a:prstGeom prst="rect">
                                      <a:avLst/>
                                    </a:prstGeom>
                                    <a:noFill/>
                                    <a:ln>
                                      <a:noFill/>
                                    </a:ln>
                                  </pic:spPr>
                                </pic:pic>
                              </a:graphicData>
                            </a:graphic>
                          </wp:inline>
                        </w:drawing>
                      </w:r>
                    </w:p>
                  </w:txbxContent>
                </v:textbox>
                <w10:anchorlock/>
              </v:rect>
            </w:pict>
          </mc:Fallback>
        </mc:AlternateContent>
      </w:r>
    </w:p>
    <w:p w:rsidR="00DD36B4" w:rsidRPr="005A0DDC" w:rsidRDefault="00DD36B4" w:rsidP="0096551D">
      <w:pPr>
        <w:pStyle w:val="aa"/>
        <w:jc w:val="center"/>
        <w:rPr>
          <w:color w:val="000000"/>
          <w:sz w:val="20"/>
          <w:szCs w:val="20"/>
        </w:rPr>
      </w:pPr>
      <w:r w:rsidRPr="005A0DDC">
        <w:rPr>
          <w:color w:val="000000"/>
          <w:sz w:val="20"/>
          <w:szCs w:val="20"/>
        </w:rPr>
        <w:t>Оказание помощи методом искусственного дыхания рот в рот</w:t>
      </w:r>
    </w:p>
    <w:p w:rsidR="00DD36B4" w:rsidRPr="008377D4" w:rsidRDefault="00DD36B4" w:rsidP="0096551D">
      <w:pPr>
        <w:pStyle w:val="aa"/>
        <w:ind w:firstLine="708"/>
        <w:jc w:val="both"/>
        <w:rPr>
          <w:color w:val="000000"/>
        </w:rPr>
      </w:pPr>
      <w:r w:rsidRPr="008377D4">
        <w:rPr>
          <w:color w:val="000000"/>
        </w:rPr>
        <w:t>В течение минуты должно производиться примерно 9-12 искусственных дыханий. При необходимости процедура может совмещаться с непрямым массажем сердца. Как осуществляется эта процедура помощи, описано ниже.</w:t>
      </w:r>
    </w:p>
    <w:p w:rsidR="00DD36B4" w:rsidRPr="008377D4" w:rsidRDefault="00DD36B4" w:rsidP="008377D4">
      <w:pPr>
        <w:pStyle w:val="aa"/>
        <w:jc w:val="both"/>
        <w:rPr>
          <w:color w:val="000000"/>
        </w:rPr>
      </w:pPr>
      <w:r w:rsidRPr="008377D4">
        <w:rPr>
          <w:b/>
          <w:bCs/>
          <w:color w:val="000000"/>
        </w:rPr>
        <w:t>2. Сделайте непрямой массаж сердца</w:t>
      </w:r>
    </w:p>
    <w:p w:rsidR="0096551D" w:rsidRDefault="00DD36B4" w:rsidP="00765CB1">
      <w:pPr>
        <w:pStyle w:val="aa"/>
        <w:ind w:firstLine="708"/>
        <w:jc w:val="both"/>
        <w:rPr>
          <w:color w:val="000000"/>
        </w:rPr>
      </w:pPr>
      <w:r w:rsidRPr="008377D4">
        <w:rPr>
          <w:color w:val="000000"/>
        </w:rPr>
        <w:t>Методика сердечной реанимации при поражениях электрическим током приведена на рисунке.</w:t>
      </w:r>
    </w:p>
    <w:p w:rsidR="005A0DDC" w:rsidRDefault="005A0DDC" w:rsidP="001A6C4C">
      <w:pPr>
        <w:pStyle w:val="aa"/>
        <w:jc w:val="both"/>
        <w:rPr>
          <w:color w:val="000000"/>
        </w:rPr>
      </w:pPr>
      <w:r>
        <w:rPr>
          <w:color w:val="000000"/>
        </w:rPr>
        <w:t xml:space="preserve">                                        </w:t>
      </w:r>
      <w:r>
        <w:rPr>
          <w:noProof/>
        </w:rPr>
        <w:drawing>
          <wp:inline distT="0" distB="0" distL="0" distR="0">
            <wp:extent cx="3257550" cy="3295650"/>
            <wp:effectExtent l="0" t="0" r="0" b="0"/>
            <wp:docPr id="49" name="Рисунок 49" descr="Первая помощь при поражении электрическим ток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Первая помощь при поражении электрическим током"/>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257550" cy="3295650"/>
                    </a:xfrm>
                    <a:prstGeom prst="rect">
                      <a:avLst/>
                    </a:prstGeom>
                    <a:noFill/>
                    <a:ln>
                      <a:noFill/>
                    </a:ln>
                  </pic:spPr>
                </pic:pic>
              </a:graphicData>
            </a:graphic>
          </wp:inline>
        </w:drawing>
      </w:r>
    </w:p>
    <w:p w:rsidR="00DD36B4" w:rsidRPr="005A0DDC" w:rsidRDefault="00DD36B4" w:rsidP="005A0DDC">
      <w:pPr>
        <w:pStyle w:val="aa"/>
        <w:jc w:val="center"/>
        <w:rPr>
          <w:color w:val="000000"/>
          <w:sz w:val="20"/>
          <w:szCs w:val="20"/>
        </w:rPr>
      </w:pPr>
      <w:r w:rsidRPr="005A0DDC">
        <w:rPr>
          <w:color w:val="000000"/>
          <w:sz w:val="20"/>
          <w:szCs w:val="20"/>
        </w:rPr>
        <w:t>Основные этапы помощи при непрямом массаже сердца</w:t>
      </w:r>
    </w:p>
    <w:p w:rsidR="00DD36B4" w:rsidRPr="001A6C4C" w:rsidRDefault="00DD36B4" w:rsidP="001A6C4C">
      <w:pPr>
        <w:pStyle w:val="aa"/>
        <w:jc w:val="both"/>
        <w:rPr>
          <w:color w:val="000000"/>
        </w:rPr>
      </w:pPr>
      <w:r w:rsidRPr="001A6C4C">
        <w:rPr>
          <w:b/>
          <w:bCs/>
          <w:color w:val="000000"/>
        </w:rPr>
        <w:t>Обозначение основных этапов оказания реанимационной помощи:</w:t>
      </w:r>
    </w:p>
    <w:p w:rsidR="00DD36B4" w:rsidRPr="001A6C4C" w:rsidRDefault="00674AFD" w:rsidP="001A6C4C">
      <w:pPr>
        <w:pStyle w:val="aa"/>
        <w:spacing w:before="0" w:beforeAutospacing="0" w:after="0" w:afterAutospacing="0"/>
        <w:contextualSpacing/>
        <w:jc w:val="both"/>
        <w:rPr>
          <w:color w:val="000000"/>
        </w:rPr>
      </w:pPr>
      <w:r>
        <w:rPr>
          <w:color w:val="000000"/>
        </w:rPr>
        <w:t>1.</w:t>
      </w:r>
      <w:r w:rsidR="00DD36B4" w:rsidRPr="001A6C4C">
        <w:rPr>
          <w:color w:val="000000"/>
        </w:rPr>
        <w:t> Приложите одну ладонь таким образом, чтобы она располагалась примерно на 3-4 см выше мечевидного отростка. Вторая ладонь, которой будут осуществляться толчки, располагается сверху первой.</w:t>
      </w:r>
    </w:p>
    <w:p w:rsidR="00DD36B4" w:rsidRPr="001A6C4C" w:rsidRDefault="00674AFD" w:rsidP="001A6C4C">
      <w:pPr>
        <w:pStyle w:val="aa"/>
        <w:spacing w:before="0" w:beforeAutospacing="0" w:after="0" w:afterAutospacing="0"/>
        <w:contextualSpacing/>
        <w:jc w:val="both"/>
        <w:rPr>
          <w:color w:val="000000"/>
        </w:rPr>
      </w:pPr>
      <w:r>
        <w:rPr>
          <w:color w:val="000000"/>
        </w:rPr>
        <w:t xml:space="preserve">2. </w:t>
      </w:r>
      <w:r w:rsidR="00DD36B4" w:rsidRPr="001A6C4C">
        <w:rPr>
          <w:color w:val="000000"/>
        </w:rPr>
        <w:t>Приподнимите пальцы и выпрямите руки в локтях. Процесс надавливания должен осуществляться не силами мышц, а под воздействием веса человека, оказывающего помощь.</w:t>
      </w:r>
    </w:p>
    <w:p w:rsidR="00DD36B4" w:rsidRPr="001A6C4C" w:rsidRDefault="00674AFD" w:rsidP="001A6C4C">
      <w:pPr>
        <w:pStyle w:val="aa"/>
        <w:spacing w:before="0" w:beforeAutospacing="0" w:after="0" w:afterAutospacing="0"/>
        <w:contextualSpacing/>
        <w:jc w:val="both"/>
        <w:rPr>
          <w:color w:val="000000"/>
        </w:rPr>
      </w:pPr>
      <w:r>
        <w:rPr>
          <w:color w:val="000000"/>
        </w:rPr>
        <w:t xml:space="preserve">3. </w:t>
      </w:r>
      <w:r w:rsidR="00DD36B4" w:rsidRPr="001A6C4C">
        <w:rPr>
          <w:color w:val="000000"/>
        </w:rPr>
        <w:t>Если необходимо проводить массаж ребенку возрастом до года, то он осуществляется указательным пальцем (для удобства можно дополнительно задействовать средний палец). Детям до 12 лет массаж выполняется с использованием одной руки.</w:t>
      </w:r>
    </w:p>
    <w:p w:rsidR="00DD36B4" w:rsidRPr="001A6C4C" w:rsidRDefault="00674AFD" w:rsidP="001A6C4C">
      <w:pPr>
        <w:pStyle w:val="aa"/>
        <w:spacing w:before="0" w:beforeAutospacing="0" w:after="0" w:afterAutospacing="0"/>
        <w:contextualSpacing/>
        <w:jc w:val="both"/>
        <w:rPr>
          <w:color w:val="000000"/>
        </w:rPr>
      </w:pPr>
      <w:r>
        <w:rPr>
          <w:color w:val="000000"/>
        </w:rPr>
        <w:t>4. </w:t>
      </w:r>
      <w:r w:rsidR="00DD36B4" w:rsidRPr="001A6C4C">
        <w:rPr>
          <w:color w:val="000000"/>
        </w:rPr>
        <w:t>Воздействие должно быть такой силы, чтобы грудная клетка (взрослого человека) смещалась в сторону позвоночника примерно на 4,0-5,0 см.</w:t>
      </w:r>
    </w:p>
    <w:p w:rsidR="00DD36B4" w:rsidRPr="001A6C4C" w:rsidRDefault="00DD36B4" w:rsidP="00674AFD">
      <w:pPr>
        <w:pStyle w:val="aa"/>
        <w:spacing w:before="0" w:beforeAutospacing="0" w:after="0" w:afterAutospacing="0"/>
        <w:ind w:firstLine="708"/>
        <w:contextualSpacing/>
        <w:jc w:val="both"/>
        <w:rPr>
          <w:color w:val="000000"/>
        </w:rPr>
      </w:pPr>
      <w:r w:rsidRPr="001A6C4C">
        <w:rPr>
          <w:color w:val="000000"/>
        </w:rPr>
        <w:t>Действия сердечно-легочной реанимации должны производиться до тех пор, пока не нормализуется работа органов дыхания и обнаружится появление пульса.</w:t>
      </w:r>
    </w:p>
    <w:p w:rsidR="00DD36B4" w:rsidRPr="001A6C4C" w:rsidRDefault="00DD36B4" w:rsidP="001A6C4C">
      <w:pPr>
        <w:pStyle w:val="aa"/>
        <w:jc w:val="both"/>
        <w:rPr>
          <w:color w:val="000000"/>
        </w:rPr>
      </w:pPr>
      <w:r w:rsidRPr="001A6C4C">
        <w:rPr>
          <w:b/>
          <w:bCs/>
          <w:color w:val="000000"/>
        </w:rPr>
        <w:t>3. Определите характер электротравмы</w:t>
      </w:r>
    </w:p>
    <w:p w:rsidR="00DD36B4" w:rsidRDefault="00DD36B4" w:rsidP="001A6C4C">
      <w:pPr>
        <w:pStyle w:val="aa"/>
        <w:jc w:val="both"/>
        <w:rPr>
          <w:color w:val="000000"/>
        </w:rPr>
      </w:pPr>
      <w:r w:rsidRPr="001A6C4C">
        <w:rPr>
          <w:color w:val="000000"/>
        </w:rPr>
        <w:t>После оказания эффективной реанимационной помощи осмотрите человека на предмет наличия термических ожогов и других видов повреждений от прохождения тока через ткани организма. Полный список последствий поражения током промышленной частоты или ударом электрического разряда молнии представлен ниже.</w:t>
      </w:r>
    </w:p>
    <w:p w:rsidR="00225D59" w:rsidRDefault="00225D59" w:rsidP="001A6C4C">
      <w:pPr>
        <w:pStyle w:val="aa"/>
        <w:jc w:val="both"/>
        <w:rPr>
          <w:color w:val="000000"/>
        </w:rPr>
      </w:pPr>
    </w:p>
    <w:p w:rsidR="00DD36B4" w:rsidRPr="005A0DDC" w:rsidRDefault="00DD36B4" w:rsidP="001A6C4C">
      <w:pPr>
        <w:pStyle w:val="aa"/>
        <w:jc w:val="both"/>
        <w:rPr>
          <w:color w:val="000000"/>
          <w:sz w:val="20"/>
          <w:szCs w:val="20"/>
        </w:rPr>
      </w:pPr>
      <w:r w:rsidRPr="005A0DDC">
        <w:rPr>
          <w:color w:val="000000"/>
          <w:sz w:val="20"/>
          <w:szCs w:val="20"/>
        </w:rPr>
        <w:t>Список возможных поражений от воздействия тока</w:t>
      </w:r>
    </w:p>
    <w:p w:rsidR="00DD36B4" w:rsidRPr="00225D59" w:rsidRDefault="00DD36B4" w:rsidP="001A6C4C">
      <w:pPr>
        <w:pStyle w:val="aa"/>
        <w:jc w:val="both"/>
        <w:rPr>
          <w:color w:val="000000"/>
        </w:rPr>
      </w:pPr>
      <w:r w:rsidRPr="00225D59">
        <w:rPr>
          <w:b/>
          <w:bCs/>
          <w:color w:val="000000"/>
        </w:rPr>
        <w:t>4. Обработайте раны</w:t>
      </w:r>
    </w:p>
    <w:p w:rsidR="00DD36B4" w:rsidRPr="00225D59" w:rsidRDefault="00DD36B4" w:rsidP="00225D59">
      <w:pPr>
        <w:pStyle w:val="aa"/>
        <w:ind w:firstLine="708"/>
        <w:jc w:val="both"/>
        <w:rPr>
          <w:color w:val="000000"/>
        </w:rPr>
      </w:pPr>
      <w:r w:rsidRPr="00225D59">
        <w:rPr>
          <w:color w:val="000000"/>
        </w:rPr>
        <w:t>Обработка ран при оказании доврачебной помощи должна производиться, если человек получил незначительные повреждения тканей. При тяжелых травмах, не имея медицинского образования опыта можно нанести вред. Если он получил небольшие ожоги ткани, достаточно наложить сухую повязку. После этого требуется удобно уложить человека до приезда скорой помощи.</w:t>
      </w:r>
    </w:p>
    <w:p w:rsidR="00DD36B4" w:rsidRPr="00225D59" w:rsidRDefault="00DD36B4" w:rsidP="00225D59">
      <w:pPr>
        <w:pStyle w:val="aa"/>
        <w:ind w:firstLine="708"/>
        <w:jc w:val="both"/>
        <w:rPr>
          <w:color w:val="000000"/>
        </w:rPr>
      </w:pPr>
      <w:r w:rsidRPr="00225D59">
        <w:rPr>
          <w:color w:val="000000"/>
        </w:rPr>
        <w:t>Перемещение лица, получившего серьезные повреждения тканей нежелательно, делается это только в тех случаях, если он находится в зоне поражения токоведущих проводов.</w:t>
      </w:r>
    </w:p>
    <w:p w:rsidR="00DD36B4" w:rsidRPr="00225D59" w:rsidRDefault="00DD36B4" w:rsidP="00225D59">
      <w:pPr>
        <w:pStyle w:val="aa"/>
        <w:ind w:firstLine="708"/>
        <w:jc w:val="both"/>
        <w:rPr>
          <w:color w:val="000000"/>
        </w:rPr>
      </w:pPr>
      <w:r w:rsidRPr="00225D59">
        <w:rPr>
          <w:color w:val="000000"/>
        </w:rPr>
        <w:t>Вызовите скорую медицинскую помощь</w:t>
      </w:r>
    </w:p>
    <w:p w:rsidR="00DD36B4" w:rsidRPr="00225D59" w:rsidRDefault="00DD36B4" w:rsidP="00225D59">
      <w:pPr>
        <w:pStyle w:val="aa"/>
        <w:ind w:firstLine="708"/>
        <w:jc w:val="both"/>
        <w:rPr>
          <w:color w:val="000000"/>
        </w:rPr>
      </w:pPr>
      <w:r w:rsidRPr="00225D59">
        <w:rPr>
          <w:color w:val="000000"/>
        </w:rPr>
        <w:t>Напоминаем, что для вызова скорой помощи, необязательно наличие денег на счету мобильного телефона, звонок на номер «102» осуществляется бесплатно. Поскольку на оказание доврачебной помощи огромное влияние оказывает временной фактор, желательно, чтобы вызов делал кто-нибудь другой, а не лицо, непосредственно, оказывающее помощь.</w:t>
      </w:r>
    </w:p>
    <w:p w:rsidR="00DD36B4" w:rsidRPr="00225D59" w:rsidRDefault="00DD36B4" w:rsidP="00225D59">
      <w:pPr>
        <w:pStyle w:val="aa"/>
        <w:ind w:firstLine="708"/>
        <w:jc w:val="both"/>
        <w:rPr>
          <w:color w:val="000000"/>
        </w:rPr>
      </w:pPr>
      <w:r w:rsidRPr="00225D59">
        <w:rPr>
          <w:color w:val="000000"/>
        </w:rPr>
        <w:t>Чем раньше вызовите скорую, тем больше шансов сохранить жизнь лицу, получившему повреждения от электротока.</w:t>
      </w:r>
    </w:p>
    <w:p w:rsidR="00DD36B4" w:rsidRPr="00225D59" w:rsidRDefault="00DD36B4" w:rsidP="00225D59">
      <w:pPr>
        <w:pStyle w:val="aa"/>
        <w:jc w:val="center"/>
        <w:rPr>
          <w:color w:val="000000"/>
        </w:rPr>
      </w:pPr>
      <w:r w:rsidRPr="00225D59">
        <w:rPr>
          <w:b/>
          <w:bCs/>
          <w:color w:val="000000"/>
        </w:rPr>
        <w:t>Первая помощь при травмах, ушибах, вывихах и переломах.</w:t>
      </w:r>
    </w:p>
    <w:p w:rsidR="00DD36B4" w:rsidRPr="00225D59" w:rsidRDefault="00DD36B4" w:rsidP="001A6C4C">
      <w:pPr>
        <w:pStyle w:val="aa"/>
        <w:jc w:val="both"/>
        <w:rPr>
          <w:color w:val="000000"/>
        </w:rPr>
      </w:pPr>
      <w:r w:rsidRPr="00225D59">
        <w:rPr>
          <w:b/>
          <w:bCs/>
          <w:color w:val="000000"/>
        </w:rPr>
        <w:t>Оказание первой медицинской помощи при травмах осуществляется в такой последовательности:</w:t>
      </w:r>
    </w:p>
    <w:p w:rsidR="00DD36B4" w:rsidRPr="00225D59" w:rsidRDefault="00DD36B4" w:rsidP="00F06923">
      <w:pPr>
        <w:pStyle w:val="aa"/>
        <w:numPr>
          <w:ilvl w:val="0"/>
          <w:numId w:val="63"/>
        </w:numPr>
        <w:jc w:val="both"/>
        <w:rPr>
          <w:color w:val="000000"/>
        </w:rPr>
      </w:pPr>
      <w:r w:rsidRPr="00225D59">
        <w:rPr>
          <w:color w:val="000000"/>
        </w:rPr>
        <w:t>Проверяем, угрожает ли нам или пострадавшему что-нибудь, например, упавший необесточенный провод (шаговое напряжение), выделение углекислого газа, избыточное тепло (ожог, тепловой удар). Останавливаем действие поражающего фактора, например, обесточиваем электроустановку, выносим пострадавшего из области пожара.</w:t>
      </w:r>
    </w:p>
    <w:p w:rsidR="00DD36B4" w:rsidRPr="00225D59" w:rsidRDefault="00DD36B4" w:rsidP="00F06923">
      <w:pPr>
        <w:pStyle w:val="aa"/>
        <w:numPr>
          <w:ilvl w:val="0"/>
          <w:numId w:val="63"/>
        </w:numPr>
        <w:jc w:val="both"/>
        <w:rPr>
          <w:color w:val="000000"/>
        </w:rPr>
      </w:pPr>
      <w:r w:rsidRPr="00225D59">
        <w:rPr>
          <w:color w:val="000000"/>
        </w:rPr>
        <w:t>Вызываем «скорую помощь».</w:t>
      </w:r>
    </w:p>
    <w:p w:rsidR="00DD36B4" w:rsidRPr="00225D59" w:rsidRDefault="00DD36B4" w:rsidP="00F06923">
      <w:pPr>
        <w:pStyle w:val="aa"/>
        <w:numPr>
          <w:ilvl w:val="0"/>
          <w:numId w:val="63"/>
        </w:numPr>
        <w:jc w:val="both"/>
        <w:rPr>
          <w:color w:val="000000"/>
        </w:rPr>
      </w:pPr>
      <w:r w:rsidRPr="00225D59">
        <w:rPr>
          <w:color w:val="000000"/>
        </w:rPr>
        <w:t>Защищаем себя от контакта с биологическими жидкостями пострадавшего: надеваем резиновые перчатки, целлофановый пакет на руку.</w:t>
      </w:r>
    </w:p>
    <w:p w:rsidR="00DD36B4" w:rsidRPr="00225D59" w:rsidRDefault="00DD36B4" w:rsidP="00F06923">
      <w:pPr>
        <w:pStyle w:val="aa"/>
        <w:numPr>
          <w:ilvl w:val="0"/>
          <w:numId w:val="63"/>
        </w:numPr>
        <w:jc w:val="both"/>
        <w:rPr>
          <w:color w:val="000000"/>
        </w:rPr>
      </w:pPr>
      <w:r w:rsidRPr="00225D59">
        <w:rPr>
          <w:color w:val="000000"/>
        </w:rPr>
        <w:t>Проверяем, есть ли сознание, дыхание, пульс, определяем повреждения. Если необходимо, проводим сердечно-легочную реанимацию. Осмотр осуществляем в такой последовательности: вначале голова (Осторожно с шеей!!! Может быть перелом или смещение позвонков!), затем — грудь, живот, спина, область таза, руки, ноги. Если пострадавший попал в ДТП, травму шейных позвонков подозреваем всегда. Приподнимаем, переворачиваем, переносим пострадавшего очень аккуратно, чтобы оказание первой медицинской помощи при травме не превратилось в дополнительный поражающий фактор.</w:t>
      </w:r>
    </w:p>
    <w:p w:rsidR="00DD36B4" w:rsidRPr="00225D59" w:rsidRDefault="00DD36B4" w:rsidP="00F06923">
      <w:pPr>
        <w:pStyle w:val="aa"/>
        <w:numPr>
          <w:ilvl w:val="0"/>
          <w:numId w:val="63"/>
        </w:numPr>
        <w:jc w:val="both"/>
        <w:rPr>
          <w:color w:val="000000"/>
        </w:rPr>
      </w:pPr>
      <w:r w:rsidRPr="00225D59">
        <w:rPr>
          <w:color w:val="000000"/>
        </w:rPr>
        <w:t>Если есть </w:t>
      </w:r>
      <w:hyperlink r:id="rId41" w:tgtFrame="_blank" w:history="1">
        <w:r w:rsidRPr="00225D59">
          <w:rPr>
            <w:rStyle w:val="a5"/>
          </w:rPr>
          <w:t>кровотечение</w:t>
        </w:r>
      </w:hyperlink>
      <w:r w:rsidRPr="00225D59">
        <w:rPr>
          <w:color w:val="000000"/>
        </w:rPr>
        <w:t>, которое угрожает жизни, останавливаем его.</w:t>
      </w:r>
    </w:p>
    <w:p w:rsidR="00DD36B4" w:rsidRPr="00225D59" w:rsidRDefault="00DD36B4" w:rsidP="00F06923">
      <w:pPr>
        <w:pStyle w:val="aa"/>
        <w:numPr>
          <w:ilvl w:val="0"/>
          <w:numId w:val="63"/>
        </w:numPr>
        <w:jc w:val="both"/>
        <w:rPr>
          <w:color w:val="000000"/>
        </w:rPr>
      </w:pPr>
      <w:r w:rsidRPr="00225D59">
        <w:rPr>
          <w:color w:val="000000"/>
        </w:rPr>
        <w:t>Фиксируем сломанную конечность. Это делается в том состоянии, в котором она находится: согнутая так согнутая, прямая так прямая, Z-образная так Z-образная. Нельзя пытаться придать ей анатомически правильную форму, фиксируем как есть. Вначале обездвиживаем место перелома, затем — два ближайших к нему сустава, например, при переломе голени фиксируем колено и голеностопный сустав. Здоровую ногу к больной прибинтовывать нельзя, потому что от боли пострадавший может дергаться, и здоровая нога, двигаясь, будет травмировать больную.</w:t>
      </w:r>
    </w:p>
    <w:p w:rsidR="00DD36B4" w:rsidRPr="00225D59" w:rsidRDefault="00DD36B4" w:rsidP="00F06923">
      <w:pPr>
        <w:pStyle w:val="aa"/>
        <w:numPr>
          <w:ilvl w:val="0"/>
          <w:numId w:val="63"/>
        </w:numPr>
        <w:jc w:val="both"/>
        <w:rPr>
          <w:color w:val="000000"/>
        </w:rPr>
      </w:pPr>
      <w:r w:rsidRPr="00225D59">
        <w:rPr>
          <w:color w:val="000000"/>
        </w:rPr>
        <w:t>Если произошел отрыв конечности, после оказания первой помощи нужно найти ее, максимально охладить, а по прибытии медиков передать им вместе с пострадавшим. В идеале для, например, пальца это делается так: оборачиваем место отрыва влажной салфеткой, кладем палец в пакетик. Затем пакет с пальцем кладем в пакет с холодной водой так, чтобы вода не заходила в пакет. Этот пакет с водой помещаем в пакет со льдом. Горлышки пакетов завязываем все одновременно одной завязкой. Можно воду смешать со льдом в одном пакете, не допуская прямого контакта тканей со льдом, иначе они замерзнут и что-либо сделать уже будет нельзя. В морозилке и при отрицательной температуре хранить оторванные конечности нельзя! Современные медтехнологии позволяют приживлять оторванные конечности, которые были сохранены должным образом. Сохраненные при температуре выше +4 ºС ампутированные пальцы успешно приживаются, если с момента ампутации прошло до 8 ч, кисти — до 6 ч, плеча, стопы, голени, бедра — до 4 ч. В случае хранения при температуре 1–4 ºС это время увеличивается. Если ампутация произошла не полностью, нужно охладить часть, которая «болтается», например приложить пакет с водой и льдом. При отрыве конечности кровотечение может быть небольшим, поскольку возникает рефлекторный спазм сосудов. Наложив повязку, следите, чтобы конечность не холодела.</w:t>
      </w:r>
    </w:p>
    <w:p w:rsidR="00DD36B4" w:rsidRPr="00225D59" w:rsidRDefault="00DD36B4" w:rsidP="00225D59">
      <w:pPr>
        <w:pStyle w:val="aa"/>
        <w:ind w:firstLine="360"/>
        <w:jc w:val="both"/>
        <w:rPr>
          <w:i/>
          <w:color w:val="000000"/>
        </w:rPr>
      </w:pPr>
      <w:r w:rsidRPr="00225D59">
        <w:rPr>
          <w:b/>
          <w:i/>
          <w:color w:val="000000"/>
        </w:rPr>
        <w:t>Важно!</w:t>
      </w:r>
      <w:r w:rsidRPr="00225D59">
        <w:rPr>
          <w:i/>
          <w:color w:val="000000"/>
        </w:rPr>
        <w:t xml:space="preserve"> Если оказанием первой помощи при ушибах и других травмах занимаются несколько человек, нужно выбрать руководителя, распоряжениям которого все будут подчиняться. Это обеспечит слаженную работу и убережет пострадавшего от лишних рывков, ударов, боли.</w:t>
      </w:r>
    </w:p>
    <w:p w:rsidR="00DD36B4" w:rsidRPr="00225D59" w:rsidRDefault="00DD36B4" w:rsidP="00225D59">
      <w:pPr>
        <w:pStyle w:val="aa"/>
        <w:jc w:val="center"/>
        <w:rPr>
          <w:color w:val="000000"/>
        </w:rPr>
      </w:pPr>
      <w:r w:rsidRPr="00225D59">
        <w:rPr>
          <w:b/>
          <w:bCs/>
          <w:color w:val="000000"/>
        </w:rPr>
        <w:t>Оказание первой медицинской помощи при ушибах</w:t>
      </w:r>
    </w:p>
    <w:p w:rsidR="00DD36B4" w:rsidRPr="00225D59" w:rsidRDefault="00DD36B4" w:rsidP="001A6C4C">
      <w:pPr>
        <w:pStyle w:val="aa"/>
        <w:jc w:val="both"/>
        <w:rPr>
          <w:color w:val="000000"/>
        </w:rPr>
      </w:pPr>
      <w:r w:rsidRPr="00225D59">
        <w:rPr>
          <w:color w:val="000000"/>
        </w:rPr>
        <w:t>Чаще всего ушибы возникают вследствие падений, ударов тупыми предметами.</w:t>
      </w:r>
    </w:p>
    <w:p w:rsidR="00DD36B4" w:rsidRPr="00225D59" w:rsidRDefault="00DD36B4" w:rsidP="001A6C4C">
      <w:pPr>
        <w:pStyle w:val="aa"/>
        <w:jc w:val="both"/>
        <w:rPr>
          <w:color w:val="000000"/>
        </w:rPr>
      </w:pPr>
      <w:r w:rsidRPr="00225D59">
        <w:rPr>
          <w:color w:val="000000"/>
        </w:rPr>
        <w:t>Признаки:</w:t>
      </w:r>
    </w:p>
    <w:p w:rsidR="00DD36B4" w:rsidRPr="00225D59" w:rsidRDefault="00DD36B4" w:rsidP="00F06923">
      <w:pPr>
        <w:pStyle w:val="aa"/>
        <w:numPr>
          <w:ilvl w:val="1"/>
          <w:numId w:val="64"/>
        </w:numPr>
        <w:jc w:val="both"/>
        <w:rPr>
          <w:color w:val="000000"/>
        </w:rPr>
      </w:pPr>
      <w:r w:rsidRPr="00225D59">
        <w:rPr>
          <w:color w:val="000000"/>
        </w:rPr>
        <w:t>припухлость, синяк, гематома;</w:t>
      </w:r>
    </w:p>
    <w:p w:rsidR="00DD36B4" w:rsidRPr="00225D59" w:rsidRDefault="00DD36B4" w:rsidP="00F06923">
      <w:pPr>
        <w:pStyle w:val="aa"/>
        <w:numPr>
          <w:ilvl w:val="1"/>
          <w:numId w:val="64"/>
        </w:numPr>
        <w:jc w:val="both"/>
        <w:rPr>
          <w:color w:val="000000"/>
        </w:rPr>
      </w:pPr>
      <w:r w:rsidRPr="00225D59">
        <w:rPr>
          <w:color w:val="000000"/>
        </w:rPr>
        <w:t>при ушибе внутренних органов — сильная боль.</w:t>
      </w:r>
    </w:p>
    <w:p w:rsidR="00DD36B4" w:rsidRPr="00225D59" w:rsidRDefault="00DD36B4" w:rsidP="001A6C4C">
      <w:pPr>
        <w:pStyle w:val="aa"/>
        <w:jc w:val="both"/>
        <w:rPr>
          <w:color w:val="000000"/>
        </w:rPr>
      </w:pPr>
      <w:r w:rsidRPr="00225D59">
        <w:rPr>
          <w:i/>
          <w:iCs/>
          <w:color w:val="000000"/>
        </w:rPr>
        <w:t>Оказание первой медицинской помощи при ушибах</w:t>
      </w:r>
    </w:p>
    <w:p w:rsidR="00DD36B4" w:rsidRPr="00225D59" w:rsidRDefault="00DD36B4" w:rsidP="001A6C4C">
      <w:pPr>
        <w:pStyle w:val="aa"/>
        <w:jc w:val="both"/>
        <w:rPr>
          <w:color w:val="000000"/>
        </w:rPr>
      </w:pPr>
      <w:r w:rsidRPr="00225D59">
        <w:rPr>
          <w:color w:val="000000"/>
        </w:rPr>
        <w:t>Техника оказания первой медицинской помощи при ушибах зависит от их локализации и тяжести.</w:t>
      </w:r>
    </w:p>
    <w:p w:rsidR="00DD36B4" w:rsidRPr="00225D59" w:rsidRDefault="00DD36B4" w:rsidP="00F06923">
      <w:pPr>
        <w:pStyle w:val="aa"/>
        <w:numPr>
          <w:ilvl w:val="1"/>
          <w:numId w:val="65"/>
        </w:numPr>
        <w:jc w:val="both"/>
        <w:rPr>
          <w:color w:val="000000"/>
        </w:rPr>
      </w:pPr>
      <w:r w:rsidRPr="00225D59">
        <w:rPr>
          <w:color w:val="000000"/>
        </w:rPr>
        <w:t>Если нет кровотечения, перелома, к области ушиба прикладываем лед или холодный компресс на 10–20 мин.</w:t>
      </w:r>
    </w:p>
    <w:p w:rsidR="00DD36B4" w:rsidRPr="00225D59" w:rsidRDefault="00DD36B4" w:rsidP="00F06923">
      <w:pPr>
        <w:pStyle w:val="aa"/>
        <w:numPr>
          <w:ilvl w:val="1"/>
          <w:numId w:val="65"/>
        </w:numPr>
        <w:jc w:val="both"/>
        <w:rPr>
          <w:color w:val="000000"/>
        </w:rPr>
      </w:pPr>
      <w:r w:rsidRPr="00225D59">
        <w:rPr>
          <w:color w:val="000000"/>
        </w:rPr>
        <w:t>По истечении времени убираем холод, накладываем тугую повязку. Поверх нее прикладываем холод на 90–120 мин.</w:t>
      </w:r>
    </w:p>
    <w:p w:rsidR="00DD36B4" w:rsidRPr="00225D59" w:rsidRDefault="00DD36B4" w:rsidP="00F06923">
      <w:pPr>
        <w:pStyle w:val="aa"/>
        <w:numPr>
          <w:ilvl w:val="1"/>
          <w:numId w:val="65"/>
        </w:numPr>
        <w:jc w:val="both"/>
        <w:rPr>
          <w:color w:val="000000"/>
        </w:rPr>
      </w:pPr>
      <w:r w:rsidRPr="00225D59">
        <w:rPr>
          <w:color w:val="000000"/>
        </w:rPr>
        <w:t>При вероятности ушиба внутренних органов (например, если пострадавший упал с высоты) пострадавшего срочно госпитализируем. При этом его запрещено поить и кормить.</w:t>
      </w:r>
    </w:p>
    <w:p w:rsidR="00DD36B4" w:rsidRPr="00225D59" w:rsidRDefault="00DD36B4" w:rsidP="00225D59">
      <w:pPr>
        <w:pStyle w:val="aa"/>
        <w:jc w:val="center"/>
        <w:rPr>
          <w:color w:val="000000"/>
        </w:rPr>
      </w:pPr>
      <w:r w:rsidRPr="00225D59">
        <w:rPr>
          <w:b/>
          <w:bCs/>
          <w:color w:val="000000"/>
        </w:rPr>
        <w:t>Первая помощь при ушибах, растяжениях</w:t>
      </w:r>
    </w:p>
    <w:p w:rsidR="00DD36B4" w:rsidRPr="00225D59" w:rsidRDefault="00DD36B4" w:rsidP="00225D59">
      <w:pPr>
        <w:pStyle w:val="aa"/>
        <w:ind w:firstLine="708"/>
        <w:jc w:val="both"/>
        <w:rPr>
          <w:color w:val="000000"/>
        </w:rPr>
      </w:pPr>
      <w:r w:rsidRPr="00225D59">
        <w:rPr>
          <w:color w:val="000000"/>
        </w:rPr>
        <w:t>Оказание первой помощи при ушибах и растяжениях осуществляется по одинаковому алгоритму:</w:t>
      </w:r>
    </w:p>
    <w:p w:rsidR="00DD36B4" w:rsidRPr="00225D59" w:rsidRDefault="00DD36B4" w:rsidP="00F06923">
      <w:pPr>
        <w:pStyle w:val="aa"/>
        <w:numPr>
          <w:ilvl w:val="1"/>
          <w:numId w:val="66"/>
        </w:numPr>
        <w:jc w:val="both"/>
        <w:rPr>
          <w:color w:val="000000"/>
        </w:rPr>
      </w:pPr>
      <w:r w:rsidRPr="00225D59">
        <w:rPr>
          <w:color w:val="000000"/>
        </w:rPr>
        <w:t>прикладываем холод;</w:t>
      </w:r>
    </w:p>
    <w:p w:rsidR="00DD36B4" w:rsidRPr="00225D59" w:rsidRDefault="00DD36B4" w:rsidP="00F06923">
      <w:pPr>
        <w:pStyle w:val="aa"/>
        <w:numPr>
          <w:ilvl w:val="1"/>
          <w:numId w:val="66"/>
        </w:numPr>
        <w:jc w:val="both"/>
        <w:rPr>
          <w:color w:val="000000"/>
        </w:rPr>
      </w:pPr>
      <w:r w:rsidRPr="00225D59">
        <w:rPr>
          <w:color w:val="000000"/>
        </w:rPr>
        <w:t>накладываем плотную повязку (как вариант — эластичный бинт).</w:t>
      </w:r>
    </w:p>
    <w:p w:rsidR="00DD36B4" w:rsidRPr="00225D59" w:rsidRDefault="00DD36B4" w:rsidP="00225D59">
      <w:pPr>
        <w:pStyle w:val="aa"/>
        <w:ind w:firstLine="708"/>
        <w:jc w:val="both"/>
        <w:rPr>
          <w:color w:val="000000"/>
        </w:rPr>
      </w:pPr>
      <w:r w:rsidRPr="00225D59">
        <w:rPr>
          <w:color w:val="000000"/>
        </w:rPr>
        <w:t>Травмированную конечность нужно обездвижить, не нагружать. Если вероятна травма сухожилий, пострадавшего нужно доставить в больницу на обследование, поскольку после разрыва они сами по себе не срастаются — их нужно сшивать в правильном положении. Если этого не сделать, возможна инвалидность. При этом пострадавшую конечность нужно зафиксировать.</w:t>
      </w:r>
    </w:p>
    <w:p w:rsidR="00DD36B4" w:rsidRPr="00225D59" w:rsidRDefault="00DD36B4" w:rsidP="00225D59">
      <w:pPr>
        <w:pStyle w:val="aa"/>
        <w:ind w:firstLine="708"/>
        <w:jc w:val="both"/>
        <w:rPr>
          <w:color w:val="000000"/>
        </w:rPr>
      </w:pPr>
      <w:r w:rsidRPr="00225D59">
        <w:rPr>
          <w:color w:val="000000"/>
        </w:rPr>
        <w:t>Начиная оказывать первую помощь при ушибе, проверьте, не сломаны ли у человека кости таза.</w:t>
      </w:r>
    </w:p>
    <w:p w:rsidR="00DD36B4" w:rsidRPr="00225D59" w:rsidRDefault="00DD36B4" w:rsidP="00225D59">
      <w:pPr>
        <w:pStyle w:val="aa"/>
        <w:jc w:val="center"/>
        <w:rPr>
          <w:color w:val="000000"/>
        </w:rPr>
      </w:pPr>
      <w:r w:rsidRPr="00225D59">
        <w:rPr>
          <w:b/>
          <w:bCs/>
          <w:color w:val="000000"/>
        </w:rPr>
        <w:t>Оказание первой помощи при переломе таза</w:t>
      </w:r>
    </w:p>
    <w:p w:rsidR="00DD36B4" w:rsidRPr="00225D59" w:rsidRDefault="00DD36B4" w:rsidP="00225D59">
      <w:pPr>
        <w:pStyle w:val="aa"/>
        <w:ind w:firstLine="708"/>
        <w:jc w:val="both"/>
        <w:rPr>
          <w:color w:val="000000"/>
        </w:rPr>
      </w:pPr>
      <w:r w:rsidRPr="00225D59">
        <w:rPr>
          <w:color w:val="000000"/>
        </w:rPr>
        <w:t>По виду сопутствующих повреждений переломы могут быть открытыми либо закрытыми. Во втором случае при развитии массивного отека трудно понять, что, собственно, происходит.</w:t>
      </w:r>
    </w:p>
    <w:p w:rsidR="00DD36B4" w:rsidRPr="00225D59" w:rsidRDefault="00DD36B4" w:rsidP="001A6C4C">
      <w:pPr>
        <w:pStyle w:val="aa"/>
        <w:jc w:val="both"/>
        <w:rPr>
          <w:color w:val="000000"/>
        </w:rPr>
      </w:pPr>
      <w:r w:rsidRPr="00225D59">
        <w:rPr>
          <w:i/>
          <w:iCs/>
          <w:color w:val="000000"/>
        </w:rPr>
        <w:t>Признаки:</w:t>
      </w:r>
    </w:p>
    <w:p w:rsidR="00DD36B4" w:rsidRPr="00225D59" w:rsidRDefault="00DD36B4" w:rsidP="00F06923">
      <w:pPr>
        <w:pStyle w:val="aa"/>
        <w:numPr>
          <w:ilvl w:val="1"/>
          <w:numId w:val="67"/>
        </w:numPr>
        <w:jc w:val="both"/>
        <w:rPr>
          <w:color w:val="000000"/>
        </w:rPr>
      </w:pPr>
      <w:r w:rsidRPr="00225D59">
        <w:rPr>
          <w:color w:val="000000"/>
        </w:rPr>
        <w:t>кровоподтеки в районе промежности (внутреннее кровотечение);</w:t>
      </w:r>
    </w:p>
    <w:p w:rsidR="00DD36B4" w:rsidRPr="00225D59" w:rsidRDefault="00DD36B4" w:rsidP="00F06923">
      <w:pPr>
        <w:pStyle w:val="aa"/>
        <w:numPr>
          <w:ilvl w:val="1"/>
          <w:numId w:val="67"/>
        </w:numPr>
        <w:jc w:val="both"/>
        <w:rPr>
          <w:color w:val="000000"/>
        </w:rPr>
      </w:pPr>
      <w:r w:rsidRPr="00225D59">
        <w:rPr>
          <w:color w:val="000000"/>
        </w:rPr>
        <w:t>сильная боль в тазу, нижней части брюшины, спины;</w:t>
      </w:r>
    </w:p>
    <w:p w:rsidR="00DD36B4" w:rsidRPr="00225D59" w:rsidRDefault="00DD36B4" w:rsidP="00F06923">
      <w:pPr>
        <w:pStyle w:val="aa"/>
        <w:numPr>
          <w:ilvl w:val="1"/>
          <w:numId w:val="67"/>
        </w:numPr>
        <w:jc w:val="both"/>
        <w:rPr>
          <w:color w:val="000000"/>
        </w:rPr>
      </w:pPr>
      <w:r w:rsidRPr="00225D59">
        <w:rPr>
          <w:color w:val="000000"/>
        </w:rPr>
        <w:t>деформация таза;</w:t>
      </w:r>
    </w:p>
    <w:p w:rsidR="00DD36B4" w:rsidRPr="00225D59" w:rsidRDefault="00DD36B4" w:rsidP="00F06923">
      <w:pPr>
        <w:pStyle w:val="aa"/>
        <w:numPr>
          <w:ilvl w:val="1"/>
          <w:numId w:val="67"/>
        </w:numPr>
        <w:jc w:val="both"/>
        <w:rPr>
          <w:color w:val="000000"/>
        </w:rPr>
      </w:pPr>
      <w:r w:rsidRPr="00225D59">
        <w:rPr>
          <w:color w:val="000000"/>
        </w:rPr>
        <w:t>вынужденная поза: больной сгибает ноги, как лягушка, чтобы облегчить боль.</w:t>
      </w:r>
    </w:p>
    <w:p w:rsidR="00DD36B4" w:rsidRPr="00225D59" w:rsidRDefault="00DD36B4" w:rsidP="001A6C4C">
      <w:pPr>
        <w:pStyle w:val="aa"/>
        <w:jc w:val="both"/>
        <w:rPr>
          <w:color w:val="000000"/>
        </w:rPr>
      </w:pPr>
      <w:r w:rsidRPr="00225D59">
        <w:rPr>
          <w:i/>
          <w:iCs/>
          <w:color w:val="000000"/>
        </w:rPr>
        <w:t>Оказание первой помощи при травмах таза</w:t>
      </w:r>
    </w:p>
    <w:p w:rsidR="00DD36B4" w:rsidRPr="00225D59" w:rsidRDefault="00DD36B4" w:rsidP="00F06923">
      <w:pPr>
        <w:pStyle w:val="aa"/>
        <w:numPr>
          <w:ilvl w:val="0"/>
          <w:numId w:val="68"/>
        </w:numPr>
        <w:jc w:val="both"/>
        <w:rPr>
          <w:color w:val="000000"/>
        </w:rPr>
      </w:pPr>
      <w:r w:rsidRPr="00225D59">
        <w:rPr>
          <w:color w:val="000000"/>
        </w:rPr>
        <w:t>Фиксируем пострадавшего в позе лягушки — с согнутыми в коленях ногами. Под колени подкладываем что-то, что будет их поддерживать.</w:t>
      </w:r>
    </w:p>
    <w:p w:rsidR="00DD36B4" w:rsidRPr="00225D59" w:rsidRDefault="00DD36B4" w:rsidP="00F06923">
      <w:pPr>
        <w:pStyle w:val="aa"/>
        <w:numPr>
          <w:ilvl w:val="0"/>
          <w:numId w:val="68"/>
        </w:numPr>
        <w:jc w:val="both"/>
        <w:rPr>
          <w:color w:val="000000"/>
        </w:rPr>
      </w:pPr>
      <w:r w:rsidRPr="00225D59">
        <w:rPr>
          <w:color w:val="000000"/>
        </w:rPr>
        <w:t>Если пострадавший получил травму таза сидя (например, в автомобиле во время ДТП), в качестве шины для иммобилизации подойдет автокресло, стул или что-то похожее.</w:t>
      </w:r>
    </w:p>
    <w:p w:rsidR="00DD36B4" w:rsidRPr="00225D59" w:rsidRDefault="00DD36B4" w:rsidP="00F06923">
      <w:pPr>
        <w:pStyle w:val="aa"/>
        <w:numPr>
          <w:ilvl w:val="0"/>
          <w:numId w:val="68"/>
        </w:numPr>
        <w:jc w:val="both"/>
        <w:rPr>
          <w:color w:val="000000"/>
        </w:rPr>
      </w:pPr>
      <w:r w:rsidRPr="00225D59">
        <w:rPr>
          <w:color w:val="000000"/>
        </w:rPr>
        <w:t>Проводим противошоковые мероприятия: даем обезболивающее, успокаиваем пострадавшего, обеспечиваем его неподвижность.</w:t>
      </w:r>
    </w:p>
    <w:p w:rsidR="00DD36B4" w:rsidRPr="00225D59" w:rsidRDefault="00DD36B4" w:rsidP="001A6C4C">
      <w:pPr>
        <w:pStyle w:val="aa"/>
        <w:jc w:val="both"/>
        <w:rPr>
          <w:color w:val="000000"/>
        </w:rPr>
      </w:pPr>
      <w:r w:rsidRPr="00225D59">
        <w:rPr>
          <w:i/>
          <w:iCs/>
          <w:color w:val="000000"/>
        </w:rPr>
        <w:t>Нельзя:</w:t>
      </w:r>
    </w:p>
    <w:p w:rsidR="00DD36B4" w:rsidRPr="00225D59" w:rsidRDefault="00DD36B4" w:rsidP="00F06923">
      <w:pPr>
        <w:pStyle w:val="aa"/>
        <w:numPr>
          <w:ilvl w:val="0"/>
          <w:numId w:val="69"/>
        </w:numPr>
        <w:jc w:val="both"/>
        <w:rPr>
          <w:color w:val="000000"/>
        </w:rPr>
      </w:pPr>
      <w:r w:rsidRPr="00225D59">
        <w:rPr>
          <w:color w:val="000000"/>
        </w:rPr>
        <w:t>пытаться посадить пострадавшего, поставить его на ноги, перевернуть на бок, выпрямлять ему ноги;</w:t>
      </w:r>
    </w:p>
    <w:p w:rsidR="00DD36B4" w:rsidRPr="00225D59" w:rsidRDefault="00DD36B4" w:rsidP="00F06923">
      <w:pPr>
        <w:pStyle w:val="aa"/>
        <w:numPr>
          <w:ilvl w:val="0"/>
          <w:numId w:val="69"/>
        </w:numPr>
        <w:jc w:val="both"/>
        <w:rPr>
          <w:color w:val="000000"/>
        </w:rPr>
      </w:pPr>
      <w:r w:rsidRPr="00225D59">
        <w:rPr>
          <w:color w:val="000000"/>
        </w:rPr>
        <w:t>давить на таз, чтобы нащупать поврежденное место.</w:t>
      </w:r>
    </w:p>
    <w:p w:rsidR="00DD36B4" w:rsidRPr="00225D59" w:rsidRDefault="00DD36B4" w:rsidP="00E11EE6">
      <w:pPr>
        <w:pStyle w:val="aa"/>
        <w:jc w:val="center"/>
        <w:rPr>
          <w:color w:val="000000"/>
        </w:rPr>
      </w:pPr>
      <w:r w:rsidRPr="00225D59">
        <w:rPr>
          <w:b/>
          <w:bCs/>
          <w:color w:val="000000"/>
        </w:rPr>
        <w:t>Оказание первой помощи при переломах конечностей</w:t>
      </w:r>
    </w:p>
    <w:p w:rsidR="00DD36B4" w:rsidRPr="00225D59" w:rsidRDefault="00DD36B4" w:rsidP="00E11EE6">
      <w:pPr>
        <w:pStyle w:val="aa"/>
        <w:ind w:firstLine="708"/>
        <w:jc w:val="both"/>
        <w:rPr>
          <w:color w:val="000000"/>
        </w:rPr>
      </w:pPr>
      <w:r w:rsidRPr="00225D59">
        <w:rPr>
          <w:color w:val="000000"/>
        </w:rPr>
        <w:t>Последовательность оказания первой помощи при переломах конечностей зависит от вида повреждения.</w:t>
      </w:r>
    </w:p>
    <w:p w:rsidR="00DD36B4" w:rsidRPr="00225D59" w:rsidRDefault="00DD36B4" w:rsidP="001A6C4C">
      <w:pPr>
        <w:pStyle w:val="aa"/>
        <w:jc w:val="both"/>
        <w:rPr>
          <w:color w:val="000000"/>
        </w:rPr>
      </w:pPr>
      <w:r w:rsidRPr="00225D59">
        <w:rPr>
          <w:color w:val="000000"/>
        </w:rPr>
        <w:t>Если перелом:</w:t>
      </w:r>
    </w:p>
    <w:p w:rsidR="00225D59" w:rsidRDefault="00DD36B4" w:rsidP="00F06923">
      <w:pPr>
        <w:pStyle w:val="aa"/>
        <w:numPr>
          <w:ilvl w:val="0"/>
          <w:numId w:val="70"/>
        </w:numPr>
        <w:jc w:val="both"/>
        <w:rPr>
          <w:color w:val="000000"/>
        </w:rPr>
      </w:pPr>
      <w:r w:rsidRPr="00225D59">
        <w:rPr>
          <w:i/>
          <w:iCs/>
          <w:color w:val="000000"/>
        </w:rPr>
        <w:t>открытый —</w:t>
      </w:r>
      <w:r w:rsidRPr="00225D59">
        <w:rPr>
          <w:color w:val="000000"/>
        </w:rPr>
        <w:t> кости прорывают мышечный корсет, кожу и торчат наружу. К неприятностям, которые доставляют поврежденные кости и ткани, прибавляется опас</w:t>
      </w:r>
      <w:r w:rsidR="00225D59">
        <w:rPr>
          <w:color w:val="000000"/>
        </w:rPr>
        <w:t>ность инфицирования через рану;</w:t>
      </w:r>
    </w:p>
    <w:p w:rsidR="00DD36B4" w:rsidRPr="00225D59" w:rsidRDefault="00DD36B4" w:rsidP="00F06923">
      <w:pPr>
        <w:pStyle w:val="aa"/>
        <w:numPr>
          <w:ilvl w:val="0"/>
          <w:numId w:val="70"/>
        </w:numPr>
        <w:jc w:val="both"/>
        <w:rPr>
          <w:color w:val="000000"/>
        </w:rPr>
      </w:pPr>
      <w:r w:rsidRPr="00225D59">
        <w:rPr>
          <w:i/>
          <w:iCs/>
          <w:color w:val="000000"/>
        </w:rPr>
        <w:t>закрытый —</w:t>
      </w:r>
      <w:r w:rsidRPr="00225D59">
        <w:rPr>
          <w:color w:val="000000"/>
        </w:rPr>
        <w:t> конечность деформирована, отечна, но кожа остается целой.</w:t>
      </w:r>
    </w:p>
    <w:p w:rsidR="00DD36B4" w:rsidRPr="00225D59" w:rsidRDefault="00DD36B4" w:rsidP="00225D59">
      <w:pPr>
        <w:pStyle w:val="aa"/>
        <w:ind w:firstLine="360"/>
        <w:jc w:val="both"/>
        <w:rPr>
          <w:color w:val="000000"/>
        </w:rPr>
      </w:pPr>
      <w:r w:rsidRPr="00225D59">
        <w:rPr>
          <w:i/>
          <w:iCs/>
          <w:color w:val="000000"/>
        </w:rPr>
        <w:t>Кстати. Закрытые переломы могут быть не слишком болезненными. Известны случаи, когда пострадавшие по несколько дней терпели боль в ноге или руке и только после этого обращались в больницу, где им диагностировали перелом. Так что если где-то что-то нехарактерно хрустнуло и болит, лучше провериться.</w:t>
      </w:r>
    </w:p>
    <w:p w:rsidR="00DD36B4" w:rsidRPr="00225D59" w:rsidRDefault="00DD36B4" w:rsidP="00225D59">
      <w:pPr>
        <w:pStyle w:val="aa"/>
        <w:ind w:firstLine="360"/>
        <w:jc w:val="both"/>
        <w:rPr>
          <w:color w:val="000000"/>
        </w:rPr>
      </w:pPr>
      <w:r w:rsidRPr="00225D59">
        <w:rPr>
          <w:color w:val="000000"/>
        </w:rPr>
        <w:t>При оказании первой помощи при переломах конечностей важно надежно их фиксировать, чтобы травмы не усугубились.</w:t>
      </w:r>
    </w:p>
    <w:p w:rsidR="00DD36B4" w:rsidRPr="00225D59" w:rsidRDefault="00DD36B4" w:rsidP="001A6C4C">
      <w:pPr>
        <w:pStyle w:val="aa"/>
        <w:jc w:val="both"/>
        <w:rPr>
          <w:b/>
          <w:color w:val="000000"/>
        </w:rPr>
      </w:pPr>
      <w:r w:rsidRPr="00225D59">
        <w:rPr>
          <w:b/>
          <w:i/>
          <w:iCs/>
          <w:color w:val="000000"/>
        </w:rPr>
        <w:t>Оказание первой помощи при открытом переломе:</w:t>
      </w:r>
    </w:p>
    <w:p w:rsidR="00DD36B4" w:rsidRPr="00225D59" w:rsidRDefault="00DD36B4" w:rsidP="00F06923">
      <w:pPr>
        <w:pStyle w:val="aa"/>
        <w:numPr>
          <w:ilvl w:val="0"/>
          <w:numId w:val="71"/>
        </w:numPr>
        <w:jc w:val="both"/>
        <w:rPr>
          <w:color w:val="000000"/>
        </w:rPr>
      </w:pPr>
      <w:r w:rsidRPr="00225D59">
        <w:rPr>
          <w:color w:val="000000"/>
        </w:rPr>
        <w:t>Проверьте состояние пострадавшего. Если нужно, выполните сердечно-легочную реанимацию. От боли и вида раны пострадавший может впасть в шок. Его первая фаза характеризуется состоянием возбуждения, пострадавший может метаться, кричать, из-за чего причинит себе дополнительный вред, будет мешать оказывать помощь. Вам нужно успокоить пострадавшего, хотя бы обеспечить его неподвижность. Оказывать первую помощь при серьезном открытом переломе следует оперативно, чтобы шок не перешел во вторую фазу — торможения, которая опасна для жизни.</w:t>
      </w:r>
    </w:p>
    <w:p w:rsidR="00DD36B4" w:rsidRPr="00225D59" w:rsidRDefault="00DD36B4" w:rsidP="00F06923">
      <w:pPr>
        <w:pStyle w:val="aa"/>
        <w:numPr>
          <w:ilvl w:val="0"/>
          <w:numId w:val="71"/>
        </w:numPr>
        <w:jc w:val="both"/>
        <w:rPr>
          <w:color w:val="000000"/>
        </w:rPr>
      </w:pPr>
      <w:r w:rsidRPr="00225D59">
        <w:rPr>
          <w:color w:val="000000"/>
        </w:rPr>
        <w:t>Удалите лишнюю одежду в области травмы. При этом действуйте без фанатизма. При переломе голени, например, не нужно снимать полностью штаны, лучше отрежьте штанину. Не добавляйте к физическим страданиям пострадавшего психологический дискомфорт.</w:t>
      </w:r>
    </w:p>
    <w:p w:rsidR="00DD36B4" w:rsidRPr="00225D59" w:rsidRDefault="00DD36B4" w:rsidP="00F06923">
      <w:pPr>
        <w:pStyle w:val="aa"/>
        <w:numPr>
          <w:ilvl w:val="0"/>
          <w:numId w:val="71"/>
        </w:numPr>
        <w:jc w:val="both"/>
        <w:rPr>
          <w:color w:val="000000"/>
        </w:rPr>
      </w:pPr>
      <w:r w:rsidRPr="00225D59">
        <w:rPr>
          <w:color w:val="000000"/>
        </w:rPr>
        <w:t>Остановите кровотечение. Обработайте кожу вокруг раны антисептиком.</w:t>
      </w:r>
    </w:p>
    <w:p w:rsidR="00DD36B4" w:rsidRPr="00225D59" w:rsidRDefault="00DD36B4" w:rsidP="00F06923">
      <w:pPr>
        <w:pStyle w:val="aa"/>
        <w:numPr>
          <w:ilvl w:val="0"/>
          <w:numId w:val="71"/>
        </w:numPr>
        <w:jc w:val="both"/>
        <w:rPr>
          <w:color w:val="000000"/>
        </w:rPr>
      </w:pPr>
      <w:r w:rsidRPr="00225D59">
        <w:rPr>
          <w:color w:val="000000"/>
        </w:rPr>
        <w:t>Зафиксируйте сломанные кости в том состоянии, в котором они находятся. Обычно для этого в общем случае применяется что-то ровное и твердое. Но если кость вывернута под углом, вам понадобится более сложная конструкция. Вначале фиксируем место перелома, затем — 2 близлежащих сустава.</w:t>
      </w:r>
    </w:p>
    <w:p w:rsidR="00E11EE6" w:rsidRDefault="00DD36B4" w:rsidP="00F06923">
      <w:pPr>
        <w:pStyle w:val="aa"/>
        <w:numPr>
          <w:ilvl w:val="0"/>
          <w:numId w:val="71"/>
        </w:numPr>
        <w:jc w:val="both"/>
        <w:rPr>
          <w:color w:val="000000"/>
        </w:rPr>
      </w:pPr>
      <w:r w:rsidRPr="00225D59">
        <w:rPr>
          <w:color w:val="000000"/>
        </w:rPr>
        <w:t>Дайте пострадавш</w:t>
      </w:r>
      <w:r w:rsidR="00E11EE6">
        <w:rPr>
          <w:color w:val="000000"/>
        </w:rPr>
        <w:t>ему обезболивающее.</w:t>
      </w:r>
    </w:p>
    <w:p w:rsidR="00DD36B4" w:rsidRPr="00225D59" w:rsidRDefault="00DD36B4" w:rsidP="00F06923">
      <w:pPr>
        <w:pStyle w:val="aa"/>
        <w:numPr>
          <w:ilvl w:val="0"/>
          <w:numId w:val="71"/>
        </w:numPr>
        <w:jc w:val="both"/>
        <w:rPr>
          <w:color w:val="000000"/>
        </w:rPr>
      </w:pPr>
      <w:r w:rsidRPr="00225D59">
        <w:rPr>
          <w:color w:val="000000"/>
        </w:rPr>
        <w:t>Если развивается сильный отек, можно приложить холод.</w:t>
      </w:r>
    </w:p>
    <w:p w:rsidR="00DD36B4" w:rsidRPr="00225D59" w:rsidRDefault="00DD36B4" w:rsidP="001A6C4C">
      <w:pPr>
        <w:pStyle w:val="aa"/>
        <w:jc w:val="both"/>
        <w:rPr>
          <w:color w:val="000000"/>
        </w:rPr>
      </w:pPr>
      <w:r w:rsidRPr="00225D59">
        <w:rPr>
          <w:i/>
          <w:iCs/>
          <w:color w:val="000000"/>
        </w:rPr>
        <w:t>Нельзя:</w:t>
      </w:r>
    </w:p>
    <w:p w:rsidR="00DD36B4" w:rsidRPr="00225D59" w:rsidRDefault="00DD36B4" w:rsidP="00F06923">
      <w:pPr>
        <w:pStyle w:val="aa"/>
        <w:numPr>
          <w:ilvl w:val="0"/>
          <w:numId w:val="72"/>
        </w:numPr>
        <w:jc w:val="both"/>
        <w:rPr>
          <w:color w:val="000000"/>
        </w:rPr>
      </w:pPr>
      <w:r w:rsidRPr="00225D59">
        <w:rPr>
          <w:color w:val="000000"/>
        </w:rPr>
        <w:t>вправлять и складывать кости самостоятельно;</w:t>
      </w:r>
    </w:p>
    <w:p w:rsidR="00DD36B4" w:rsidRPr="00225D59" w:rsidRDefault="00DD36B4" w:rsidP="00F06923">
      <w:pPr>
        <w:pStyle w:val="aa"/>
        <w:numPr>
          <w:ilvl w:val="0"/>
          <w:numId w:val="72"/>
        </w:numPr>
        <w:jc w:val="both"/>
        <w:rPr>
          <w:color w:val="000000"/>
        </w:rPr>
      </w:pPr>
      <w:r w:rsidRPr="00225D59">
        <w:rPr>
          <w:color w:val="000000"/>
        </w:rPr>
        <w:t>двигать конечность;</w:t>
      </w:r>
    </w:p>
    <w:p w:rsidR="00DD36B4" w:rsidRPr="00225D59" w:rsidRDefault="00DD36B4" w:rsidP="00F06923">
      <w:pPr>
        <w:pStyle w:val="aa"/>
        <w:numPr>
          <w:ilvl w:val="0"/>
          <w:numId w:val="72"/>
        </w:numPr>
        <w:jc w:val="both"/>
        <w:rPr>
          <w:color w:val="000000"/>
        </w:rPr>
      </w:pPr>
      <w:r w:rsidRPr="00225D59">
        <w:rPr>
          <w:color w:val="000000"/>
        </w:rPr>
        <w:t>приматывать поломанную ногу к здоровой. Больной будет двигать здоровой ногой (от боли, случайно, в судороге), поэтому перелом усугубится.</w:t>
      </w:r>
    </w:p>
    <w:p w:rsidR="00DD36B4" w:rsidRPr="00225D59" w:rsidRDefault="00DD36B4" w:rsidP="001A6C4C">
      <w:pPr>
        <w:pStyle w:val="aa"/>
        <w:jc w:val="both"/>
        <w:rPr>
          <w:color w:val="000000"/>
        </w:rPr>
      </w:pPr>
      <w:r w:rsidRPr="00225D59">
        <w:rPr>
          <w:color w:val="000000"/>
        </w:rPr>
        <w:t>Алгоритм оказания первой помощи при закрытых переломах конечностей такой же, только без ухода за раневой поверхностью.</w:t>
      </w:r>
    </w:p>
    <w:p w:rsidR="00DD36B4" w:rsidRPr="00225D59" w:rsidRDefault="00DD36B4" w:rsidP="00E11EE6">
      <w:pPr>
        <w:pStyle w:val="aa"/>
        <w:jc w:val="center"/>
        <w:rPr>
          <w:color w:val="000000"/>
        </w:rPr>
      </w:pPr>
      <w:r w:rsidRPr="00225D59">
        <w:rPr>
          <w:b/>
          <w:bCs/>
          <w:color w:val="000000"/>
        </w:rPr>
        <w:t>Оказание первой медицинской помощи при травмах позвоночника</w:t>
      </w:r>
    </w:p>
    <w:p w:rsidR="00DD36B4" w:rsidRPr="00225D59" w:rsidRDefault="00DD36B4" w:rsidP="00E11EE6">
      <w:pPr>
        <w:pStyle w:val="aa"/>
        <w:ind w:firstLine="708"/>
        <w:jc w:val="both"/>
        <w:rPr>
          <w:color w:val="000000"/>
        </w:rPr>
      </w:pPr>
      <w:r w:rsidRPr="00225D59">
        <w:rPr>
          <w:color w:val="000000"/>
        </w:rPr>
        <w:t>Правильно оказать первую помощь при травмах позвоночника очень сложно. Например, вытащить пострадавшего из разбитого автомобиля так, чтобы не повредить ему шею, область спины, — непростая задача, особенно если кресло было без подголовника. Любое неаккуратное движение способно повредить спинной мозг, разорвать нервы, привести к инвалидности. Для пострадавшего лучше, если ему будут помогать несколько человек.</w:t>
      </w:r>
    </w:p>
    <w:p w:rsidR="00DD36B4" w:rsidRPr="00225D59" w:rsidRDefault="00DD36B4" w:rsidP="001A6C4C">
      <w:pPr>
        <w:pStyle w:val="aa"/>
        <w:jc w:val="both"/>
        <w:rPr>
          <w:color w:val="000000"/>
        </w:rPr>
      </w:pPr>
      <w:r w:rsidRPr="00225D59">
        <w:rPr>
          <w:i/>
          <w:iCs/>
          <w:color w:val="000000"/>
        </w:rPr>
        <w:t>Оказание первой медицинской помощи при травмах позвоночника</w:t>
      </w:r>
    </w:p>
    <w:p w:rsidR="00DD36B4" w:rsidRPr="00225D59" w:rsidRDefault="00DD36B4" w:rsidP="00F06923">
      <w:pPr>
        <w:pStyle w:val="aa"/>
        <w:numPr>
          <w:ilvl w:val="0"/>
          <w:numId w:val="74"/>
        </w:numPr>
        <w:jc w:val="both"/>
        <w:rPr>
          <w:color w:val="000000"/>
        </w:rPr>
      </w:pPr>
      <w:r w:rsidRPr="00225D59">
        <w:rPr>
          <w:color w:val="000000"/>
        </w:rPr>
        <w:t>Фиксируем пострадавшего в положении, соответствующем травме. Если он лежал на животе, так его и укладываем, переворачивать нельзя. Оптимальное положение «по учебнику» — лежа на спине на ровной поверхности (широкая доска, дверь, лавочка). Фиксируем голову чем-то наподобие жесткого воротника: свернутыми журналами, жесткой подушкой, свернутой в жгут одеждой, подголовником от автокресла, особенно во время переноски пострадавшего.</w:t>
      </w:r>
    </w:p>
    <w:p w:rsidR="00DD36B4" w:rsidRPr="00225D59" w:rsidRDefault="00DD36B4" w:rsidP="00F06923">
      <w:pPr>
        <w:pStyle w:val="aa"/>
        <w:numPr>
          <w:ilvl w:val="0"/>
          <w:numId w:val="74"/>
        </w:numPr>
        <w:jc w:val="both"/>
        <w:rPr>
          <w:color w:val="000000"/>
        </w:rPr>
      </w:pPr>
      <w:r w:rsidRPr="00225D59">
        <w:rPr>
          <w:color w:val="000000"/>
        </w:rPr>
        <w:t>Если пострадавший находится в машине и нет угрозы взрыва, пожара, до приезда спасателей оставляем его в кресле, самостоятельно не вытаскиваем.</w:t>
      </w:r>
    </w:p>
    <w:p w:rsidR="00DD36B4" w:rsidRPr="00225D59" w:rsidRDefault="00DD36B4" w:rsidP="00F06923">
      <w:pPr>
        <w:pStyle w:val="aa"/>
        <w:numPr>
          <w:ilvl w:val="0"/>
          <w:numId w:val="74"/>
        </w:numPr>
        <w:jc w:val="both"/>
        <w:rPr>
          <w:color w:val="000000"/>
        </w:rPr>
      </w:pPr>
      <w:r w:rsidRPr="00225D59">
        <w:rPr>
          <w:color w:val="000000"/>
        </w:rPr>
        <w:t>Даем сильное обезболивающее.</w:t>
      </w:r>
    </w:p>
    <w:p w:rsidR="00DD36B4" w:rsidRPr="00225D59" w:rsidRDefault="00DD36B4" w:rsidP="00F06923">
      <w:pPr>
        <w:pStyle w:val="aa"/>
        <w:numPr>
          <w:ilvl w:val="0"/>
          <w:numId w:val="74"/>
        </w:numPr>
        <w:jc w:val="both"/>
        <w:rPr>
          <w:color w:val="000000"/>
        </w:rPr>
      </w:pPr>
      <w:r w:rsidRPr="00225D59">
        <w:rPr>
          <w:color w:val="000000"/>
        </w:rPr>
        <w:t>Успокаиваем, не допускаем, чтобы он двигался, согреваем. Чтобы избежать непроизвольных движений, можно примотать его ноги друг к другу, а руки — к телу.</w:t>
      </w:r>
    </w:p>
    <w:p w:rsidR="00DD36B4" w:rsidRPr="00225D59" w:rsidRDefault="00DD36B4" w:rsidP="001A6C4C">
      <w:pPr>
        <w:pStyle w:val="aa"/>
        <w:jc w:val="both"/>
        <w:rPr>
          <w:color w:val="000000"/>
        </w:rPr>
      </w:pPr>
      <w:r w:rsidRPr="00225D59">
        <w:rPr>
          <w:i/>
          <w:iCs/>
          <w:color w:val="000000"/>
        </w:rPr>
        <w:t>Нельзя:</w:t>
      </w:r>
    </w:p>
    <w:p w:rsidR="00DD36B4" w:rsidRPr="00225D59" w:rsidRDefault="00DD36B4" w:rsidP="00F06923">
      <w:pPr>
        <w:pStyle w:val="aa"/>
        <w:numPr>
          <w:ilvl w:val="0"/>
          <w:numId w:val="73"/>
        </w:numPr>
        <w:jc w:val="both"/>
        <w:rPr>
          <w:color w:val="000000"/>
        </w:rPr>
      </w:pPr>
      <w:r w:rsidRPr="00225D59">
        <w:rPr>
          <w:color w:val="000000"/>
        </w:rPr>
        <w:t>сажать пострадавшего, пытаться поставить его на ноги;</w:t>
      </w:r>
    </w:p>
    <w:p w:rsidR="00DD36B4" w:rsidRPr="00225D59" w:rsidRDefault="00DD36B4" w:rsidP="00F06923">
      <w:pPr>
        <w:pStyle w:val="aa"/>
        <w:numPr>
          <w:ilvl w:val="0"/>
          <w:numId w:val="73"/>
        </w:numPr>
        <w:jc w:val="both"/>
        <w:rPr>
          <w:color w:val="000000"/>
        </w:rPr>
      </w:pPr>
      <w:r w:rsidRPr="00225D59">
        <w:rPr>
          <w:color w:val="000000"/>
        </w:rPr>
        <w:t>пробовать вправить позвонки;</w:t>
      </w:r>
    </w:p>
    <w:p w:rsidR="00DD36B4" w:rsidRPr="00225D59" w:rsidRDefault="00DD36B4" w:rsidP="00F06923">
      <w:pPr>
        <w:pStyle w:val="aa"/>
        <w:numPr>
          <w:ilvl w:val="0"/>
          <w:numId w:val="73"/>
        </w:numPr>
        <w:jc w:val="both"/>
        <w:rPr>
          <w:color w:val="000000"/>
        </w:rPr>
      </w:pPr>
      <w:r w:rsidRPr="00225D59">
        <w:rPr>
          <w:color w:val="000000"/>
        </w:rPr>
        <w:t>тянуть за конечности, голову.</w:t>
      </w:r>
    </w:p>
    <w:p w:rsidR="00DD36B4" w:rsidRPr="00225D59" w:rsidRDefault="00DD36B4" w:rsidP="00E11EE6">
      <w:pPr>
        <w:pStyle w:val="aa"/>
        <w:jc w:val="center"/>
        <w:rPr>
          <w:color w:val="000000"/>
        </w:rPr>
      </w:pPr>
      <w:r w:rsidRPr="00225D59">
        <w:rPr>
          <w:b/>
          <w:bCs/>
          <w:color w:val="000000"/>
        </w:rPr>
        <w:t>Оказание первой помощи при травмах: вывихнутая рука, нога</w:t>
      </w:r>
    </w:p>
    <w:p w:rsidR="00DD36B4" w:rsidRPr="00225D59" w:rsidRDefault="00DD36B4" w:rsidP="00E11EE6">
      <w:pPr>
        <w:pStyle w:val="aa"/>
        <w:ind w:firstLine="708"/>
        <w:jc w:val="both"/>
        <w:rPr>
          <w:color w:val="000000"/>
        </w:rPr>
      </w:pPr>
      <w:r w:rsidRPr="00225D59">
        <w:rPr>
          <w:color w:val="000000"/>
        </w:rPr>
        <w:t>Диагностировать вывих просто: в суставе рука или нога выгибается под неестественным углом. Если вывих несильный, она просто не может двигаться в некоторые стороны. Движения ограничены. Боль может быть терпимой. Она обостряется при попытке пошевелить травмированными конечностями.</w:t>
      </w:r>
    </w:p>
    <w:p w:rsidR="00DD36B4" w:rsidRPr="00225D59" w:rsidRDefault="00DD36B4" w:rsidP="00F06923">
      <w:pPr>
        <w:pStyle w:val="aa"/>
        <w:numPr>
          <w:ilvl w:val="1"/>
          <w:numId w:val="76"/>
        </w:numPr>
        <w:jc w:val="both"/>
        <w:rPr>
          <w:color w:val="000000"/>
        </w:rPr>
      </w:pPr>
      <w:r w:rsidRPr="00225D59">
        <w:rPr>
          <w:color w:val="000000"/>
        </w:rPr>
        <w:t>Фиксируем руку, ногу в положении «как есть».</w:t>
      </w:r>
    </w:p>
    <w:p w:rsidR="00DD36B4" w:rsidRPr="00225D59" w:rsidRDefault="00DD36B4" w:rsidP="00F06923">
      <w:pPr>
        <w:pStyle w:val="aa"/>
        <w:numPr>
          <w:ilvl w:val="1"/>
          <w:numId w:val="76"/>
        </w:numPr>
        <w:jc w:val="both"/>
        <w:rPr>
          <w:color w:val="000000"/>
        </w:rPr>
      </w:pPr>
      <w:r w:rsidRPr="00225D59">
        <w:rPr>
          <w:color w:val="000000"/>
        </w:rPr>
        <w:t>Успокаиваем пострадавшего, стараемся, чтобы он не делал лишних движений.</w:t>
      </w:r>
    </w:p>
    <w:p w:rsidR="00DD36B4" w:rsidRPr="00225D59" w:rsidRDefault="00DD36B4" w:rsidP="00F06923">
      <w:pPr>
        <w:pStyle w:val="aa"/>
        <w:numPr>
          <w:ilvl w:val="1"/>
          <w:numId w:val="76"/>
        </w:numPr>
        <w:jc w:val="both"/>
        <w:rPr>
          <w:color w:val="000000"/>
        </w:rPr>
      </w:pPr>
      <w:r w:rsidRPr="00225D59">
        <w:rPr>
          <w:color w:val="000000"/>
        </w:rPr>
        <w:t>По возможности не даем пострадавшему обезболивающего — это поможет врачу во время диагностики повреждения.</w:t>
      </w:r>
    </w:p>
    <w:p w:rsidR="00DD36B4" w:rsidRPr="00225D59" w:rsidRDefault="00DD36B4" w:rsidP="00F06923">
      <w:pPr>
        <w:pStyle w:val="aa"/>
        <w:numPr>
          <w:ilvl w:val="1"/>
          <w:numId w:val="76"/>
        </w:numPr>
        <w:jc w:val="both"/>
        <w:rPr>
          <w:color w:val="000000"/>
        </w:rPr>
      </w:pPr>
      <w:r w:rsidRPr="00225D59">
        <w:rPr>
          <w:color w:val="000000"/>
        </w:rPr>
        <w:t>Доставляем пострадавшего в больницу.</w:t>
      </w:r>
    </w:p>
    <w:p w:rsidR="00DD36B4" w:rsidRPr="00225D59" w:rsidRDefault="00DD36B4" w:rsidP="001A6C4C">
      <w:pPr>
        <w:pStyle w:val="aa"/>
        <w:jc w:val="both"/>
        <w:rPr>
          <w:color w:val="000000"/>
        </w:rPr>
      </w:pPr>
      <w:r w:rsidRPr="00225D59">
        <w:rPr>
          <w:i/>
          <w:iCs/>
          <w:color w:val="000000"/>
        </w:rPr>
        <w:t>Нельзя:</w:t>
      </w:r>
    </w:p>
    <w:p w:rsidR="00DD36B4" w:rsidRPr="00225D59" w:rsidRDefault="00DD36B4" w:rsidP="00F06923">
      <w:pPr>
        <w:pStyle w:val="aa"/>
        <w:numPr>
          <w:ilvl w:val="0"/>
          <w:numId w:val="75"/>
        </w:numPr>
        <w:jc w:val="both"/>
        <w:rPr>
          <w:color w:val="000000"/>
        </w:rPr>
      </w:pPr>
      <w:r w:rsidRPr="00225D59">
        <w:rPr>
          <w:color w:val="000000"/>
        </w:rPr>
        <w:t>пытаться поставить руку, ногу, палец на место самостоятельно.</w:t>
      </w:r>
    </w:p>
    <w:p w:rsidR="00DD36B4" w:rsidRPr="00225D59" w:rsidRDefault="00DD36B4" w:rsidP="00E11EE6">
      <w:pPr>
        <w:pStyle w:val="aa"/>
        <w:ind w:firstLine="360"/>
        <w:jc w:val="both"/>
        <w:rPr>
          <w:color w:val="000000"/>
        </w:rPr>
      </w:pPr>
      <w:r w:rsidRPr="00225D59">
        <w:rPr>
          <w:color w:val="000000"/>
        </w:rPr>
        <w:t>Если вы не можете понять, что у человека — вывих или закрытый перелом, из-за сильного отека или недостатка опыта, оказывайте первую помощь по алгоритму для переломов. По сути, при этих травмах алгоритм действия одинаков. Когда кость ломается, пострадавший может услышать треск, щелчок, в момент вывиха обычно не слышно ничего.</w:t>
      </w:r>
    </w:p>
    <w:p w:rsidR="00DD36B4" w:rsidRPr="00225D59" w:rsidRDefault="00DD36B4" w:rsidP="00E11EE6">
      <w:pPr>
        <w:pStyle w:val="aa"/>
        <w:ind w:firstLine="360"/>
        <w:jc w:val="both"/>
        <w:rPr>
          <w:color w:val="000000"/>
        </w:rPr>
      </w:pPr>
      <w:r w:rsidRPr="00225D59">
        <w:rPr>
          <w:color w:val="000000"/>
        </w:rPr>
        <w:t>Говорят, что после перелома кость укрепляется. Это неправда. Так что берегите себя и оставайтесь здоровыми каждый день!</w:t>
      </w:r>
    </w:p>
    <w:p w:rsidR="00DD36B4" w:rsidRPr="00225D59" w:rsidRDefault="00DD36B4" w:rsidP="00E11EE6">
      <w:pPr>
        <w:pStyle w:val="aa"/>
        <w:ind w:firstLine="360"/>
        <w:jc w:val="both"/>
        <w:rPr>
          <w:color w:val="000000"/>
        </w:rPr>
      </w:pPr>
      <w:r w:rsidRPr="00225D59">
        <w:rPr>
          <w:color w:val="000000"/>
        </w:rPr>
        <w:t>Итак, теперь вы знаете все о правилах оказания первой помощи при открытом переломе, переломах конечностей, позвоночника, таза, вывихах. Имеете представление о последовательности организации оказания первой помощи при ушибах, растяжениях связок.</w:t>
      </w:r>
    </w:p>
    <w:p w:rsidR="00DD36B4" w:rsidRPr="00225D59" w:rsidRDefault="00DD36B4" w:rsidP="00E11EE6">
      <w:pPr>
        <w:pStyle w:val="aa"/>
        <w:jc w:val="center"/>
        <w:rPr>
          <w:color w:val="000000"/>
        </w:rPr>
      </w:pPr>
      <w:r w:rsidRPr="00225D59">
        <w:rPr>
          <w:b/>
          <w:bCs/>
          <w:color w:val="000000"/>
        </w:rPr>
        <w:t>Первая помощь при обмороке, тепловом и солнечном ударах.</w:t>
      </w:r>
    </w:p>
    <w:p w:rsidR="00DD36B4" w:rsidRPr="00225D59" w:rsidRDefault="00DD36B4" w:rsidP="00E11EE6">
      <w:pPr>
        <w:pStyle w:val="aa"/>
        <w:ind w:firstLine="708"/>
        <w:jc w:val="both"/>
        <w:rPr>
          <w:color w:val="000000"/>
        </w:rPr>
      </w:pPr>
      <w:r w:rsidRPr="00225D59">
        <w:rPr>
          <w:color w:val="000000"/>
        </w:rPr>
        <w:t>Обморок - это внезапная, кратковременная потеря сознания (от нескольких секунд до нескольких минут).</w:t>
      </w:r>
    </w:p>
    <w:p w:rsidR="00DD36B4" w:rsidRPr="00225D59" w:rsidRDefault="00DD36B4" w:rsidP="00E11EE6">
      <w:pPr>
        <w:pStyle w:val="aa"/>
        <w:ind w:firstLine="708"/>
        <w:jc w:val="both"/>
        <w:rPr>
          <w:color w:val="000000"/>
        </w:rPr>
      </w:pPr>
      <w:r w:rsidRPr="00225D59">
        <w:rPr>
          <w:color w:val="000000"/>
        </w:rPr>
        <w:t>Обморок может возникать в результате: испуга, сильной боли, кровотечения, резкой смены положения тела (из горизонтального в вертикальное и т.д.).</w:t>
      </w:r>
    </w:p>
    <w:p w:rsidR="00DD36B4" w:rsidRPr="00225D59" w:rsidRDefault="00DD36B4" w:rsidP="00E11EE6">
      <w:pPr>
        <w:pStyle w:val="aa"/>
        <w:ind w:firstLine="708"/>
        <w:jc w:val="both"/>
        <w:rPr>
          <w:color w:val="000000"/>
        </w:rPr>
      </w:pPr>
      <w:r w:rsidRPr="00225D59">
        <w:rPr>
          <w:color w:val="000000"/>
        </w:rPr>
        <w:t>При обмороке у пострадавшего наблюдается: обильный пот, похолодание конечностей, слабый и частый пульс, ослабленное дыхание, бледность кожных покровов.</w:t>
      </w:r>
    </w:p>
    <w:p w:rsidR="00DD36B4" w:rsidRPr="00225D59" w:rsidRDefault="00DD36B4" w:rsidP="00E11EE6">
      <w:pPr>
        <w:pStyle w:val="aa"/>
        <w:ind w:firstLine="360"/>
        <w:jc w:val="both"/>
        <w:rPr>
          <w:color w:val="000000"/>
        </w:rPr>
      </w:pPr>
      <w:r w:rsidRPr="00225D59">
        <w:rPr>
          <w:color w:val="000000"/>
        </w:rPr>
        <w:t>Оказывая первую помощь при обмороке, необходимо:</w:t>
      </w:r>
    </w:p>
    <w:p w:rsidR="00DD36B4" w:rsidRPr="00225D59" w:rsidRDefault="00DD36B4" w:rsidP="00F06923">
      <w:pPr>
        <w:numPr>
          <w:ilvl w:val="0"/>
          <w:numId w:val="57"/>
        </w:numPr>
        <w:spacing w:before="100" w:beforeAutospacing="1" w:after="100" w:afterAutospacing="1" w:line="240" w:lineRule="auto"/>
        <w:jc w:val="both"/>
        <w:rPr>
          <w:rFonts w:ascii="Times New Roman" w:hAnsi="Times New Roman" w:cs="Times New Roman"/>
          <w:color w:val="000000"/>
          <w:sz w:val="24"/>
          <w:szCs w:val="24"/>
        </w:rPr>
      </w:pPr>
      <w:r w:rsidRPr="00225D59">
        <w:rPr>
          <w:rFonts w:ascii="Times New Roman" w:hAnsi="Times New Roman" w:cs="Times New Roman"/>
          <w:color w:val="000000"/>
          <w:sz w:val="24"/>
          <w:szCs w:val="24"/>
        </w:rPr>
        <w:t>уложить пострадавшего на спину, опустить голову, приподнять ноги;</w:t>
      </w:r>
    </w:p>
    <w:p w:rsidR="00DD36B4" w:rsidRPr="00225D59" w:rsidRDefault="00DD36B4" w:rsidP="00F06923">
      <w:pPr>
        <w:numPr>
          <w:ilvl w:val="0"/>
          <w:numId w:val="57"/>
        </w:numPr>
        <w:spacing w:before="100" w:beforeAutospacing="1" w:after="100" w:afterAutospacing="1" w:line="240" w:lineRule="auto"/>
        <w:jc w:val="both"/>
        <w:rPr>
          <w:rFonts w:ascii="Times New Roman" w:hAnsi="Times New Roman" w:cs="Times New Roman"/>
          <w:color w:val="000000"/>
          <w:sz w:val="24"/>
          <w:szCs w:val="24"/>
        </w:rPr>
      </w:pPr>
      <w:r w:rsidRPr="00225D59">
        <w:rPr>
          <w:rFonts w:ascii="Times New Roman" w:hAnsi="Times New Roman" w:cs="Times New Roman"/>
          <w:color w:val="000000"/>
          <w:sz w:val="24"/>
          <w:szCs w:val="24"/>
        </w:rPr>
        <w:t>расстегнуть одежду и обеспечить приток свежего воздуха;</w:t>
      </w:r>
    </w:p>
    <w:p w:rsidR="00DD36B4" w:rsidRPr="00225D59" w:rsidRDefault="00DD36B4" w:rsidP="00F06923">
      <w:pPr>
        <w:numPr>
          <w:ilvl w:val="0"/>
          <w:numId w:val="57"/>
        </w:numPr>
        <w:spacing w:before="100" w:beforeAutospacing="1" w:after="100" w:afterAutospacing="1" w:line="240" w:lineRule="auto"/>
        <w:jc w:val="both"/>
        <w:rPr>
          <w:rFonts w:ascii="Times New Roman" w:hAnsi="Times New Roman" w:cs="Times New Roman"/>
          <w:color w:val="000000"/>
          <w:sz w:val="24"/>
          <w:szCs w:val="24"/>
        </w:rPr>
      </w:pPr>
      <w:r w:rsidRPr="00225D59">
        <w:rPr>
          <w:rFonts w:ascii="Times New Roman" w:hAnsi="Times New Roman" w:cs="Times New Roman"/>
          <w:color w:val="000000"/>
          <w:sz w:val="24"/>
          <w:szCs w:val="24"/>
        </w:rPr>
        <w:t>смочить лицо холодной водой;</w:t>
      </w:r>
    </w:p>
    <w:p w:rsidR="00DD36B4" w:rsidRPr="00225D59" w:rsidRDefault="00DD36B4" w:rsidP="00F06923">
      <w:pPr>
        <w:numPr>
          <w:ilvl w:val="0"/>
          <w:numId w:val="57"/>
        </w:numPr>
        <w:spacing w:before="100" w:beforeAutospacing="1" w:after="100" w:afterAutospacing="1" w:line="240" w:lineRule="auto"/>
        <w:jc w:val="both"/>
        <w:rPr>
          <w:rFonts w:ascii="Times New Roman" w:hAnsi="Times New Roman" w:cs="Times New Roman"/>
          <w:color w:val="000000"/>
          <w:sz w:val="24"/>
          <w:szCs w:val="24"/>
        </w:rPr>
      </w:pPr>
      <w:r w:rsidRPr="00225D59">
        <w:rPr>
          <w:rFonts w:ascii="Times New Roman" w:hAnsi="Times New Roman" w:cs="Times New Roman"/>
          <w:color w:val="000000"/>
          <w:sz w:val="24"/>
          <w:szCs w:val="24"/>
        </w:rPr>
        <w:t>поднести к носу ватку, смоченную раствором нашатырного спирта;</w:t>
      </w:r>
    </w:p>
    <w:p w:rsidR="00DD36B4" w:rsidRPr="00225D59" w:rsidRDefault="00DD36B4" w:rsidP="00F06923">
      <w:pPr>
        <w:numPr>
          <w:ilvl w:val="0"/>
          <w:numId w:val="57"/>
        </w:numPr>
        <w:spacing w:before="100" w:beforeAutospacing="1" w:after="100" w:afterAutospacing="1" w:line="240" w:lineRule="auto"/>
        <w:jc w:val="both"/>
        <w:rPr>
          <w:rFonts w:ascii="Times New Roman" w:hAnsi="Times New Roman" w:cs="Times New Roman"/>
          <w:color w:val="000000"/>
          <w:sz w:val="24"/>
          <w:szCs w:val="24"/>
        </w:rPr>
      </w:pPr>
      <w:r w:rsidRPr="00225D59">
        <w:rPr>
          <w:rFonts w:ascii="Times New Roman" w:hAnsi="Times New Roman" w:cs="Times New Roman"/>
          <w:color w:val="000000"/>
          <w:sz w:val="24"/>
          <w:szCs w:val="24"/>
        </w:rPr>
        <w:t>слегка похлопать по щекам;</w:t>
      </w:r>
    </w:p>
    <w:p w:rsidR="00DD36B4" w:rsidRPr="00225D59" w:rsidRDefault="00DD36B4" w:rsidP="00F06923">
      <w:pPr>
        <w:numPr>
          <w:ilvl w:val="0"/>
          <w:numId w:val="57"/>
        </w:numPr>
        <w:spacing w:before="100" w:beforeAutospacing="1" w:after="100" w:afterAutospacing="1" w:line="240" w:lineRule="auto"/>
        <w:jc w:val="both"/>
        <w:rPr>
          <w:rFonts w:ascii="Times New Roman" w:hAnsi="Times New Roman" w:cs="Times New Roman"/>
          <w:color w:val="000000"/>
          <w:sz w:val="24"/>
          <w:szCs w:val="24"/>
        </w:rPr>
      </w:pPr>
      <w:r w:rsidRPr="00225D59">
        <w:rPr>
          <w:rFonts w:ascii="Times New Roman" w:hAnsi="Times New Roman" w:cs="Times New Roman"/>
          <w:color w:val="000000"/>
          <w:sz w:val="24"/>
          <w:szCs w:val="24"/>
        </w:rPr>
        <w:t>после выведения пострадавшего из обморочного состояния дать потерпевшему крепкий чай, кофе;</w:t>
      </w:r>
    </w:p>
    <w:p w:rsidR="00DD36B4" w:rsidRPr="00225D59" w:rsidRDefault="00DD36B4" w:rsidP="00F06923">
      <w:pPr>
        <w:numPr>
          <w:ilvl w:val="0"/>
          <w:numId w:val="57"/>
        </w:numPr>
        <w:spacing w:before="100" w:beforeAutospacing="1" w:after="100" w:afterAutospacing="1" w:line="240" w:lineRule="auto"/>
        <w:jc w:val="both"/>
        <w:rPr>
          <w:rFonts w:ascii="Times New Roman" w:hAnsi="Times New Roman" w:cs="Times New Roman"/>
          <w:color w:val="000000"/>
          <w:sz w:val="24"/>
          <w:szCs w:val="24"/>
        </w:rPr>
      </w:pPr>
      <w:r w:rsidRPr="00225D59">
        <w:rPr>
          <w:rFonts w:ascii="Times New Roman" w:hAnsi="Times New Roman" w:cs="Times New Roman"/>
          <w:color w:val="000000"/>
          <w:sz w:val="24"/>
          <w:szCs w:val="24"/>
        </w:rPr>
        <w:t>при повторном обмороке вызвать квалифицированную медицинскую помощь;</w:t>
      </w:r>
    </w:p>
    <w:p w:rsidR="00DD36B4" w:rsidRPr="00225D59" w:rsidRDefault="00DD36B4" w:rsidP="00F06923">
      <w:pPr>
        <w:numPr>
          <w:ilvl w:val="0"/>
          <w:numId w:val="57"/>
        </w:numPr>
        <w:spacing w:before="100" w:beforeAutospacing="1" w:after="100" w:afterAutospacing="1" w:line="240" w:lineRule="auto"/>
        <w:jc w:val="both"/>
        <w:rPr>
          <w:rFonts w:ascii="Times New Roman" w:hAnsi="Times New Roman" w:cs="Times New Roman"/>
          <w:color w:val="000000"/>
          <w:sz w:val="24"/>
          <w:szCs w:val="24"/>
        </w:rPr>
      </w:pPr>
      <w:r w:rsidRPr="00225D59">
        <w:rPr>
          <w:rFonts w:ascii="Times New Roman" w:hAnsi="Times New Roman" w:cs="Times New Roman"/>
          <w:color w:val="000000"/>
          <w:sz w:val="24"/>
          <w:szCs w:val="24"/>
        </w:rPr>
        <w:t>транспортировать пострадавшего на носилках.</w:t>
      </w:r>
    </w:p>
    <w:p w:rsidR="00DD36B4" w:rsidRPr="00225D59" w:rsidRDefault="00DD36B4" w:rsidP="00E11EE6">
      <w:pPr>
        <w:pStyle w:val="aa"/>
        <w:ind w:firstLine="360"/>
        <w:jc w:val="both"/>
        <w:rPr>
          <w:color w:val="000000"/>
        </w:rPr>
      </w:pPr>
      <w:r w:rsidRPr="00225D59">
        <w:rPr>
          <w:b/>
          <w:bCs/>
          <w:color w:val="000000"/>
        </w:rPr>
        <w:t>Тепловой и солнечный удары</w:t>
      </w:r>
      <w:r w:rsidRPr="00225D59">
        <w:rPr>
          <w:color w:val="000000"/>
        </w:rPr>
        <w:t> возникают в результате значительного перегревания организма и, вследствие этого, значительного прилива крови к головному мозгу.</w:t>
      </w:r>
    </w:p>
    <w:p w:rsidR="00DD36B4" w:rsidRPr="00225D59" w:rsidRDefault="00DD36B4" w:rsidP="00E11EE6">
      <w:pPr>
        <w:pStyle w:val="aa"/>
        <w:ind w:firstLine="360"/>
        <w:jc w:val="both"/>
        <w:rPr>
          <w:color w:val="000000"/>
        </w:rPr>
      </w:pPr>
      <w:r w:rsidRPr="00225D59">
        <w:rPr>
          <w:color w:val="000000"/>
        </w:rPr>
        <w:t>Перегреванию способствуют: повышенная температура окружающей среды, повышенная влажность воздуха, влагонепроницаемая (резиновая, брезентовая) одежда, тяжелая физическая работа, нарушение питьевого режима и т.д.</w:t>
      </w:r>
    </w:p>
    <w:p w:rsidR="00DD36B4" w:rsidRPr="00225D59" w:rsidRDefault="00DD36B4" w:rsidP="00E11EE6">
      <w:pPr>
        <w:pStyle w:val="aa"/>
        <w:ind w:firstLine="360"/>
        <w:jc w:val="both"/>
        <w:rPr>
          <w:color w:val="000000"/>
        </w:rPr>
      </w:pPr>
      <w:r w:rsidRPr="00225D59">
        <w:rPr>
          <w:color w:val="000000"/>
        </w:rPr>
        <w:t>Тепловой и солнечный удары характеризуются возникновением: общей слабости, ощущением жара, покраснением кожи, обильным потоотделением, учащенным сердцебиением (частота пульса 100 - 120 ударов в минуту), головокружением, головной болью, тошнотой (иногда рвотой), повышением температуры тела до 38 - 40 °C. В тяжелых случаях возможно помрачение или полная потеря сознания, бред, мышечные судороги, нарушения дыхания и кровообращения.</w:t>
      </w:r>
    </w:p>
    <w:p w:rsidR="00DD36B4" w:rsidRPr="00225D59" w:rsidRDefault="00DD36B4" w:rsidP="001A6C4C">
      <w:pPr>
        <w:pStyle w:val="aa"/>
        <w:jc w:val="both"/>
        <w:rPr>
          <w:color w:val="000000"/>
        </w:rPr>
      </w:pPr>
      <w:r w:rsidRPr="00225D59">
        <w:rPr>
          <w:color w:val="000000"/>
        </w:rPr>
        <w:t>При тепловом и солнечном ударах необходимо:</w:t>
      </w:r>
    </w:p>
    <w:p w:rsidR="00DD36B4" w:rsidRPr="00225D59" w:rsidRDefault="00DD36B4" w:rsidP="00F06923">
      <w:pPr>
        <w:numPr>
          <w:ilvl w:val="0"/>
          <w:numId w:val="58"/>
        </w:numPr>
        <w:spacing w:before="100" w:beforeAutospacing="1" w:after="100" w:afterAutospacing="1" w:line="240" w:lineRule="auto"/>
        <w:jc w:val="both"/>
        <w:rPr>
          <w:rFonts w:ascii="Times New Roman" w:hAnsi="Times New Roman" w:cs="Times New Roman"/>
          <w:color w:val="000000"/>
          <w:sz w:val="24"/>
          <w:szCs w:val="24"/>
        </w:rPr>
      </w:pPr>
      <w:r w:rsidRPr="00225D59">
        <w:rPr>
          <w:rFonts w:ascii="Times New Roman" w:hAnsi="Times New Roman" w:cs="Times New Roman"/>
          <w:color w:val="000000"/>
          <w:sz w:val="24"/>
          <w:szCs w:val="24"/>
        </w:rPr>
        <w:t>немедленно перенести пострадавшего в прохладное помещение;</w:t>
      </w:r>
    </w:p>
    <w:p w:rsidR="00DD36B4" w:rsidRPr="00225D59" w:rsidRDefault="00DD36B4" w:rsidP="00F06923">
      <w:pPr>
        <w:numPr>
          <w:ilvl w:val="0"/>
          <w:numId w:val="58"/>
        </w:numPr>
        <w:spacing w:before="100" w:beforeAutospacing="1" w:after="100" w:afterAutospacing="1" w:line="240" w:lineRule="auto"/>
        <w:jc w:val="both"/>
        <w:rPr>
          <w:rFonts w:ascii="Times New Roman" w:hAnsi="Times New Roman" w:cs="Times New Roman"/>
          <w:color w:val="000000"/>
          <w:sz w:val="24"/>
          <w:szCs w:val="24"/>
        </w:rPr>
      </w:pPr>
      <w:r w:rsidRPr="00225D59">
        <w:rPr>
          <w:rFonts w:ascii="Times New Roman" w:hAnsi="Times New Roman" w:cs="Times New Roman"/>
          <w:color w:val="000000"/>
          <w:sz w:val="24"/>
          <w:szCs w:val="24"/>
        </w:rPr>
        <w:t>уложить пострадавшего на спину, подложив под голову подушку (сверток из одежды и т.п.);</w:t>
      </w:r>
    </w:p>
    <w:p w:rsidR="00DD36B4" w:rsidRPr="00225D59" w:rsidRDefault="00DD36B4" w:rsidP="00F06923">
      <w:pPr>
        <w:numPr>
          <w:ilvl w:val="0"/>
          <w:numId w:val="58"/>
        </w:numPr>
        <w:spacing w:before="100" w:beforeAutospacing="1" w:after="100" w:afterAutospacing="1" w:line="240" w:lineRule="auto"/>
        <w:jc w:val="both"/>
        <w:rPr>
          <w:rFonts w:ascii="Times New Roman" w:hAnsi="Times New Roman" w:cs="Times New Roman"/>
          <w:color w:val="000000"/>
          <w:sz w:val="24"/>
          <w:szCs w:val="24"/>
        </w:rPr>
      </w:pPr>
      <w:r w:rsidRPr="00225D59">
        <w:rPr>
          <w:rFonts w:ascii="Times New Roman" w:hAnsi="Times New Roman" w:cs="Times New Roman"/>
          <w:color w:val="000000"/>
          <w:sz w:val="24"/>
          <w:szCs w:val="24"/>
        </w:rPr>
        <w:t>снять или расстегнуть одежду;</w:t>
      </w:r>
    </w:p>
    <w:p w:rsidR="00DD36B4" w:rsidRPr="00225D59" w:rsidRDefault="00DD36B4" w:rsidP="00F06923">
      <w:pPr>
        <w:numPr>
          <w:ilvl w:val="0"/>
          <w:numId w:val="58"/>
        </w:numPr>
        <w:spacing w:before="100" w:beforeAutospacing="1" w:after="100" w:afterAutospacing="1" w:line="240" w:lineRule="auto"/>
        <w:jc w:val="both"/>
        <w:rPr>
          <w:rFonts w:ascii="Times New Roman" w:hAnsi="Times New Roman" w:cs="Times New Roman"/>
          <w:color w:val="000000"/>
          <w:sz w:val="24"/>
          <w:szCs w:val="24"/>
        </w:rPr>
      </w:pPr>
      <w:r w:rsidRPr="00225D59">
        <w:rPr>
          <w:rFonts w:ascii="Times New Roman" w:hAnsi="Times New Roman" w:cs="Times New Roman"/>
          <w:color w:val="000000"/>
          <w:sz w:val="24"/>
          <w:szCs w:val="24"/>
        </w:rPr>
        <w:t>смочить голову и грудь холодной водой;</w:t>
      </w:r>
    </w:p>
    <w:p w:rsidR="00DD36B4" w:rsidRPr="00225D59" w:rsidRDefault="00DD36B4" w:rsidP="00F06923">
      <w:pPr>
        <w:numPr>
          <w:ilvl w:val="0"/>
          <w:numId w:val="58"/>
        </w:numPr>
        <w:spacing w:before="100" w:beforeAutospacing="1" w:after="100" w:afterAutospacing="1" w:line="240" w:lineRule="auto"/>
        <w:jc w:val="both"/>
        <w:rPr>
          <w:rFonts w:ascii="Times New Roman" w:hAnsi="Times New Roman" w:cs="Times New Roman"/>
          <w:color w:val="000000"/>
          <w:sz w:val="24"/>
          <w:szCs w:val="24"/>
        </w:rPr>
      </w:pPr>
      <w:r w:rsidRPr="00225D59">
        <w:rPr>
          <w:rFonts w:ascii="Times New Roman" w:hAnsi="Times New Roman" w:cs="Times New Roman"/>
          <w:color w:val="000000"/>
          <w:sz w:val="24"/>
          <w:szCs w:val="24"/>
        </w:rPr>
        <w:t>положить холодные примочки или лед на голову (лоб, теменную область, затылок), паховые, подключичные, подколенные, подмышечные области (места сосредоточения многих сосудов);</w:t>
      </w:r>
    </w:p>
    <w:p w:rsidR="00DD36B4" w:rsidRPr="00225D59" w:rsidRDefault="00DD36B4" w:rsidP="00F06923">
      <w:pPr>
        <w:numPr>
          <w:ilvl w:val="0"/>
          <w:numId w:val="58"/>
        </w:numPr>
        <w:spacing w:before="100" w:beforeAutospacing="1" w:after="100" w:afterAutospacing="1" w:line="240" w:lineRule="auto"/>
        <w:jc w:val="both"/>
        <w:rPr>
          <w:rFonts w:ascii="Times New Roman" w:hAnsi="Times New Roman" w:cs="Times New Roman"/>
          <w:color w:val="000000"/>
          <w:sz w:val="24"/>
          <w:szCs w:val="24"/>
        </w:rPr>
      </w:pPr>
      <w:r w:rsidRPr="00225D59">
        <w:rPr>
          <w:rFonts w:ascii="Times New Roman" w:hAnsi="Times New Roman" w:cs="Times New Roman"/>
          <w:color w:val="000000"/>
          <w:sz w:val="24"/>
          <w:szCs w:val="24"/>
        </w:rPr>
        <w:t>при сохраненном сознании дать выпить крепкого холодного чая или холодной подсоленной воды;</w:t>
      </w:r>
    </w:p>
    <w:p w:rsidR="00DD36B4" w:rsidRPr="00225D59" w:rsidRDefault="00DD36B4" w:rsidP="00F06923">
      <w:pPr>
        <w:numPr>
          <w:ilvl w:val="0"/>
          <w:numId w:val="58"/>
        </w:numPr>
        <w:spacing w:before="100" w:beforeAutospacing="1" w:after="100" w:afterAutospacing="1" w:line="240" w:lineRule="auto"/>
        <w:jc w:val="both"/>
        <w:rPr>
          <w:rFonts w:ascii="Times New Roman" w:hAnsi="Times New Roman" w:cs="Times New Roman"/>
          <w:color w:val="000000"/>
          <w:sz w:val="24"/>
          <w:szCs w:val="24"/>
        </w:rPr>
      </w:pPr>
      <w:r w:rsidRPr="00225D59">
        <w:rPr>
          <w:rFonts w:ascii="Times New Roman" w:hAnsi="Times New Roman" w:cs="Times New Roman"/>
          <w:color w:val="000000"/>
          <w:sz w:val="24"/>
          <w:szCs w:val="24"/>
        </w:rPr>
        <w:t>при нарушении дыхания и кровообращения провести весь комплекс реанимационных мероприятий (искусственное дыхание и наружный массаж сердца).</w:t>
      </w:r>
    </w:p>
    <w:p w:rsidR="00DD36B4" w:rsidRPr="00225D59" w:rsidRDefault="00DD36B4" w:rsidP="00E11EE6">
      <w:pPr>
        <w:pStyle w:val="aa"/>
        <w:ind w:firstLine="360"/>
        <w:jc w:val="both"/>
        <w:rPr>
          <w:color w:val="000000"/>
        </w:rPr>
      </w:pPr>
      <w:r w:rsidRPr="00225D59">
        <w:rPr>
          <w:b/>
          <w:bCs/>
          <w:color w:val="000000"/>
        </w:rPr>
        <w:t>Методики оказания первой помощи при тепловом ударе.</w:t>
      </w:r>
      <w:r w:rsidRPr="00225D59">
        <w:rPr>
          <w:color w:val="000000"/>
        </w:rPr>
        <w:t> При легком тепловом ударе достаточно будет оказать восполнение утраченной жидкости. Для этого пострадавшего необходимо напоить холодной водой, а лучше солевым раствором - регидроном, который содержит состав микроэлементов, способствующих быстрому восстановлению состава кровяной плазмы. Пострадавшего следует охладить. Это можно сделать при помощи вентилятора, обрызгивания водой или путем приложения к голове пузыря со льдом. Эффективным является охлаждение магистральных сосудов, которые находятся на локтевых сгибах, в области паха, шеи и в подмышечных впадинах. Данные области можно протереть водкой или полуспиртовым раствором, быстрое испарение которых приводит к охлаждению поверхности кожи. После оказания первой доврачебной помощи пострадавшего следует показать специалисту, который может назначить антигистаминные препараты и порекомендует проходить наблюдение до трех суток. В случае теплового удара средней формы проводят те же самые мероприятия, однако охлаждения проводят более радикально. Пострадавшего можно погрузить в прохладную воду и обложить область магистральных сосудов кусочками люда. После оказания первой доврачебной помощи пострадавшего следует показать врачу для оказания медицинской помощи.Врач может сделать больному укол пипольфорена и введет диазепам. Это проводят для предотвращения дрожи при согревании, так как дрожь может поспособствовать прогрессированию перегревания, что может повлечь дополнительные трудности. Также вводят внутримышечно раствор анальгина, который поможет снизить температуру тела. Помимо этого, можно ввести литическую смесь из димедрола и анальгина. Пострадавшему может потребоваться капельное введение солевого раствора внутривенно. Введение осуществляется внутривенно по причине того, что рвотный рефлекс препятствует восполнению потерянной жидкости. Помимо этого, облегчение состояния здоровья наступает быстрее при капельном введении лекарственных препаратов и жидкостей. Часто применяют введение физиологического раствора поваренной соли, витамин С и глюкозу. Прописывая внутривенные инфузии, врач руководствуется состоянием больного и наличием признаков нарушения работы тех или других систем. При внутривенном введении препаратов возникает мгновенное воздействие. Эффективность дает коррекция в крови натрия, кальция, калия. При тяжелом течении теплового удара применяют сердечные гликозиды. Профилактика теплового удара. Профилактической методикой теплового удара является своевременное выявление признаков перегревания и оказание доврачебной помощи. Лица, которые ответственны за отдых детей и тренировки спортсменов должны знать методику оказания первой доврачебной помощи при тепловом ударе. Рабочие в горячих цехах и строители на открытых пространствах должны осуществлять работу в специальной одежде, которая препятствует перегреванию. Рабочие должны быть обеспечены чистой одеждой и иметь аптечку, чтобы оказать первую помощь.</w:t>
      </w:r>
    </w:p>
    <w:p w:rsidR="00DD36B4" w:rsidRPr="00225D59" w:rsidRDefault="00DD36B4" w:rsidP="00E11EE6">
      <w:pPr>
        <w:pStyle w:val="aa"/>
        <w:jc w:val="center"/>
        <w:rPr>
          <w:color w:val="000000"/>
        </w:rPr>
      </w:pPr>
      <w:r w:rsidRPr="00225D59">
        <w:rPr>
          <w:b/>
          <w:bCs/>
          <w:color w:val="000000"/>
        </w:rPr>
        <w:t>Первая помощь при ожогах и обморожениях.</w:t>
      </w:r>
    </w:p>
    <w:p w:rsidR="00DD36B4" w:rsidRPr="00225D59" w:rsidRDefault="00DD36B4" w:rsidP="001A6C4C">
      <w:pPr>
        <w:pStyle w:val="aa"/>
        <w:jc w:val="both"/>
        <w:rPr>
          <w:color w:val="000000"/>
        </w:rPr>
      </w:pPr>
      <w:r w:rsidRPr="00225D59">
        <w:rPr>
          <w:color w:val="000000"/>
        </w:rPr>
        <w:t>Что такое ожог</w:t>
      </w:r>
    </w:p>
    <w:p w:rsidR="00DD36B4" w:rsidRPr="00E11EE6" w:rsidRDefault="00DD36B4" w:rsidP="001A6C4C">
      <w:pPr>
        <w:pStyle w:val="aa"/>
        <w:jc w:val="both"/>
        <w:rPr>
          <w:color w:val="000000"/>
        </w:rPr>
      </w:pPr>
      <w:r w:rsidRPr="00225D59">
        <w:rPr>
          <w:color w:val="000000"/>
        </w:rPr>
        <w:t> </w:t>
      </w:r>
      <w:r w:rsidR="00E11EE6">
        <w:rPr>
          <w:color w:val="000000"/>
        </w:rPr>
        <w:tab/>
      </w:r>
      <w:r w:rsidRPr="00225D59">
        <w:rPr>
          <w:color w:val="000000"/>
        </w:rPr>
        <w:t>Ожог – повреждение ткани вследствие воздействия тепла, химических веществ или электричества. Бытует мнение, что единственная причина ожогов – это воздействие высокой температуры, но на самом деле ожоги возникают также под воздействием некоторых химических веществ и электрического тока. В литературе повреждения кожи и подлежащих тканей высокими дозами ионизирующих излучений иногда также характеризуют термином «радиационные ожоги». Учитывая особенности формирования и развития этих повреждений, предпочтительным является их определение как местных радиационных поражений. Возможны также ожоги, возникающие при действии ультрафиолетового облучения.</w:t>
      </w:r>
    </w:p>
    <w:p w:rsidR="00DD36B4" w:rsidRDefault="00E11EE6" w:rsidP="007B36E7">
      <w:pPr>
        <w:pStyle w:val="aa"/>
        <w:ind w:firstLine="708"/>
        <w:jc w:val="both"/>
        <w:rPr>
          <w:color w:val="000000"/>
          <w:sz w:val="27"/>
          <w:szCs w:val="27"/>
        </w:rPr>
      </w:pPr>
      <w:r>
        <w:rPr>
          <w:noProof/>
        </w:rPr>
        <mc:AlternateContent>
          <mc:Choice Requires="wps">
            <w:drawing>
              <wp:inline distT="0" distB="0" distL="0" distR="0" wp14:anchorId="526F336A" wp14:editId="7C480569">
                <wp:extent cx="304800" cy="304800"/>
                <wp:effectExtent l="0" t="0" r="0" b="0"/>
                <wp:docPr id="56" name="AutoShape 2" descr="Описание: степени ожогов"/>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5488251" id="AutoShape 2" o:spid="_x0000_s1026" alt="Описание: степени ожогов"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" filled="f" stroked="f">
                <o:lock v:ext="edit" aspectratio="t"/>
                <w10:anchorlock/>
              </v:rect>
            </w:pict>
          </mc:Fallback>
        </mc:AlternateContent>
      </w:r>
      <w:r w:rsidR="00DD36B4">
        <w:rPr>
          <w:color w:val="000000"/>
          <w:sz w:val="27"/>
          <w:szCs w:val="27"/>
        </w:rPr>
        <w:t>Обычно при ожогах поражается кожа, но иногда могут быть обожжены и подкожные ткани, а также внутренние органы, причем даже при отсутствии поражения кожи.</w:t>
      </w:r>
    </w:p>
    <w:p w:rsidR="00DD36B4" w:rsidRDefault="00DD36B4" w:rsidP="00E11EE6">
      <w:pPr>
        <w:pStyle w:val="aa"/>
        <w:ind w:firstLine="708"/>
        <w:jc w:val="both"/>
        <w:rPr>
          <w:color w:val="000000"/>
          <w:sz w:val="27"/>
          <w:szCs w:val="27"/>
        </w:rPr>
      </w:pPr>
      <w:r>
        <w:rPr>
          <w:color w:val="000000"/>
          <w:sz w:val="27"/>
          <w:szCs w:val="27"/>
        </w:rPr>
        <w:t>Так, при употреблении внутрь очень горячей жидкости или едкого вещества (например, кислоты) может произойти ожог пищевода и желудка, а вдыхание дыма и горячего воздуха (например, при пожаре) может привести к ожогу легких.</w:t>
      </w:r>
    </w:p>
    <w:p w:rsidR="00DD36B4" w:rsidRDefault="00DD36B4" w:rsidP="00680A8C">
      <w:pPr>
        <w:pStyle w:val="aa"/>
        <w:ind w:firstLine="708"/>
        <w:jc w:val="both"/>
        <w:rPr>
          <w:color w:val="000000"/>
          <w:sz w:val="27"/>
          <w:szCs w:val="27"/>
        </w:rPr>
      </w:pPr>
      <w:r>
        <w:rPr>
          <w:color w:val="000000"/>
          <w:sz w:val="27"/>
          <w:szCs w:val="27"/>
        </w:rPr>
        <w:t>При ожогах (за исключением самых легких) обожженные ткани омертвевают. Когда ткани повреждены в результате ожога, из мелких кровеносных сосудов начинает просачиваться жидкость, что вызывает образование отека.</w:t>
      </w:r>
    </w:p>
    <w:p w:rsidR="00DD36B4" w:rsidRDefault="00DD36B4" w:rsidP="00680A8C">
      <w:pPr>
        <w:pStyle w:val="aa"/>
        <w:ind w:firstLine="708"/>
        <w:jc w:val="both"/>
        <w:rPr>
          <w:color w:val="000000"/>
          <w:sz w:val="27"/>
          <w:szCs w:val="27"/>
        </w:rPr>
      </w:pPr>
      <w:r>
        <w:rPr>
          <w:color w:val="000000"/>
          <w:sz w:val="27"/>
          <w:szCs w:val="27"/>
        </w:rPr>
        <w:t>При обширном ожоге и повреждении большого количества кровеносных сосудов может развиться шок.</w:t>
      </w:r>
    </w:p>
    <w:p w:rsidR="00DD36B4" w:rsidRDefault="00DD36B4" w:rsidP="001A6C4C">
      <w:pPr>
        <w:pStyle w:val="aa"/>
        <w:jc w:val="both"/>
        <w:rPr>
          <w:color w:val="000000"/>
          <w:sz w:val="27"/>
          <w:szCs w:val="27"/>
        </w:rPr>
      </w:pPr>
      <w:r>
        <w:rPr>
          <w:color w:val="000000"/>
          <w:sz w:val="27"/>
          <w:szCs w:val="27"/>
        </w:rPr>
        <w:t> </w:t>
      </w:r>
      <w:r w:rsidR="00680A8C">
        <w:rPr>
          <w:color w:val="000000"/>
          <w:sz w:val="27"/>
          <w:szCs w:val="27"/>
        </w:rPr>
        <w:tab/>
      </w:r>
      <w:r>
        <w:rPr>
          <w:color w:val="000000"/>
          <w:sz w:val="27"/>
          <w:szCs w:val="27"/>
        </w:rPr>
        <w:t>В отличие от других видов шока при ожоговом шоке резкое снижение артериального давления не является обязательным и наблюдается нередко лишь при наиболее тяжелых его формах. Ранним признаком ожогового шока служит уменьшение количества мочи.</w:t>
      </w:r>
    </w:p>
    <w:p w:rsidR="00DD36B4" w:rsidRDefault="00680A8C" w:rsidP="001A6C4C">
      <w:pPr>
        <w:pStyle w:val="aa"/>
        <w:jc w:val="both"/>
        <w:rPr>
          <w:color w:val="000000"/>
          <w:sz w:val="27"/>
          <w:szCs w:val="27"/>
        </w:rPr>
      </w:pPr>
      <w:r>
        <w:rPr>
          <w:noProof/>
        </w:rPr>
        <mc:AlternateContent>
          <mc:Choice Requires="wps">
            <w:drawing>
              <wp:inline distT="0" distB="0" distL="0" distR="0">
                <wp:extent cx="304800" cy="304800"/>
                <wp:effectExtent l="0" t="0" r="0" b="0"/>
                <wp:docPr id="58" name="Прямоугольник 58" descr="Описание: Симптомы ожогов"/>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E734247" id="Прямоугольник 58" o:spid="_x0000_s1026" alt="Описание: Симптомы ожогов"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" filled="f" stroked="f">
                <o:lock v:ext="edit" aspectratio="t"/>
                <w10:anchorlock/>
              </v:rect>
            </w:pict>
          </mc:Fallback>
        </mc:AlternateContent>
      </w:r>
      <w:r>
        <w:rPr>
          <w:noProof/>
        </w:rPr>
        <mc:AlternateContent>
          <mc:Choice Requires="wps">
            <w:drawing>
              <wp:inline distT="0" distB="0" distL="0" distR="0" wp14:anchorId="417CAC33" wp14:editId="66E6E4EF">
                <wp:extent cx="304800" cy="304800"/>
                <wp:effectExtent l="0" t="0" r="0" b="0"/>
                <wp:docPr id="59" name="AutoShape 5" descr="Описание: Симптомы ожогов"/>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49C4A2D" id="AutoShape 5" o:spid="_x0000_s1026" alt="Описание: Симптомы ожогов"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" filled="f" stroked="f">
                <o:lock v:ext="edit" aspectratio="t"/>
                <w10:anchorlock/>
              </v:rect>
            </w:pict>
          </mc:Fallback>
        </mc:AlternateContent>
      </w:r>
      <w:r w:rsidR="00DD36B4">
        <w:rPr>
          <w:b/>
          <w:bCs/>
          <w:color w:val="000000"/>
          <w:sz w:val="27"/>
          <w:szCs w:val="27"/>
        </w:rPr>
        <w:t>Электрический </w:t>
      </w:r>
      <w:r w:rsidR="00DD36B4">
        <w:rPr>
          <w:color w:val="000000"/>
          <w:sz w:val="27"/>
          <w:szCs w:val="27"/>
        </w:rPr>
        <w:t>ожог возникает, когда через тело человека проходит электрический ток от источника тока; при этом иногда создается очень высокая температура (3000-5000°С). Такой тип электрического ожога, иногда называемый дуговым, вызывает полное разрушение и обугливание кожи в месте входа тока в тело. Сухая кожа обладает высоким электрическим сопротивлением (способностью прекращать или замедлять движение тока), поэтому в месте соприкосновения ее с источником тока большая часть электрической энергии преобразуется в тепло, вследствие чего возникает ожог. Как правило, при электрических ожогах сильно повреждаются и подкожные ткани, причем область поражения подкожных тканей может быть намного большей, чем область повреждения кожи. Сильный электрический шок может привести к остановке дыхания и нарушению сердечного ритма.</w:t>
      </w:r>
    </w:p>
    <w:p w:rsidR="00DD36B4" w:rsidRDefault="00DD36B4" w:rsidP="00680A8C">
      <w:pPr>
        <w:pStyle w:val="aa"/>
        <w:ind w:firstLine="708"/>
        <w:jc w:val="both"/>
        <w:rPr>
          <w:color w:val="000000"/>
          <w:sz w:val="27"/>
          <w:szCs w:val="27"/>
        </w:rPr>
      </w:pPr>
      <w:r>
        <w:rPr>
          <w:b/>
          <w:bCs/>
          <w:color w:val="000000"/>
          <w:sz w:val="27"/>
          <w:szCs w:val="27"/>
        </w:rPr>
        <w:t>Химические ожоги </w:t>
      </w:r>
      <w:r>
        <w:rPr>
          <w:color w:val="000000"/>
          <w:sz w:val="27"/>
          <w:szCs w:val="27"/>
        </w:rPr>
        <w:t>возникают под воздействием различных раздражающих веществ и ядов, в том числе сильных кислот и щелочей, фенолов и крезолов (органических растворителей), горчичного газа (иприта) и фосфора. При химических ожогах зона гибели ткани медленно расширяется еще в течение нескольких часов после травмы.</w:t>
      </w:r>
    </w:p>
    <w:p w:rsidR="00DD36B4" w:rsidRDefault="00DD36B4" w:rsidP="00680A8C">
      <w:pPr>
        <w:pStyle w:val="aa"/>
        <w:ind w:firstLine="708"/>
        <w:jc w:val="center"/>
        <w:rPr>
          <w:color w:val="000000"/>
          <w:sz w:val="27"/>
          <w:szCs w:val="27"/>
        </w:rPr>
      </w:pPr>
      <w:r>
        <w:rPr>
          <w:b/>
          <w:bCs/>
          <w:color w:val="000000"/>
          <w:sz w:val="27"/>
          <w:szCs w:val="27"/>
        </w:rPr>
        <w:t>Симптомы ожогов</w:t>
      </w:r>
    </w:p>
    <w:p w:rsidR="00E17F96" w:rsidRDefault="00DD36B4" w:rsidP="00680A8C">
      <w:pPr>
        <w:pStyle w:val="aa"/>
        <w:ind w:firstLine="708"/>
        <w:jc w:val="both"/>
        <w:rPr>
          <w:color w:val="000000"/>
          <w:sz w:val="27"/>
          <w:szCs w:val="27"/>
        </w:rPr>
      </w:pPr>
      <w:r>
        <w:rPr>
          <w:color w:val="000000"/>
          <w:sz w:val="27"/>
          <w:szCs w:val="27"/>
        </w:rPr>
        <w:t>Тяжесть ожога зависит от площади пораженной ткани и глубины повреждения. Ожоги любой природы подразделяются на четыре степени тяжести</w:t>
      </w:r>
    </w:p>
    <w:p w:rsidR="00E17F96" w:rsidRPr="00E17F96" w:rsidRDefault="00E17F96" w:rsidP="00E17F96">
      <w:pPr>
        <w:pStyle w:val="aa"/>
        <w:ind w:firstLine="708"/>
        <w:jc w:val="both"/>
        <w:rPr>
          <w:noProof/>
        </w:rPr>
      </w:pPr>
      <w:r>
        <w:rPr>
          <w:noProof/>
        </w:rPr>
        <w:drawing>
          <wp:inline distT="0" distB="0" distL="0" distR="0" wp14:anchorId="608D7BDC" wp14:editId="2ED58961">
            <wp:extent cx="2349500" cy="1495425"/>
            <wp:effectExtent l="0" t="0" r="0" b="9525"/>
            <wp:docPr id="11" name="Рисунок 11" descr="https://1.bp.blogspot.com/-H-8i6L5HIF0/YBZPcN20OOI/AAAAAAAAKNs/yFp0TJG31ZEes7vWmx6n6ypwf5nJFnbngCLcBGAsYHQ/s16000/stepeni-ozhogov-pervaya-vtoraya-tretya-chetverta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1.bp.blogspot.com/-H-8i6L5HIF0/YBZPcN20OOI/AAAAAAAAKNs/yFp0TJG31ZEes7vWmx6n6ypwf5nJFnbngCLcBGAsYHQ/s16000/stepeni-ozhogov-pervaya-vtoraya-tretya-chetvertaya.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353621" cy="1498048"/>
                    </a:xfrm>
                    <a:prstGeom prst="rect">
                      <a:avLst/>
                    </a:prstGeom>
                    <a:noFill/>
                    <a:ln>
                      <a:noFill/>
                    </a:ln>
                  </pic:spPr>
                </pic:pic>
              </a:graphicData>
            </a:graphic>
          </wp:inline>
        </w:drawing>
      </w:r>
      <w:r w:rsidR="00DD36B4">
        <w:rPr>
          <w:color w:val="000000"/>
          <w:sz w:val="27"/>
          <w:szCs w:val="27"/>
        </w:rPr>
        <w:t>.</w:t>
      </w:r>
      <w:r w:rsidRPr="00E17F96">
        <w:rPr>
          <w:noProof/>
        </w:rPr>
        <w:t xml:space="preserve"> </w:t>
      </w:r>
      <w:r>
        <w:rPr>
          <w:noProof/>
        </w:rPr>
        <w:drawing>
          <wp:inline distT="0" distB="0" distL="0" distR="0" wp14:anchorId="7F91A254" wp14:editId="110D6BC7">
            <wp:extent cx="2679431" cy="1366520"/>
            <wp:effectExtent l="0" t="0" r="6985" b="5080"/>
            <wp:docPr id="9" name="Рисунок 9" descr="https://ru-static.z-dn.net/files/d55/e4c527d25d526527d26222688fee2da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ru-static.z-dn.net/files/d55/e4c527d25d526527d26222688fee2da3.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683147" cy="1368415"/>
                    </a:xfrm>
                    <a:prstGeom prst="rect">
                      <a:avLst/>
                    </a:prstGeom>
                    <a:noFill/>
                    <a:ln>
                      <a:noFill/>
                    </a:ln>
                  </pic:spPr>
                </pic:pic>
              </a:graphicData>
            </a:graphic>
          </wp:inline>
        </w:drawing>
      </w:r>
      <w:r>
        <w:rPr>
          <w:noProof/>
        </w:rPr>
        <w:t xml:space="preserve">   </w:t>
      </w:r>
    </w:p>
    <w:p w:rsidR="00DD36B4" w:rsidRDefault="00DD36B4" w:rsidP="00680A8C">
      <w:pPr>
        <w:pStyle w:val="aa"/>
        <w:ind w:firstLine="708"/>
        <w:jc w:val="both"/>
        <w:rPr>
          <w:color w:val="000000"/>
          <w:sz w:val="27"/>
          <w:szCs w:val="27"/>
        </w:rPr>
      </w:pPr>
      <w:r>
        <w:rPr>
          <w:color w:val="000000"/>
          <w:sz w:val="27"/>
          <w:szCs w:val="27"/>
        </w:rPr>
        <w:t>Ожоги I степени наименее тяжелые – повреждается самый поверхностный слой кожи (эпидермис). Кожа в месте ожога красная, болезненная, очень чувствительна при прикосновении, отечная. Обожженная область бледнеет при легком нажатии, но пузыри не образуются.</w:t>
      </w:r>
    </w:p>
    <w:p w:rsidR="00DD36B4" w:rsidRDefault="00DD36B4" w:rsidP="00680A8C">
      <w:pPr>
        <w:pStyle w:val="aa"/>
        <w:ind w:firstLine="708"/>
        <w:jc w:val="both"/>
        <w:rPr>
          <w:color w:val="000000"/>
          <w:sz w:val="27"/>
          <w:szCs w:val="27"/>
        </w:rPr>
      </w:pPr>
      <w:r>
        <w:rPr>
          <w:color w:val="000000"/>
          <w:sz w:val="27"/>
          <w:szCs w:val="27"/>
        </w:rPr>
        <w:t>Ожоги II степени сопровождаются более глубоким повреждением с отслойкой эпидермиса. На коже образуются пузыри – красные или беловатые у основания, заполненные прозрачной густой жидкостью. При прикосновении зона ожога очень болезненна и иногда белеет.</w:t>
      </w:r>
    </w:p>
    <w:p w:rsidR="00DD36B4" w:rsidRDefault="00DD36B4" w:rsidP="00680A8C">
      <w:pPr>
        <w:pStyle w:val="aa"/>
        <w:ind w:firstLine="708"/>
        <w:jc w:val="both"/>
        <w:rPr>
          <w:color w:val="000000"/>
          <w:sz w:val="27"/>
          <w:szCs w:val="27"/>
        </w:rPr>
      </w:pPr>
      <w:r>
        <w:rPr>
          <w:color w:val="000000"/>
          <w:sz w:val="27"/>
          <w:szCs w:val="27"/>
        </w:rPr>
        <w:t>Ожоги III степени характеризуются еще более глубоким повреждением тканей и подразделяются на 2 вида: IIIа – поражение почти всей толщи кожи (дермы), но с сохранением части росткового слоя; IIIб – омертвение всех слоев кожи и подкожного жира.</w:t>
      </w:r>
    </w:p>
    <w:p w:rsidR="00E17F96" w:rsidRDefault="00DD36B4" w:rsidP="00E17F96">
      <w:pPr>
        <w:pStyle w:val="aa"/>
        <w:ind w:firstLine="708"/>
        <w:jc w:val="both"/>
        <w:rPr>
          <w:color w:val="000000"/>
          <w:sz w:val="27"/>
          <w:szCs w:val="27"/>
        </w:rPr>
      </w:pPr>
      <w:r>
        <w:rPr>
          <w:color w:val="000000"/>
          <w:sz w:val="27"/>
          <w:szCs w:val="27"/>
        </w:rPr>
        <w:t>Ожоги IV степени – наиболее тяжелые.</w:t>
      </w:r>
    </w:p>
    <w:p w:rsidR="00DD36B4" w:rsidRDefault="00DD36B4" w:rsidP="00680A8C">
      <w:pPr>
        <w:pStyle w:val="aa"/>
        <w:ind w:firstLine="708"/>
        <w:jc w:val="both"/>
        <w:rPr>
          <w:color w:val="000000"/>
          <w:sz w:val="27"/>
          <w:szCs w:val="27"/>
        </w:rPr>
      </w:pPr>
      <w:r>
        <w:rPr>
          <w:color w:val="000000"/>
          <w:sz w:val="27"/>
          <w:szCs w:val="27"/>
        </w:rPr>
        <w:t>При этом происходит омертвение не только кожи и подкожного жира, но и глубже расположенных тканей: мышц, сухожилий, костей. При ожогах III и IV степеней обожженная поверхность может быть либо серовато-белой и мягкой, либо темной (черной), обугленной, похожей на выделанную кожу. Бледная, бледно-розовая, сероватая окраска кожи может наблюдаться вследствие дистанционного воздействия инфракрасного излучения (без возгорания одежды), при ошпаривании, а также действии некоторых химических веществ. Эта окраска обычно не стойкая и через 2-3 суток сменяется темной (темно-коричневой) с</w:t>
      </w:r>
      <w:r>
        <w:rPr>
          <w:b/>
          <w:bCs/>
          <w:color w:val="000000"/>
          <w:sz w:val="27"/>
          <w:szCs w:val="27"/>
        </w:rPr>
        <w:t> </w:t>
      </w:r>
      <w:r>
        <w:rPr>
          <w:color w:val="000000"/>
          <w:sz w:val="27"/>
          <w:szCs w:val="27"/>
        </w:rPr>
        <w:t>образованием твердого струпа.</w:t>
      </w:r>
    </w:p>
    <w:p w:rsidR="00E17F96" w:rsidRDefault="00DD36B4" w:rsidP="00E17F96">
      <w:pPr>
        <w:pStyle w:val="aa"/>
        <w:ind w:firstLine="708"/>
        <w:jc w:val="both"/>
        <w:rPr>
          <w:color w:val="000000"/>
          <w:sz w:val="27"/>
          <w:szCs w:val="27"/>
        </w:rPr>
      </w:pPr>
      <w:r>
        <w:rPr>
          <w:color w:val="000000"/>
          <w:sz w:val="27"/>
          <w:szCs w:val="27"/>
        </w:rPr>
        <w:t xml:space="preserve">При глубоких ожогах под обожженной поверхностью или вокруг нее через кожу просвечивает сеть мелких тромбированных кровеносных сосудов. Иногда на обожженной коже образуются пузыри. Волосы в зоне ожога легко вытаскиваются с корнем. Обожженная область нечувствительна; как правило, глубокие ожоги не сопровождаются болью, поскольку разрушаются нервные </w:t>
      </w:r>
      <w:r w:rsidR="00E17F96">
        <w:rPr>
          <w:color w:val="000000"/>
          <w:sz w:val="27"/>
          <w:szCs w:val="27"/>
        </w:rPr>
        <w:t>окончания, расположенные в коже</w:t>
      </w:r>
    </w:p>
    <w:p w:rsidR="00DD36B4" w:rsidRDefault="00DD36B4" w:rsidP="00680A8C">
      <w:pPr>
        <w:pStyle w:val="aa"/>
        <w:ind w:firstLine="708"/>
        <w:jc w:val="both"/>
        <w:rPr>
          <w:color w:val="000000"/>
          <w:sz w:val="27"/>
          <w:szCs w:val="27"/>
        </w:rPr>
      </w:pPr>
      <w:r>
        <w:rPr>
          <w:color w:val="000000"/>
          <w:sz w:val="27"/>
          <w:szCs w:val="27"/>
        </w:rPr>
        <w:t>При ожогах I-IIIa степеней (их относят к поверхностным) восстановление происходит за счет регенерации тканей. При этом различить тяжелый ожог II степени и ожог III степени иногда можно только спустя несколько дней после травмы.</w:t>
      </w:r>
    </w:p>
    <w:p w:rsidR="00DD36B4" w:rsidRDefault="00DD36B4" w:rsidP="001A6C4C">
      <w:pPr>
        <w:pStyle w:val="aa"/>
        <w:jc w:val="both"/>
        <w:rPr>
          <w:color w:val="000000"/>
          <w:sz w:val="27"/>
          <w:szCs w:val="27"/>
        </w:rPr>
      </w:pPr>
      <w:r>
        <w:rPr>
          <w:color w:val="000000"/>
          <w:sz w:val="27"/>
          <w:szCs w:val="27"/>
        </w:rPr>
        <w:t>При ожогах IIIб-IV степеней самостоятельное восстановление тканей невозможно, необходимо оперативное вмешательство.</w:t>
      </w:r>
    </w:p>
    <w:p w:rsidR="00DD36B4" w:rsidRDefault="00DD36B4" w:rsidP="00680A8C">
      <w:pPr>
        <w:pStyle w:val="aa"/>
        <w:ind w:firstLine="708"/>
        <w:jc w:val="both"/>
        <w:rPr>
          <w:color w:val="000000"/>
          <w:sz w:val="27"/>
          <w:szCs w:val="27"/>
        </w:rPr>
      </w:pPr>
      <w:r>
        <w:rPr>
          <w:color w:val="000000"/>
          <w:sz w:val="27"/>
          <w:szCs w:val="27"/>
        </w:rPr>
        <w:t>Электрические ожоги редко бывают поверхностными, а ожоги ультрафиолетовыми лучами – глубокими.</w:t>
      </w:r>
    </w:p>
    <w:p w:rsidR="00E17F96" w:rsidRDefault="00E17F96" w:rsidP="007B36E7">
      <w:pPr>
        <w:pStyle w:val="aa"/>
        <w:jc w:val="both"/>
        <w:rPr>
          <w:color w:val="000000"/>
          <w:sz w:val="27"/>
          <w:szCs w:val="27"/>
        </w:rPr>
      </w:pPr>
      <w:r>
        <w:rPr>
          <w:noProof/>
        </w:rPr>
        <w:drawing>
          <wp:inline distT="0" distB="0" distL="0" distR="0" wp14:anchorId="1E818CA2" wp14:editId="6AFCF173">
            <wp:extent cx="5940425" cy="3959860"/>
            <wp:effectExtent l="0" t="0" r="3175" b="2540"/>
            <wp:docPr id="12" name="Рисунок 12" descr="http://dnmchs.ru/static/news/1787/slider/%D1%81%D1%82%D0%B5%D0%BF%D0%B5%D0%BD%D1%8C%20%D0%BE%D0%B6%D0%BE%D0%B3%D0%BE%D0%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dnmchs.ru/static/news/1787/slider/%D1%81%D1%82%D0%B5%D0%BF%D0%B5%D0%BD%D1%8C%20%D0%BE%D0%B6%D0%BE%D0%B3%D0%BE%D0%B2.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940425" cy="3959860"/>
                    </a:xfrm>
                    <a:prstGeom prst="rect">
                      <a:avLst/>
                    </a:prstGeom>
                    <a:noFill/>
                    <a:ln>
                      <a:noFill/>
                    </a:ln>
                  </pic:spPr>
                </pic:pic>
              </a:graphicData>
            </a:graphic>
          </wp:inline>
        </w:drawing>
      </w:r>
    </w:p>
    <w:p w:rsidR="00DD36B4" w:rsidRDefault="00DD36B4" w:rsidP="00680A8C">
      <w:pPr>
        <w:pStyle w:val="aa"/>
        <w:jc w:val="center"/>
        <w:rPr>
          <w:color w:val="000000"/>
          <w:sz w:val="27"/>
          <w:szCs w:val="27"/>
        </w:rPr>
      </w:pPr>
      <w:r>
        <w:rPr>
          <w:b/>
          <w:bCs/>
          <w:color w:val="000000"/>
          <w:sz w:val="27"/>
          <w:szCs w:val="27"/>
        </w:rPr>
        <w:t>Лечение ожогов</w:t>
      </w:r>
    </w:p>
    <w:p w:rsidR="00DD36B4" w:rsidRDefault="00DD36B4" w:rsidP="00680A8C">
      <w:pPr>
        <w:pStyle w:val="aa"/>
        <w:ind w:firstLine="708"/>
        <w:jc w:val="both"/>
        <w:rPr>
          <w:color w:val="000000"/>
          <w:sz w:val="27"/>
          <w:szCs w:val="27"/>
        </w:rPr>
      </w:pPr>
      <w:r>
        <w:rPr>
          <w:color w:val="000000"/>
          <w:sz w:val="27"/>
          <w:szCs w:val="27"/>
        </w:rPr>
        <w:t>Около 85% всех ожогов – легкие, и необходимая помощь может быть оказана дома, во врачебном кабинете или в приемном отделении больницы. Первым делом следует снять всю одежду, особенно если она тлеет (например, синтетическую рубашку), залита горячей смолой или пропитана химическими веществами, чтобы прекратить воздействие высокой температуры и предупредить дальнейшее повреждение кожи. Химические вещества, в том числе кислоты, щелочи, органические соединения, необходимо как можно скорее смыть с кожи большим количеством воды.</w:t>
      </w:r>
    </w:p>
    <w:p w:rsidR="00DD36B4" w:rsidRDefault="00DD36B4" w:rsidP="00680A8C">
      <w:pPr>
        <w:pStyle w:val="aa"/>
        <w:ind w:firstLine="708"/>
        <w:jc w:val="both"/>
        <w:rPr>
          <w:color w:val="000000"/>
          <w:sz w:val="27"/>
          <w:szCs w:val="27"/>
        </w:rPr>
      </w:pPr>
      <w:r>
        <w:rPr>
          <w:color w:val="000000"/>
          <w:sz w:val="27"/>
          <w:szCs w:val="27"/>
        </w:rPr>
        <w:t>Госпитализация чаще всего требуется в следующих ситуациях: если имеются распространенные поверхностные и (или) глубокие ожоги, а также ожоги электрическим током; если обожжены лицо, кисти рук, половые органы или стопы; если пострадавшему трудно оказать надлежащую помощь в домашних условиях; если возраст пострадавшего – менее 2 или более 70 лет; если обожжены внутренние органы. Вам полезно будет ознакомиться с видеоматериалами: “Действия при ожогах“.</w:t>
      </w:r>
    </w:p>
    <w:p w:rsidR="00DD36B4" w:rsidRPr="00680A8C" w:rsidRDefault="00DD36B4" w:rsidP="00680A8C">
      <w:pPr>
        <w:pStyle w:val="aa"/>
        <w:ind w:firstLine="708"/>
        <w:jc w:val="center"/>
        <w:rPr>
          <w:b/>
          <w:color w:val="000000"/>
          <w:sz w:val="27"/>
          <w:szCs w:val="27"/>
        </w:rPr>
      </w:pPr>
      <w:r w:rsidRPr="00680A8C">
        <w:rPr>
          <w:b/>
          <w:color w:val="000000"/>
          <w:sz w:val="27"/>
          <w:szCs w:val="27"/>
        </w:rPr>
        <w:t>Легкие ожоги</w:t>
      </w:r>
    </w:p>
    <w:p w:rsidR="00DD36B4" w:rsidRDefault="00DD36B4" w:rsidP="00680A8C">
      <w:pPr>
        <w:pStyle w:val="aa"/>
        <w:ind w:firstLine="708"/>
        <w:jc w:val="both"/>
        <w:rPr>
          <w:color w:val="000000"/>
          <w:sz w:val="27"/>
          <w:szCs w:val="27"/>
        </w:rPr>
      </w:pPr>
      <w:r>
        <w:rPr>
          <w:color w:val="000000"/>
          <w:sz w:val="27"/>
          <w:szCs w:val="27"/>
        </w:rPr>
        <w:t>В случае легкого ожога необходимо немедленно погрузить пораженную часть тела в прохладную воду. При химическом ожоге обожженное место следует в течение долгого времени обильно промывать водой. При ожогах пальцев рук очень важно возможно раньше (до развития выраженного отека) снять кольца, перстни и т. п. Во врачебном кабинете или приемном отделении больницы производится первичный туалет ожоговой раны, который включает мытье кожи вокруг ожога антисептическими растворами (0,25% раствором нашатырного спирта, 3% раствором борной кислоты, теплой водой с мылом) с последующей обработкой 30% этиловым спиртом.</w:t>
      </w:r>
      <w:r>
        <w:rPr>
          <w:b/>
          <w:bCs/>
          <w:color w:val="000000"/>
          <w:sz w:val="27"/>
          <w:szCs w:val="27"/>
        </w:rPr>
        <w:t> </w:t>
      </w:r>
      <w:r>
        <w:rPr>
          <w:color w:val="000000"/>
          <w:sz w:val="27"/>
          <w:szCs w:val="27"/>
        </w:rPr>
        <w:t>С обожженной поверхности осторожно удаляют инородные тела и отслоившийся эпидермис. Слишком загрязненные места очищают марлевыми шариками с 3% раствором перекиси водорода или орошают растворами антисептиков. Пузыри, если они повреждены или могут быть легко повреждены, обычно удаляются. После обработки обожженную кожу подсушивают салфетками, затем на область ожога накладывают мазь с антисептиками. В дальнейшем местное лечение осуществляется открытым методом (без повязок) или с помощью периодически сменяемых марлевых повязок. Чрезвычайно важно не допустить загрязнения области ожога, поскольку из-за повреждения верхнего слоя кожи резко возрастает вероятность развития и распространения инфекции. Антибиотики помогают предотвратить развитие инфекционных осложнений, но часто можно обойтись и без них. Если прививка от столбняка делалась давно, вводят противостолбнячную сыворотку.</w:t>
      </w:r>
      <w:r>
        <w:rPr>
          <w:b/>
          <w:bCs/>
          <w:color w:val="000000"/>
          <w:sz w:val="27"/>
          <w:szCs w:val="27"/>
        </w:rPr>
        <w:t> </w:t>
      </w:r>
      <w:r>
        <w:rPr>
          <w:color w:val="000000"/>
          <w:sz w:val="27"/>
          <w:szCs w:val="27"/>
        </w:rPr>
        <w:t xml:space="preserve">Обожженную руку или ногу рекомендуется держать в </w:t>
      </w:r>
      <w:r>
        <w:rPr>
          <w:color w:val="000000"/>
          <w:sz w:val="27"/>
          <w:szCs w:val="27"/>
        </w:rPr>
        <w:softHyphen/>
        <w:t>приподнятом положении (выше уровня сердца), чтобы уменьшить отек. Это возможно сделать только в больнице – приподняв часть кровати или иным способом. В случае поражения сустава при ожогах II или III степени может потребоваться наложение шины, чтобы ограничить движения в суставе и тем самым не допустить дальнейшего повреждения. Многим пострадавшим от ожога, по крайней мере, в течение первых нескольких дней, требуются обезболивающие средства, в том числе наркотики.</w:t>
      </w:r>
    </w:p>
    <w:p w:rsidR="00DD36B4" w:rsidRDefault="00DD36B4" w:rsidP="00680A8C">
      <w:pPr>
        <w:pStyle w:val="aa"/>
        <w:jc w:val="center"/>
        <w:rPr>
          <w:color w:val="000000"/>
          <w:sz w:val="27"/>
          <w:szCs w:val="27"/>
        </w:rPr>
      </w:pPr>
      <w:r>
        <w:rPr>
          <w:b/>
          <w:bCs/>
          <w:color w:val="000000"/>
          <w:sz w:val="27"/>
          <w:szCs w:val="27"/>
        </w:rPr>
        <w:t>Тяжелые ожоги</w:t>
      </w:r>
    </w:p>
    <w:p w:rsidR="00DD36B4" w:rsidRDefault="00DD36B4" w:rsidP="00680A8C">
      <w:pPr>
        <w:pStyle w:val="aa"/>
        <w:ind w:firstLine="708"/>
        <w:jc w:val="both"/>
        <w:rPr>
          <w:color w:val="000000"/>
          <w:sz w:val="27"/>
          <w:szCs w:val="27"/>
        </w:rPr>
      </w:pPr>
      <w:r>
        <w:rPr>
          <w:color w:val="000000"/>
          <w:sz w:val="27"/>
          <w:szCs w:val="27"/>
        </w:rPr>
        <w:t> При более тяжелых ожогах, угрожающих жизни, необходима немедленная помощь, желательно в больнице, где имеется</w:t>
      </w:r>
      <w:r>
        <w:rPr>
          <w:color w:val="000000"/>
          <w:sz w:val="27"/>
          <w:szCs w:val="27"/>
        </w:rPr>
        <w:softHyphen/>
        <w:t xml:space="preserve"> ожоговое отделение. Человеку, пострадавшему от пожара, уже на месте происшествия или в машине «скорой помощи» обычно</w:t>
      </w:r>
      <w:r>
        <w:rPr>
          <w:color w:val="000000"/>
          <w:sz w:val="27"/>
          <w:szCs w:val="27"/>
        </w:rPr>
        <w:softHyphen/>
        <w:t xml:space="preserve"> дают кислород через маску, чтобы нейтрализовать воздействие угарного газа (монооксида углерода), который часто обра</w:t>
      </w:r>
      <w:r>
        <w:rPr>
          <w:color w:val="000000"/>
          <w:sz w:val="27"/>
          <w:szCs w:val="27"/>
        </w:rPr>
        <w:softHyphen/>
        <w:t>зуется при пожаре. Врач и медсестра прежде всего должны удостовериться, что пострадавший может свободно дышать и что он не получил опасных для жизни травм. Лечение начи</w:t>
      </w:r>
      <w:r>
        <w:rPr>
          <w:color w:val="000000"/>
          <w:sz w:val="27"/>
          <w:szCs w:val="27"/>
        </w:rPr>
        <w:softHyphen/>
        <w:t>нают с восполнения потерянной жидкости и мероприятий по предотвращению развития инфекционных осложнений. При тяжелых ожогах иногда используется гипербарическая терапия кислородом: пациента помещают в специальную камеру, куда подается кислород под повышенным давлением. Этот метод лечения особенно важен при сочетании ожога с тяжелым отравлением угарным газом. Однако применять данный метод имеет смысл в течение первых 24 часов после ожога, к тому же он не является широкодоступным. Если при пожаре были повреждены дыхательные пути и легкие, то в трахею вводится трубка, чтобы нормализовать дыхание. Необходимость этой процедуры (интубации) определяется в первую очередь частотой дыхания: при слишком частом или, наоборот, слишком медленном дыхании в легкие поступает недостаточно воздуха, а значит, в кровь попадает недостаточно кислорода. Интубация может быть необходима в тех случаях, когда повреждено лицо или когда из-за нарастающего отека тканей гортани затруднено дыхание. Иногда трубка вводится при отсутствии очевидного повреждения дыхательных путей, но при высокой его вероятности: например, после пожара в замкнутом пространстве или взрыва, когда в полости носа или рта имеется сажа, когда огнем повреждены волосы в носу. Если дыхание нормальное, то все, что необходимо, – это дать кислород через маску. Вам также будет интересно ознакомиться с материалами: “Ожоговая травма и первая помощь при ее получении“. Первичную обработку ожоговой поверхности у больных в состоянии шока откладывают до выведения из этого состояния. После очищения зоны ожога на нее наносят крем или мазь с антибиотиками; затем на пораженный участок накладывают стерильную повязку, которую обычно меняют 2-3 раза в день. При обширном ожоге чрезвычайно повышается вероятность тяжелых инфекционных осложнений, поэтому антибиотики обычно назначают и внутривенно. В том случае, если предыдущая прививка от столбняка была сделана давно, вводится противостолбнячная сыворотка. Обширные ожоги приводят к угрожающему жизни обезвоживанию. Для восполнения потери жидкости ее вводят внутривенно. Глубокие ожоги могут сопровождаться мио</w:t>
      </w:r>
      <w:r>
        <w:rPr>
          <w:color w:val="000000"/>
          <w:sz w:val="27"/>
          <w:szCs w:val="27"/>
        </w:rPr>
        <w:softHyphen/>
        <w:t>глобинурией – состоянием, при котором из поврежденных мышц выделяется белок миоглобин, пагубно действующий на почки. Если не ввести достаточно жидкости, то у больного может развиться почечная недостаточность. На обожженной коже образуется плотная корка, называемая струпом, которая ограничивает кровоснабжение пораженной области. Это может быть опасно, особенно если струп полностью окружает руку или ногу (так называемый циркулярный ожог). В подобных случаях врач делает надсечение струпа, чтобы уменьшить сдавление здоровых тканей под ним. Даже глубокий ожог заживает полностью, если его площадь невелика (не более 1-2 см в диаметре) и если он не инфицирован. Но при повреждении большой зоны дермы необходима трансплантация кожи, чтобы закрыть обожженный участок. Кожный трансплантат – это участок здоровой кожи, взятый либо с необожженной части тела пострадавшего (аутотрансплантат), либо от другого живого человека или трупа (аллотрансплантат), либо от животного (ксенотрансплантат) – обычно свиньи, так как кожа свиньи наиболее сходна с человеческой.</w:t>
      </w:r>
    </w:p>
    <w:p w:rsidR="00DD36B4" w:rsidRDefault="00DD36B4" w:rsidP="00680A8C">
      <w:pPr>
        <w:pStyle w:val="aa"/>
        <w:ind w:firstLine="708"/>
        <w:jc w:val="both"/>
        <w:rPr>
          <w:color w:val="000000"/>
          <w:sz w:val="27"/>
          <w:szCs w:val="27"/>
        </w:rPr>
      </w:pPr>
      <w:r>
        <w:rPr>
          <w:b/>
          <w:bCs/>
          <w:color w:val="000000"/>
          <w:sz w:val="27"/>
          <w:szCs w:val="27"/>
        </w:rPr>
        <w:t>Аутотрансплантаты остаются на месте пересадки постоянно, а кожные трансплантаты от </w:t>
      </w:r>
      <w:r>
        <w:rPr>
          <w:color w:val="000000"/>
          <w:sz w:val="27"/>
          <w:szCs w:val="27"/>
        </w:rPr>
        <w:t xml:space="preserve">других людей или животных выполняют временную функцию – защищают пораженную область, пока идет процесс заживления, и отторгаются организмом через 10-14 дней. Свести к минимуму рубцевание и, насколько возможно, сохранить функцию обожженных областей обычно помогает физио- и трудотерапия. Прежде чем делать пересадку кожи, желательно разработать пораженные суставы, чтобы восстановить нормальный объем движений в них. После трансплантации область </w:t>
      </w:r>
      <w:r>
        <w:rPr>
          <w:color w:val="000000"/>
          <w:sz w:val="27"/>
          <w:szCs w:val="27"/>
        </w:rPr>
        <w:softHyphen/>
        <w:t>поражения обычно иммобилизуют на 5-10 дней, до при</w:t>
      </w:r>
      <w:r>
        <w:rPr>
          <w:color w:val="000000"/>
          <w:sz w:val="27"/>
          <w:szCs w:val="27"/>
        </w:rPr>
        <w:softHyphen/>
        <w:t>живления трансплантата, после чего упражнения возобновляют. Для нормального заживления ожогов пострадавший нуждается в полноценном питании, поэтому, если человек не может самостоятельно принимать пищу, назначают питательные смеси, которые иногда приходится вводить через трубку, введенную через нос в желудок (назогастральный зонд).</w:t>
      </w:r>
    </w:p>
    <w:p w:rsidR="00DD36B4" w:rsidRDefault="00DD36B4" w:rsidP="00680A8C">
      <w:pPr>
        <w:pStyle w:val="aa"/>
        <w:ind w:firstLine="708"/>
        <w:jc w:val="both"/>
        <w:rPr>
          <w:color w:val="000000"/>
          <w:sz w:val="27"/>
          <w:szCs w:val="27"/>
        </w:rPr>
      </w:pPr>
      <w:r>
        <w:rPr>
          <w:color w:val="000000"/>
          <w:sz w:val="27"/>
          <w:szCs w:val="27"/>
        </w:rPr>
        <w:t>В случае нарушения функции кишечника – из-за его повреждения или многократных операций – питательные вещества вводят внутривенно. Заживление при тяжелых ожогах занимает длительное время, иногда годы, и у пострадавшего может развиться выраженная депрессия. Как правило, в ожоговых центрах пациентам обеспечивается психологическая поддержка, для чего предусмотрены социальные службы, психиатры и другие специалисты.</w:t>
      </w:r>
    </w:p>
    <w:p w:rsidR="00DD36B4" w:rsidRDefault="00DD36B4" w:rsidP="00680A8C">
      <w:pPr>
        <w:pStyle w:val="aa"/>
        <w:jc w:val="center"/>
        <w:rPr>
          <w:color w:val="000000"/>
          <w:sz w:val="27"/>
          <w:szCs w:val="27"/>
        </w:rPr>
      </w:pPr>
      <w:r>
        <w:rPr>
          <w:b/>
          <w:bCs/>
          <w:color w:val="000000"/>
          <w:sz w:val="27"/>
          <w:szCs w:val="27"/>
        </w:rPr>
        <w:t>Что такое обморожение</w:t>
      </w:r>
    </w:p>
    <w:p w:rsidR="00DD36B4" w:rsidRDefault="00DD36B4" w:rsidP="001A6C4C">
      <w:pPr>
        <w:pStyle w:val="aa"/>
        <w:jc w:val="both"/>
        <w:rPr>
          <w:color w:val="000000"/>
          <w:sz w:val="27"/>
          <w:szCs w:val="27"/>
        </w:rPr>
      </w:pPr>
      <w:r>
        <w:rPr>
          <w:b/>
          <w:bCs/>
          <w:color w:val="000000"/>
          <w:sz w:val="27"/>
          <w:szCs w:val="27"/>
        </w:rPr>
        <w:t> </w:t>
      </w:r>
      <w:r w:rsidR="00680A8C">
        <w:rPr>
          <w:b/>
          <w:bCs/>
          <w:color w:val="000000"/>
          <w:sz w:val="27"/>
          <w:szCs w:val="27"/>
        </w:rPr>
        <w:tab/>
      </w:r>
      <w:r>
        <w:rPr>
          <w:b/>
          <w:bCs/>
          <w:color w:val="000000"/>
          <w:sz w:val="27"/>
          <w:szCs w:val="27"/>
        </w:rPr>
        <w:t>Обморожение </w:t>
      </w:r>
      <w:r>
        <w:rPr>
          <w:color w:val="000000"/>
          <w:sz w:val="27"/>
          <w:szCs w:val="27"/>
        </w:rPr>
        <w:t>представляет собой повреждение какой-либо части тела (вплоть до омертвения) под воздействием низких температур. Чаще всего обморожения возникают в холодное зимнее время при температуре окружающей среды ниже –10oС – –20o С. При длительном пребывании вне помещения, особенно при высокой влажности и сильном ветре, обморожение можно получить осенью и весной при температуре воздуха выше нуля. К обморожению на морозе приводят тесная и влажная одежда и обувь, физическое переутомление, голод, вынужденное длительное неподвижное и неудобное положение, предшествующая холодовая травма, ослабление организма в результате перенесённых заболеваний, потливость ног, хронические заболевания сосудов нижних конечностей и сердечно-сосудистой системы, тяжёлые механические повреждения с кровопотерей, курение и пр. Статистика свидетельствует, что почти все тяжёлые обморожения, приведшие к ампутации конечностей, произошли в состоянии сильного алкогольного опьянения. Под влиянием холода в тканях происходят сложные изменения, характер которых зависит от уровня и длительности снижения температуры. При действии температуры ниже –30oС основное значение при обморожении имеет повреждающее действие холода непосредственно на ткани, и происходит гибель клеток. При действии температуры до –10o – –20oС, при котором наступает большинство обморожений, ведущее значение имеют сосудистые изменения в виде спазма мельчайших кровеносных сосудов. В результате замедляется кровоток, прекращается действие тканевых ферментов.</w:t>
      </w:r>
    </w:p>
    <w:p w:rsidR="00680A8C" w:rsidRDefault="00680A8C" w:rsidP="001A6C4C">
      <w:pPr>
        <w:pStyle w:val="aa"/>
        <w:jc w:val="both"/>
        <w:rPr>
          <w:color w:val="000000"/>
          <w:sz w:val="27"/>
          <w:szCs w:val="27"/>
        </w:rPr>
      </w:pPr>
    </w:p>
    <w:p w:rsidR="00F06923" w:rsidRDefault="00DD36B4" w:rsidP="00680A8C">
      <w:pPr>
        <w:pStyle w:val="aa"/>
        <w:jc w:val="both"/>
        <w:rPr>
          <w:color w:val="000000"/>
          <w:sz w:val="27"/>
          <w:szCs w:val="27"/>
        </w:rPr>
      </w:pPr>
      <w:r>
        <w:rPr>
          <w:color w:val="000000"/>
          <w:sz w:val="27"/>
          <w:szCs w:val="27"/>
        </w:rPr>
        <w:t>Степени обморожения</w:t>
      </w:r>
    </w:p>
    <w:p w:rsidR="00DD36B4" w:rsidRDefault="00DD36B4" w:rsidP="00F06923">
      <w:pPr>
        <w:pStyle w:val="aa"/>
        <w:ind w:firstLine="708"/>
        <w:jc w:val="both"/>
        <w:rPr>
          <w:color w:val="000000"/>
          <w:sz w:val="27"/>
          <w:szCs w:val="27"/>
        </w:rPr>
      </w:pPr>
      <w:r>
        <w:rPr>
          <w:color w:val="000000"/>
          <w:sz w:val="27"/>
          <w:szCs w:val="27"/>
        </w:rPr>
        <w:t> Обморожение I степени (наиболее лёгкое) обычно наступает при непродолжительном воздействии холода. Поражённый участок кожи бледный, после согревания покрасневший, в некоторых случаях имеет багрово-красный оттенок; развивается отёк. Омертвения кожи не возникает. К концу недели после обморожения иногда наблюдается незначительное шелушение кожи. Полное выздоровление наступает к 5 – 7 дню после обморожения. Первые признаки такого обморожения – чувство жжения, покалывания с последующим онемением поражённого участка. Затем появляются кожный зуд и боли, которые могут быть и незначительными, и резко выраженными.</w:t>
      </w:r>
    </w:p>
    <w:p w:rsidR="00DD36B4" w:rsidRDefault="00DD36B4" w:rsidP="001A6C4C">
      <w:pPr>
        <w:pStyle w:val="aa"/>
        <w:jc w:val="both"/>
        <w:rPr>
          <w:color w:val="000000"/>
          <w:sz w:val="27"/>
          <w:szCs w:val="27"/>
        </w:rPr>
      </w:pPr>
      <w:r>
        <w:rPr>
          <w:color w:val="000000"/>
          <w:sz w:val="27"/>
          <w:szCs w:val="27"/>
        </w:rPr>
        <w:t> </w:t>
      </w:r>
      <w:r w:rsidR="00680A8C">
        <w:rPr>
          <w:color w:val="000000"/>
          <w:sz w:val="27"/>
          <w:szCs w:val="27"/>
        </w:rPr>
        <w:tab/>
      </w:r>
      <w:r>
        <w:rPr>
          <w:color w:val="000000"/>
          <w:sz w:val="27"/>
          <w:szCs w:val="27"/>
        </w:rPr>
        <w:t>Обморожение II степени возникает при более продолжительном воздействии холода. В начальном периоде имеется побледнение, похолодание, утрата чувствительности, но эти явления наблюдаются при всех степенях обморожения. Поэтому наиболее характерный признак – образование в первые дни после травмы пузырей, наполненных прозрачным содержимым. Полное восстановление целостности кожного покрова происходит в течение 1 – 2 недель, грануляции и рубцы не образуются. При обморожении II степени после согревания боли интенсивнее и продолжительнее, чем при обморожении I степени, беспокоят кожный зуд, жжение.</w:t>
      </w:r>
    </w:p>
    <w:p w:rsidR="00DD36B4" w:rsidRDefault="00DD36B4" w:rsidP="00680A8C">
      <w:pPr>
        <w:pStyle w:val="aa"/>
        <w:ind w:firstLine="708"/>
        <w:jc w:val="both"/>
        <w:rPr>
          <w:color w:val="000000"/>
          <w:sz w:val="27"/>
          <w:szCs w:val="27"/>
        </w:rPr>
      </w:pPr>
      <w:r>
        <w:rPr>
          <w:color w:val="000000"/>
          <w:sz w:val="27"/>
          <w:szCs w:val="27"/>
        </w:rPr>
        <w:t>При обморожении III степени продолжительность периода холодового воздействия и снижения температуры в тканях увеличивается. Образующиеся в начальном периоде пузыри наполнены кровянистым содержимым, дно их сине-багровое, нечувствительное к раздражениям. Происходит гибель всех элементов кожи с развитием в исходе обморожения грануляций и рубцов. Сошедшие ногти вновь не отрастают или вырастают деформированными. Отторжение отмерших тканей заканчивается на 2 – 3-й неделе, после чего наступает рубцевание, которое продолжается до 1 месяца. Интенсивность и продолжительность болевых ощущений более выражена, чем при обморожении II степени.</w:t>
      </w:r>
    </w:p>
    <w:p w:rsidR="00DD36B4" w:rsidRDefault="00DD36B4" w:rsidP="00680A8C">
      <w:pPr>
        <w:pStyle w:val="aa"/>
        <w:ind w:firstLine="708"/>
        <w:jc w:val="both"/>
        <w:rPr>
          <w:color w:val="000000"/>
          <w:sz w:val="27"/>
          <w:szCs w:val="27"/>
        </w:rPr>
      </w:pPr>
      <w:r>
        <w:rPr>
          <w:color w:val="000000"/>
          <w:sz w:val="27"/>
          <w:szCs w:val="27"/>
        </w:rPr>
        <w:t>Обморожение IV степени возникает при длительном воздействии холода, снижение температуры в тканях при нём наибольшее. Оно нередко сочетается с обморожением III и даже II степени. Омертвевают все слои мягких тканей, нередко поражаются кости и суставы. Повреждённый участок конечности резко синюшный, иногда с мраморной расцветкой. Отёк развивается сразу после согревания и быстро увеличивается. Температура кожи значительно ниже, чем на окружающих участок обморожения тканях. Пузыри развиваются в менее обмороженных участках, где имеется обморожение III – II степени. Отсутствие пузырей при развившемся значительно отёке, утрата чувствительности свидетельствуют об обморожении IV степени. В условиях длительного пребывания при низкой температуре воздуха возможны не только местные поражения, но и общее охлаждение организма.</w:t>
      </w:r>
    </w:p>
    <w:p w:rsidR="00DD36B4" w:rsidRDefault="00DD36B4" w:rsidP="00680A8C">
      <w:pPr>
        <w:pStyle w:val="aa"/>
        <w:ind w:firstLine="708"/>
        <w:jc w:val="both"/>
        <w:rPr>
          <w:color w:val="000000"/>
          <w:sz w:val="27"/>
          <w:szCs w:val="27"/>
        </w:rPr>
      </w:pPr>
      <w:r>
        <w:rPr>
          <w:color w:val="000000"/>
          <w:sz w:val="27"/>
          <w:szCs w:val="27"/>
        </w:rPr>
        <w:t>Под общим охлаждением организма следует понимать состояние, возникающее при понижении температуры тела ниже 34oС. Наступлению общего охлаждения способствуют те же факторы, что и пари обморожении: высокая влажность воздуха, отсыревшая одежда, сильный ветер, физическое переутомление, психическая травма, перенесённые заболевания и травмы. Различают лёгкую, среднюю и тяжёлую степени общего охлаждения.</w:t>
      </w:r>
    </w:p>
    <w:p w:rsidR="007B36E7" w:rsidRDefault="007B36E7" w:rsidP="007B36E7">
      <w:pPr>
        <w:pStyle w:val="aa"/>
        <w:jc w:val="both"/>
        <w:rPr>
          <w:color w:val="000000"/>
          <w:sz w:val="27"/>
          <w:szCs w:val="27"/>
        </w:rPr>
      </w:pPr>
      <w:r>
        <w:rPr>
          <w:color w:val="000000"/>
          <w:sz w:val="27"/>
          <w:szCs w:val="27"/>
        </w:rPr>
        <w:t xml:space="preserve">            </w:t>
      </w:r>
      <w:r>
        <w:rPr>
          <w:noProof/>
        </w:rPr>
        <w:drawing>
          <wp:inline distT="0" distB="0" distL="0" distR="0">
            <wp:extent cx="4529137" cy="2918460"/>
            <wp:effectExtent l="0" t="0" r="5080" b="0"/>
            <wp:docPr id="13" name="Рисунок 13" descr="http://i.cgbirbit.ru/u/4b/be5f7c6c4d11eb8b82a49ab1bd9741/-/slide-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i.cgbirbit.ru/u/4b/be5f7c6c4d11eb8b82a49ab1bd9741/-/slide-38.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545341" cy="2928902"/>
                    </a:xfrm>
                    <a:prstGeom prst="rect">
                      <a:avLst/>
                    </a:prstGeom>
                    <a:noFill/>
                    <a:ln>
                      <a:noFill/>
                    </a:ln>
                  </pic:spPr>
                </pic:pic>
              </a:graphicData>
            </a:graphic>
          </wp:inline>
        </w:drawing>
      </w:r>
    </w:p>
    <w:p w:rsidR="00DD36B4" w:rsidRDefault="00DD36B4" w:rsidP="00680A8C">
      <w:pPr>
        <w:pStyle w:val="aa"/>
        <w:ind w:firstLine="708"/>
        <w:jc w:val="both"/>
        <w:rPr>
          <w:color w:val="000000"/>
          <w:sz w:val="27"/>
          <w:szCs w:val="27"/>
        </w:rPr>
      </w:pPr>
      <w:r>
        <w:rPr>
          <w:color w:val="000000"/>
          <w:sz w:val="27"/>
          <w:szCs w:val="27"/>
        </w:rPr>
        <w:t>Лёгкая степень: температура тела 32-34oС. Кожные покровы бледные или умеренно синюшные, появляются «гусиная кожа», озноб, затруднения речи. Пульс замедляется до 60-66 ударов в минуту. Артериальное давление нормально или несколько повышено. Дыхание не нарушено. Возможны обморожения I-II степени.</w:t>
      </w:r>
    </w:p>
    <w:p w:rsidR="00DD36B4" w:rsidRDefault="00DD36B4" w:rsidP="00680A8C">
      <w:pPr>
        <w:pStyle w:val="aa"/>
        <w:ind w:firstLine="708"/>
        <w:jc w:val="both"/>
        <w:rPr>
          <w:color w:val="000000"/>
          <w:sz w:val="27"/>
          <w:szCs w:val="27"/>
        </w:rPr>
      </w:pPr>
      <w:r>
        <w:rPr>
          <w:color w:val="000000"/>
          <w:sz w:val="27"/>
          <w:szCs w:val="27"/>
        </w:rPr>
        <w:t>Средняя степень: температура тела 29-32oС, характерны резкая сонливость, угнетение сознания, бессмысленный взгляд. Кожные покровы бледные, синюшные, иногда с мраморной окраской, холодные на ощупь. Пульс замедляется до 50-60 ударов в минуту, слабого наполнения. Артериальное давление снижено незначительно. Дыхание редкое – до 8-12 в минуту, поверхностное. Возможны обморожения лица и конечностей I – IV степени.</w:t>
      </w:r>
    </w:p>
    <w:p w:rsidR="00DD36B4" w:rsidRDefault="00DD36B4" w:rsidP="00680A8C">
      <w:pPr>
        <w:pStyle w:val="aa"/>
        <w:ind w:firstLine="708"/>
        <w:jc w:val="both"/>
        <w:rPr>
          <w:color w:val="000000"/>
          <w:sz w:val="27"/>
          <w:szCs w:val="27"/>
        </w:rPr>
      </w:pPr>
      <w:r>
        <w:rPr>
          <w:color w:val="000000"/>
          <w:sz w:val="27"/>
          <w:szCs w:val="27"/>
        </w:rPr>
        <w:t>Тяжёлая степень: температура тела ниже 31oС. Сознание отсутствует, наблюдаются судороги, рвота. Кожные покровы бледные, синюшные, холодные на ощупь. Пульс замедляется до 36 ударов в минуту, слабого наполнения, имеет место выраженное снижение артериального давления. Дыхание редкое, поверхностное – до 3-4 в минуту. Наблюдаются тяжёлые и распространённые обморожения вплоть до оледенения.</w:t>
      </w:r>
    </w:p>
    <w:p w:rsidR="00DD36B4" w:rsidRDefault="00DD36B4" w:rsidP="00680A8C">
      <w:pPr>
        <w:pStyle w:val="aa"/>
        <w:ind w:firstLine="708"/>
        <w:jc w:val="both"/>
        <w:rPr>
          <w:color w:val="000000"/>
          <w:sz w:val="27"/>
          <w:szCs w:val="27"/>
        </w:rPr>
      </w:pPr>
      <w:r>
        <w:rPr>
          <w:color w:val="000000"/>
          <w:sz w:val="27"/>
          <w:szCs w:val="27"/>
        </w:rPr>
        <w:t>Первая помощь при обморожениях Действия при оказании первой медицинской помощи различаются в зависимости от степени обморожения, наличия общего охлаждения организма, возраста и сопутствующих заболеваний. Первая помощь состоит в прекращении охлаждения, согревании конечности, восстановления кровообращения в поражённых холодом тканях и предупреждения развития инфекции. Первое, что надо сделать при признаках обморожения –  доставить пострадавшего в ближайшее тёплое помещение, снять промёрзшую обувь, носки, перчатки. Одновременно с проведением мероприятий первой помощи необходимо срочно вызвать врача, скорую помощь для оказания врачебной помощи.</w:t>
      </w:r>
    </w:p>
    <w:p w:rsidR="00DD36B4" w:rsidRDefault="00DD36B4" w:rsidP="00680A8C">
      <w:pPr>
        <w:pStyle w:val="aa"/>
        <w:ind w:firstLine="708"/>
        <w:jc w:val="both"/>
        <w:rPr>
          <w:color w:val="000000"/>
          <w:sz w:val="27"/>
          <w:szCs w:val="27"/>
        </w:rPr>
      </w:pPr>
      <w:r>
        <w:rPr>
          <w:color w:val="000000"/>
          <w:sz w:val="27"/>
          <w:szCs w:val="27"/>
        </w:rPr>
        <w:t>При обморожении I степени охлаждённые участки следует согреть до покраснения тёплыми руками, лёгким массажем, растираниями шерстяной тканью, дыханием, а затем наложить ватно-марлевую повязку.</w:t>
      </w:r>
    </w:p>
    <w:p w:rsidR="00DD36B4" w:rsidRDefault="00DD36B4" w:rsidP="00680A8C">
      <w:pPr>
        <w:pStyle w:val="aa"/>
        <w:ind w:firstLine="708"/>
        <w:jc w:val="both"/>
        <w:rPr>
          <w:color w:val="000000"/>
          <w:sz w:val="27"/>
          <w:szCs w:val="27"/>
        </w:rPr>
      </w:pPr>
      <w:r>
        <w:rPr>
          <w:color w:val="000000"/>
          <w:sz w:val="27"/>
          <w:szCs w:val="27"/>
        </w:rPr>
        <w:t>При обморожении II-IV степени быстрое согревание, массаж или растирание делать не следует. Наложите на поражённую поверхность теплоизолирующую повязку (слой марли, толстый слой ваты, вновь слой марли, а сверху клеёнку или прорезиненную ткань). Поражённые конечности фиксируют с помощью подручных средств (дощечка, кусок фанеры, плотный картон), накладывая и прибинтовывая их поверх повязки. В качестве теплоизолирующего материала можно использовать ватники, фуфайки, шерстяную ткань и пр. Пострадавшим дают горячее питьё, горячую пищу, небольшое количество алкоголя, по таблетке аспирина, анальгина, по 2 таблетки “Но-шпа” и папаверина. Не рекомендуется растирать больных снегом, так как кровеносные сосуды кистей и стоп очень хрупки и поэтому возможно их повреждение, а возникающие микроссадины на коже способствуют внесению инфекции. Нельзя использовать быстрое отогревание обмороженных конечностей у костра, бесконтрольно применять грелки и тому подобные источники тепла, поскольку это ухудшает течение обморожения. Неприемлемый и неэффективный вариант первой помощи – втирание масел, жира, растирание спиртом тканей при глубоком обморожении. При общем охлаждении лёгкой степени достаточно эффективным методом является согревание пострадавшего в тёплой ванне при начальной температуре воды 24oС, которую повышают до нормальной температуры тела. При средней и тяжёлой степени общего охлаждения с нарушением дыхания и кровообращения пострадавшего необходимо как можно скорее доставить в больницу. </w:t>
      </w:r>
      <w:r>
        <w:rPr>
          <w:i/>
          <w:iCs/>
          <w:color w:val="000000"/>
          <w:sz w:val="27"/>
          <w:szCs w:val="27"/>
        </w:rPr>
        <w:t>Железное обморожение</w:t>
      </w:r>
    </w:p>
    <w:p w:rsidR="00DD36B4" w:rsidRDefault="00DD36B4" w:rsidP="00680A8C">
      <w:pPr>
        <w:pStyle w:val="aa"/>
        <w:ind w:firstLine="708"/>
        <w:jc w:val="both"/>
        <w:rPr>
          <w:color w:val="000000"/>
          <w:sz w:val="27"/>
          <w:szCs w:val="27"/>
        </w:rPr>
      </w:pPr>
      <w:r>
        <w:rPr>
          <w:color w:val="000000"/>
          <w:sz w:val="27"/>
          <w:szCs w:val="27"/>
        </w:rPr>
        <w:t>В практике встречаются и холодовые травмы, возникающие при соприкосновении теплой кожи с холодным металлическим предметом. Стоит любопытному малышу схватиться голой рукой за какую-нибудь железку или, того хуже, лизнуть ее языком, как он намертво к ней прилипнет. Освободиться от оков можно, только отодрав их вместе с кожей. Картина прямо-таки душераздирающая: ребенок визжит от боли, а его окровавленные руки или рот приводят родителей в шок. К счастью, “железная” рана редко бывает глубокой, но все равно ее надо срочно продезинфицировать. Сначала промойте ее теплой водой, а затем перекисью водорода. Выделяющиеся пузырьки кислорода удалят попавшую внутрь грязь. После этого попытайтесь остановить кровотечение. Хорошо помогает приложенная к ране гемостатическая губка, но можно обойтись и сложенным в несколько раз стерильным бинтом, который нужно как следует прижать и держать до полной остановки кровотечения. Но если рана очень большая, надо срочно обращаться к врачу. Бывает, что прилипший ребенок не рискует сам оторваться от коварной железки, а громко зовет на помощь. Ваши правильные действия помогут избежать глубоких ран. Вместо того, чтобы отрывать кожу “с мясом”, просто полейте прилипшее место теплой водой (но не слишком горячей!). Согревшись, металл обязательно отпустит своего незадачливого пленника. Раз уж разговор зашел о металлических предметах, напомним, что на морозе они забирают у ребенка тепло. Поэтому зимой нельзя давать детям лопатки с металлическими ручками. А металлические части санок обязательно обмотайте материей или закройте старым одеялом. Не разрешайте детям долго кататься на каруселях и качелях, лазить по металлическим снарядам, которые установлены в каждом дворе. И обязательно защищайте их руки варежками.</w:t>
      </w:r>
    </w:p>
    <w:p w:rsidR="00DD36B4" w:rsidRDefault="00DD36B4" w:rsidP="00680A8C">
      <w:pPr>
        <w:pStyle w:val="aa"/>
        <w:ind w:firstLine="708"/>
        <w:jc w:val="both"/>
        <w:rPr>
          <w:color w:val="000000"/>
          <w:sz w:val="27"/>
          <w:szCs w:val="27"/>
        </w:rPr>
      </w:pPr>
      <w:r>
        <w:rPr>
          <w:i/>
          <w:iCs/>
          <w:color w:val="000000"/>
          <w:sz w:val="27"/>
          <w:szCs w:val="27"/>
        </w:rPr>
        <w:t>Профилактика переохлаждения и обморожений</w:t>
      </w:r>
    </w:p>
    <w:p w:rsidR="00DD36B4" w:rsidRDefault="00DD36B4" w:rsidP="00680A8C">
      <w:pPr>
        <w:pStyle w:val="aa"/>
        <w:ind w:firstLine="708"/>
        <w:jc w:val="both"/>
        <w:rPr>
          <w:color w:val="000000"/>
          <w:sz w:val="27"/>
          <w:szCs w:val="27"/>
        </w:rPr>
      </w:pPr>
      <w:r>
        <w:rPr>
          <w:color w:val="000000"/>
          <w:sz w:val="27"/>
          <w:szCs w:val="27"/>
        </w:rPr>
        <w:t> Есть несколько простых правил, которые позволят вам избежать переохлаждения и обморожений на сильном морозе: Не пейте спиртного – алкогольное опьянение (впрочем, как и любое другое) на самом деле вызывает большую потерю тепла, в то же время, вызывая иллюзию тепла. Дополнительным фактором является невозможность сконцентрировать внимание на признаках обморожения. Не курите на морозе – курение уменьшает периферийную циркуляцию крови, и таким образом делает конечности более уязвимыми. Носите свободную одежду – это способствует нормальной циркуляции крови. Одевайтесь как “капуста” – при этом между слоями одежды всегда есть прослойки воздуха, отлично удерживающие тепло. Верхняя одежда обязательно должна быть непромокаемой. Тесная обувь, отсутствие стельки, сырые грязные носки часто служат основной предпосылкой для появления потертостей и обморожения. Особое внимание уделять обуви необходимо тем, у кого часто потеют ноги. В сапоги нужно положить теплые стельки, а вместо хлопчатобумажных носков надеть шерстяные – они впитывают влагу, оставляя ноги сухими. Не выходите на мороз без варежек, шапки и шарфа. Лучший вариант – варежки из влагоотталкивающей и непродуваемой ткани с мехом внутри. Перчатки же из натуральных материалов хоть и удобны, но от мороза не спасают. Щеки и подбородок можно защитить шарфом. В ветреную холодную погоду перед выходом на улицу открытые участки тела смажьте специальным кремом. Не носите на морозе металлических (в том числе золотых, серебряных) украшений – колец, серёжек и т.д.</w:t>
      </w:r>
    </w:p>
    <w:p w:rsidR="00DD36B4" w:rsidRDefault="00DD36B4" w:rsidP="00680A8C">
      <w:pPr>
        <w:pStyle w:val="aa"/>
        <w:ind w:firstLine="708"/>
        <w:jc w:val="both"/>
        <w:rPr>
          <w:color w:val="000000"/>
          <w:sz w:val="27"/>
          <w:szCs w:val="27"/>
        </w:rPr>
      </w:pPr>
      <w:r>
        <w:rPr>
          <w:color w:val="000000"/>
          <w:sz w:val="27"/>
          <w:szCs w:val="27"/>
        </w:rPr>
        <w:t>Во-первых, металл остывает гораздо быстрее тела до низких температур, вследствие чего возможно “прилипание” к коже с болевыми ощущениями и холодовыми травмами.</w:t>
      </w:r>
    </w:p>
    <w:p w:rsidR="00DD36B4" w:rsidRDefault="00DD36B4" w:rsidP="001A6C4C">
      <w:pPr>
        <w:pStyle w:val="aa"/>
        <w:jc w:val="both"/>
        <w:rPr>
          <w:color w:val="000000"/>
          <w:sz w:val="27"/>
          <w:szCs w:val="27"/>
        </w:rPr>
      </w:pPr>
      <w:r>
        <w:rPr>
          <w:color w:val="000000"/>
          <w:sz w:val="27"/>
          <w:szCs w:val="27"/>
        </w:rPr>
        <w:t> </w:t>
      </w:r>
      <w:r w:rsidR="00680A8C">
        <w:rPr>
          <w:color w:val="000000"/>
          <w:sz w:val="27"/>
          <w:szCs w:val="27"/>
        </w:rPr>
        <w:tab/>
      </w:r>
      <w:r>
        <w:rPr>
          <w:color w:val="000000"/>
          <w:sz w:val="27"/>
          <w:szCs w:val="27"/>
        </w:rPr>
        <w:t>Во-вторых, кольца на пальцах затрудняют нормальную циркуляцию крови. Вообще на морозе старайтесь избегать контакта голой кожи с металлом. Вам также будет интересно ознакомиться с материалами: “Как не получить обморожение и первая помощь при холодовой травме“. Пользуйтесь помощью друга – следите за лицом друга, особенно за ушами, носом и щеками, за любыми заметными изменениями в цвете, а он или она будут следить за вашими. Не позволяйте обмороженному месту снова замерзнуть – это вызовет куда более значительные повреждения кожи. Не снимайте на морозе обувь с обмороженных конечностей – они распухнут и вы не сможете снова одеть обувь. Необходимо как можно скорее дойти до теплого помещения. Если замерзли руки – попробуйте отогреть их под мышками. Вернувшись домой после длительной прогулки по морозу, обязательно убедитесь в отсутствии обморожений конечностей, спины, ушей, носа и т.д. Пущенное на самотек обморожение может привести к гангрене и последующей потере конечности. Как только на прогулке вы почувствовали переохлаждение или замерзание конечностей, необходимо как можно скорее зайти в любое теплое место – магазин, кафе, подъезд – для согревания и осмотра потенциально уязвимых для обморожения мест. Если у вас заглохла машина вдали от населенного пункта или в незнакомой для вас местности, лучше оставаться в машине, вызвать помощь по телефону или ждать, пока по дороге пройдет другой автомобиль. Прячьтесь от ветра – вероятность обморожения на ветру значительно выше. Не мочите кожу – вода проводит тепло значительно лучше воздуха. Не выходите на мороз с влажными волосами после душа. Мокрую одежду и обувь (например, человек упал в воду) необходимо снять, вытереть воду, при возможности одеть в сухую и как можно быстрее доставить человека в тепло. В лесу необходимо разжечь костер, раздеться и высушить одежду, в течение этого времени энергично делая физические упражнения и греясь у огня. Бывает полезно на длительную прогулку на морозе захватить с собой пару сменных носков, варежек и термос с горячим чаем. Перед выходом на мороз надо поесть – вам может понадобиться энергия. Следует учитывать, что у детей теплорегуляция организма еще не полностью настроена, а у пожилых людей и при некоторых болезнях эта функция бывает нарушена. Эти категории более подвержены переохлаждению и обморожениям, и это следует учитывать при планировании прогулки. Отпуская ребенка гулять в мороз на улице, помните, что ему желательно каждые 15-20 минут возвращаться в тепло и согреваться. Наконец, помните, что лучший способ выйти из неприятного положения – это в него не попадать. Если вы не любите экстремальные ощущения, в сильный мороз старайтесь не выходить из дому без особой на то необходимости.</w:t>
      </w:r>
    </w:p>
    <w:p w:rsidR="00DD36B4" w:rsidRDefault="00DD36B4" w:rsidP="00680A8C">
      <w:pPr>
        <w:pStyle w:val="aa"/>
        <w:jc w:val="center"/>
        <w:rPr>
          <w:color w:val="000000"/>
          <w:sz w:val="27"/>
          <w:szCs w:val="27"/>
        </w:rPr>
      </w:pPr>
      <w:r>
        <w:rPr>
          <w:b/>
          <w:bCs/>
          <w:color w:val="000000"/>
          <w:sz w:val="27"/>
          <w:szCs w:val="27"/>
        </w:rPr>
        <w:t>Первая помощь при утоплении.</w:t>
      </w:r>
    </w:p>
    <w:p w:rsidR="00DD36B4" w:rsidRDefault="00DD36B4" w:rsidP="00680A8C">
      <w:pPr>
        <w:pStyle w:val="aa"/>
        <w:ind w:firstLine="708"/>
        <w:jc w:val="both"/>
        <w:rPr>
          <w:color w:val="000000"/>
          <w:sz w:val="27"/>
          <w:szCs w:val="27"/>
        </w:rPr>
      </w:pPr>
      <w:r>
        <w:rPr>
          <w:color w:val="000000"/>
          <w:sz w:val="27"/>
          <w:szCs w:val="27"/>
        </w:rPr>
        <w:t>Общество спасения на водах во избежание утопления призывает соблюдать следующие правила поведения:</w:t>
      </w:r>
    </w:p>
    <w:p w:rsidR="00DD36B4" w:rsidRDefault="00DD36B4" w:rsidP="00F06923">
      <w:pPr>
        <w:pStyle w:val="aa"/>
        <w:numPr>
          <w:ilvl w:val="0"/>
          <w:numId w:val="75"/>
        </w:numPr>
        <w:spacing w:before="0" w:beforeAutospacing="0" w:after="0" w:afterAutospacing="0"/>
        <w:contextualSpacing/>
        <w:jc w:val="both"/>
        <w:rPr>
          <w:color w:val="000000"/>
          <w:sz w:val="27"/>
          <w:szCs w:val="27"/>
        </w:rPr>
      </w:pPr>
      <w:r>
        <w:rPr>
          <w:color w:val="000000"/>
          <w:sz w:val="27"/>
          <w:szCs w:val="27"/>
        </w:rPr>
        <w:t>Не заходить в воду в нетрезвом виде;</w:t>
      </w:r>
    </w:p>
    <w:p w:rsidR="00DD36B4" w:rsidRDefault="00DD36B4" w:rsidP="00F06923">
      <w:pPr>
        <w:pStyle w:val="aa"/>
        <w:numPr>
          <w:ilvl w:val="0"/>
          <w:numId w:val="75"/>
        </w:numPr>
        <w:spacing w:before="0" w:beforeAutospacing="0" w:after="0" w:afterAutospacing="0"/>
        <w:contextualSpacing/>
        <w:jc w:val="both"/>
        <w:rPr>
          <w:color w:val="000000"/>
          <w:sz w:val="27"/>
          <w:szCs w:val="27"/>
        </w:rPr>
      </w:pPr>
      <w:r>
        <w:rPr>
          <w:color w:val="000000"/>
          <w:sz w:val="27"/>
          <w:szCs w:val="27"/>
        </w:rPr>
        <w:t>Не нырять в незнакомом месте;</w:t>
      </w:r>
    </w:p>
    <w:p w:rsidR="00DD36B4" w:rsidRDefault="00DD36B4" w:rsidP="00F06923">
      <w:pPr>
        <w:pStyle w:val="aa"/>
        <w:numPr>
          <w:ilvl w:val="0"/>
          <w:numId w:val="75"/>
        </w:numPr>
        <w:spacing w:before="0" w:beforeAutospacing="0" w:after="0" w:afterAutospacing="0"/>
        <w:contextualSpacing/>
        <w:jc w:val="both"/>
        <w:rPr>
          <w:color w:val="000000"/>
          <w:sz w:val="27"/>
          <w:szCs w:val="27"/>
        </w:rPr>
      </w:pPr>
      <w:r>
        <w:rPr>
          <w:color w:val="000000"/>
          <w:sz w:val="27"/>
          <w:szCs w:val="27"/>
        </w:rPr>
        <w:t>Не приближаться к судам вплавь, не находиться по курсу следования судна, даже если это судно представляет собой небольшой катер, моторную лодку или водный велосипед;</w:t>
      </w:r>
    </w:p>
    <w:p w:rsidR="00DD36B4" w:rsidRDefault="00DD36B4" w:rsidP="00F06923">
      <w:pPr>
        <w:pStyle w:val="aa"/>
        <w:numPr>
          <w:ilvl w:val="0"/>
          <w:numId w:val="75"/>
        </w:numPr>
        <w:spacing w:before="0" w:beforeAutospacing="0" w:after="0" w:afterAutospacing="0"/>
        <w:contextualSpacing/>
        <w:jc w:val="both"/>
        <w:rPr>
          <w:color w:val="000000"/>
          <w:sz w:val="27"/>
          <w:szCs w:val="27"/>
        </w:rPr>
      </w:pPr>
      <w:r>
        <w:rPr>
          <w:color w:val="000000"/>
          <w:sz w:val="27"/>
          <w:szCs w:val="27"/>
        </w:rPr>
        <w:t>Не заплывать далеко на надувных матрасах, кругах, игрушках и т.п.;</w:t>
      </w:r>
    </w:p>
    <w:p w:rsidR="00F06923" w:rsidRDefault="00DD36B4" w:rsidP="00F06923">
      <w:pPr>
        <w:pStyle w:val="aa"/>
        <w:numPr>
          <w:ilvl w:val="0"/>
          <w:numId w:val="75"/>
        </w:numPr>
        <w:spacing w:before="0" w:beforeAutospacing="0" w:after="0" w:afterAutospacing="0"/>
        <w:contextualSpacing/>
        <w:jc w:val="both"/>
        <w:rPr>
          <w:color w:val="000000"/>
          <w:sz w:val="27"/>
          <w:szCs w:val="27"/>
        </w:rPr>
      </w:pPr>
      <w:r>
        <w:rPr>
          <w:color w:val="000000"/>
          <w:sz w:val="27"/>
          <w:szCs w:val="27"/>
        </w:rPr>
        <w:t>Не устраивать опасных игр в воде, связанных с шуточным утоплением, захватами, испугом, затягиванием под воду;</w:t>
      </w:r>
    </w:p>
    <w:p w:rsidR="00F06923" w:rsidRDefault="00F06923" w:rsidP="00F06923">
      <w:pPr>
        <w:pStyle w:val="aa"/>
        <w:spacing w:before="0" w:beforeAutospacing="0" w:after="0" w:afterAutospacing="0"/>
        <w:ind w:firstLine="360"/>
        <w:contextualSpacing/>
        <w:jc w:val="both"/>
        <w:rPr>
          <w:color w:val="000000"/>
          <w:sz w:val="27"/>
          <w:szCs w:val="27"/>
        </w:rPr>
      </w:pPr>
    </w:p>
    <w:p w:rsidR="00DD36B4" w:rsidRDefault="00F06923" w:rsidP="00F06923">
      <w:pPr>
        <w:pStyle w:val="aa"/>
        <w:spacing w:before="0" w:beforeAutospacing="0" w:after="0" w:afterAutospacing="0"/>
        <w:ind w:firstLine="360"/>
        <w:contextualSpacing/>
        <w:jc w:val="both"/>
        <w:rPr>
          <w:color w:val="000000"/>
          <w:sz w:val="27"/>
          <w:szCs w:val="27"/>
        </w:rPr>
      </w:pPr>
      <w:r w:rsidRPr="00F06923">
        <w:rPr>
          <w:color w:val="000000"/>
          <w:sz w:val="27"/>
          <w:szCs w:val="27"/>
        </w:rPr>
        <w:t xml:space="preserve"> </w:t>
      </w:r>
      <w:r w:rsidR="00DD36B4" w:rsidRPr="00F06923">
        <w:rPr>
          <w:color w:val="000000"/>
          <w:sz w:val="27"/>
          <w:szCs w:val="27"/>
        </w:rPr>
        <w:t>Дети должны находиться возле воды и тем более в воде только в сопровождении взрослых и под их неусыпным контролем. Соблюдение этих несложных правил могло бы предотвратить львиную долю трагедий, связанных с гибелью человека на воде. К сожалению, понимание важности этого иногда приходит слишком поздно.</w:t>
      </w:r>
    </w:p>
    <w:p w:rsidR="00F06923" w:rsidRDefault="00F06923" w:rsidP="00F06923">
      <w:pPr>
        <w:pStyle w:val="aa"/>
        <w:spacing w:before="0" w:beforeAutospacing="0" w:after="0" w:afterAutospacing="0"/>
        <w:ind w:firstLine="360"/>
        <w:contextualSpacing/>
        <w:jc w:val="both"/>
        <w:rPr>
          <w:color w:val="000000"/>
          <w:sz w:val="27"/>
          <w:szCs w:val="27"/>
        </w:rPr>
      </w:pPr>
    </w:p>
    <w:p w:rsidR="00F06923" w:rsidRPr="00F06923" w:rsidRDefault="00F06923" w:rsidP="00F06923">
      <w:pPr>
        <w:pStyle w:val="aa"/>
        <w:spacing w:before="0" w:beforeAutospacing="0" w:after="0" w:afterAutospacing="0"/>
        <w:ind w:firstLine="360"/>
        <w:contextualSpacing/>
        <w:jc w:val="both"/>
        <w:rPr>
          <w:color w:val="000000"/>
          <w:sz w:val="27"/>
          <w:szCs w:val="27"/>
        </w:rPr>
      </w:pPr>
      <w:r>
        <w:rPr>
          <w:color w:val="000000"/>
          <w:sz w:val="27"/>
          <w:szCs w:val="27"/>
        </w:rPr>
        <w:t xml:space="preserve">                    </w:t>
      </w:r>
      <w:r>
        <w:rPr>
          <w:noProof/>
        </w:rPr>
        <w:drawing>
          <wp:inline distT="0" distB="0" distL="0" distR="0">
            <wp:extent cx="3702050" cy="1987550"/>
            <wp:effectExtent l="0" t="0" r="0" b="0"/>
            <wp:docPr id="62" name="Рисунок 62" descr="Первая помощь при утоплен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Первая помощь при утоплении"/>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702050" cy="1987550"/>
                    </a:xfrm>
                    <a:prstGeom prst="rect">
                      <a:avLst/>
                    </a:prstGeom>
                    <a:noFill/>
                    <a:ln>
                      <a:noFill/>
                    </a:ln>
                  </pic:spPr>
                </pic:pic>
              </a:graphicData>
            </a:graphic>
          </wp:inline>
        </w:drawing>
      </w:r>
    </w:p>
    <w:p w:rsidR="00DD36B4" w:rsidRDefault="00DD36B4" w:rsidP="001A6C4C">
      <w:pPr>
        <w:pStyle w:val="aa"/>
        <w:jc w:val="both"/>
        <w:rPr>
          <w:color w:val="000000"/>
          <w:sz w:val="27"/>
          <w:szCs w:val="27"/>
        </w:rPr>
      </w:pPr>
      <w:r>
        <w:rPr>
          <w:i/>
          <w:iCs/>
          <w:color w:val="000000"/>
          <w:sz w:val="27"/>
          <w:szCs w:val="27"/>
        </w:rPr>
        <w:t>Что же делать, если несчастный случай произошел?</w:t>
      </w:r>
    </w:p>
    <w:p w:rsidR="00DD36B4" w:rsidRDefault="00DD36B4" w:rsidP="001A6C4C">
      <w:pPr>
        <w:pStyle w:val="aa"/>
        <w:jc w:val="both"/>
        <w:rPr>
          <w:color w:val="000000"/>
          <w:sz w:val="27"/>
          <w:szCs w:val="27"/>
        </w:rPr>
      </w:pPr>
      <w:r>
        <w:rPr>
          <w:color w:val="000000"/>
          <w:sz w:val="27"/>
          <w:szCs w:val="27"/>
        </w:rPr>
        <w:t> </w:t>
      </w:r>
      <w:r w:rsidR="00F06923">
        <w:rPr>
          <w:color w:val="000000"/>
          <w:sz w:val="27"/>
          <w:szCs w:val="27"/>
        </w:rPr>
        <w:tab/>
      </w:r>
      <w:r>
        <w:rPr>
          <w:color w:val="000000"/>
          <w:sz w:val="27"/>
          <w:szCs w:val="27"/>
        </w:rPr>
        <w:t>Следует немедленно приступать к оказанию первой помощи, потому что в этом случае жизнь человека напрямую зависит от того, насколько быстрыми и верными были действия спасателя.</w:t>
      </w:r>
    </w:p>
    <w:p w:rsidR="00DD36B4" w:rsidRDefault="00DD36B4" w:rsidP="001A6C4C">
      <w:pPr>
        <w:pStyle w:val="aa"/>
        <w:jc w:val="both"/>
        <w:rPr>
          <w:color w:val="000000"/>
          <w:sz w:val="27"/>
          <w:szCs w:val="27"/>
        </w:rPr>
      </w:pPr>
      <w:r>
        <w:rPr>
          <w:color w:val="000000"/>
          <w:sz w:val="27"/>
          <w:szCs w:val="27"/>
        </w:rPr>
        <w:t> </w:t>
      </w:r>
      <w:r w:rsidR="00F06923">
        <w:rPr>
          <w:color w:val="000000"/>
          <w:sz w:val="27"/>
          <w:szCs w:val="27"/>
        </w:rPr>
        <w:tab/>
      </w:r>
      <w:r>
        <w:rPr>
          <w:i/>
          <w:iCs/>
          <w:color w:val="000000"/>
          <w:sz w:val="27"/>
          <w:szCs w:val="27"/>
        </w:rPr>
        <w:t>Как правильно вытащить пострадавшего на берег</w:t>
      </w:r>
    </w:p>
    <w:p w:rsidR="00DD36B4" w:rsidRDefault="00DD36B4" w:rsidP="00F06923">
      <w:pPr>
        <w:pStyle w:val="aa"/>
        <w:ind w:firstLine="708"/>
        <w:jc w:val="both"/>
        <w:rPr>
          <w:color w:val="000000"/>
          <w:sz w:val="27"/>
          <w:szCs w:val="27"/>
        </w:rPr>
      </w:pPr>
      <w:r>
        <w:rPr>
          <w:color w:val="000000"/>
          <w:sz w:val="27"/>
          <w:szCs w:val="27"/>
        </w:rPr>
        <w:t>Задача спасателя не только спасти тонущего, но и сохранить свою жизнь, а поскольку делать все необходимо быстро и времени на размышления нет, нужно знать четко следующее:</w:t>
      </w:r>
    </w:p>
    <w:p w:rsidR="00DD36B4" w:rsidRDefault="00DD36B4" w:rsidP="00F06923">
      <w:pPr>
        <w:pStyle w:val="aa"/>
        <w:ind w:firstLine="708"/>
        <w:jc w:val="both"/>
        <w:rPr>
          <w:color w:val="000000"/>
          <w:sz w:val="27"/>
          <w:szCs w:val="27"/>
        </w:rPr>
      </w:pPr>
      <w:r>
        <w:rPr>
          <w:color w:val="000000"/>
          <w:sz w:val="27"/>
          <w:szCs w:val="27"/>
        </w:rPr>
        <w:t>Приближаться к пострадавшему необходимо сзади, захватывать таким образом, чтобы он не смог вцепиться в спасателя (это происходит рефлекторно, тонущий свои действия контролировать не способен). Классическим у спасателей считается захват пострадавшего сзади за волосы, если позволяет их длина. Как бы грубо это ни звучало, тем не менее, такой вариант эффективен, так как позволяет достаточно удобно и быстро двигаться, держать голову пострадавшего над водой и обезопасить себя от того, что вцепившись мертвой хваткой, он утянет спасателя на глубину; Если все же тонущий вцепился в спасателя и тянет его вниз, нужно не отбиваться, а нырнуть – в этом случае тонущий инстинктивно разожмет руки. Когда пострадавший вытащен на берег, необходимо быстро оценить, с каким видом утопления пришлось столкнуться, поскольку от этого будет зависеть алгоритм первой помощи.</w:t>
      </w:r>
    </w:p>
    <w:p w:rsidR="00DD36B4" w:rsidRDefault="00DD36B4" w:rsidP="00F06923">
      <w:pPr>
        <w:pStyle w:val="aa"/>
        <w:ind w:firstLine="708"/>
        <w:jc w:val="both"/>
        <w:rPr>
          <w:color w:val="000000"/>
          <w:sz w:val="27"/>
          <w:szCs w:val="27"/>
        </w:rPr>
      </w:pPr>
      <w:r>
        <w:rPr>
          <w:i/>
          <w:iCs/>
          <w:color w:val="000000"/>
          <w:sz w:val="27"/>
          <w:szCs w:val="27"/>
        </w:rPr>
        <w:t>Различают два основных вида утопления:</w:t>
      </w:r>
    </w:p>
    <w:p w:rsidR="00DD36B4" w:rsidRDefault="00DD36B4" w:rsidP="00F06923">
      <w:pPr>
        <w:pStyle w:val="aa"/>
        <w:ind w:firstLine="708"/>
        <w:jc w:val="both"/>
        <w:rPr>
          <w:color w:val="000000"/>
          <w:sz w:val="27"/>
          <w:szCs w:val="27"/>
        </w:rPr>
      </w:pPr>
      <w:r>
        <w:rPr>
          <w:color w:val="000000"/>
          <w:sz w:val="27"/>
          <w:szCs w:val="27"/>
        </w:rPr>
        <w:t>Синее, или мокрое (иногда его еще называют истинным утоплением) – когда внутрь, в желудок и дыхательные пути поступило большое количество воды. Кожа пострадавшего синеет оттого, что вода, быстро попав в кровоток, разбавляет собой кровь, которая в этом состоянии легко просачивается сквозь стенки сосудов, придавая коже синюшный оттенок. Еще один признак мокрого, или синего утопления – изо рта и носа пострадавшего выделяется большое количество розовой пены, а дыхание приобретает клокочущий характер; Бледное, или сухое (называемое также асфиктическим утоплением) – когда в процессе утопления у пострадавшего происходит спазм голосовой щели, и вода в  дыхательные пути не проникает. В этом случае все патологические процессы связаны с шоком и наступающим удушьем. Бледное утопление имеет более благоприятный прогноз.</w:t>
      </w:r>
    </w:p>
    <w:p w:rsidR="00DD36B4" w:rsidRDefault="00DD36B4" w:rsidP="001A6C4C">
      <w:pPr>
        <w:pStyle w:val="aa"/>
        <w:jc w:val="both"/>
        <w:rPr>
          <w:color w:val="000000"/>
          <w:sz w:val="27"/>
          <w:szCs w:val="27"/>
        </w:rPr>
      </w:pPr>
      <w:r>
        <w:rPr>
          <w:color w:val="000000"/>
          <w:sz w:val="27"/>
          <w:szCs w:val="27"/>
        </w:rPr>
        <w:t> </w:t>
      </w:r>
      <w:r w:rsidR="00F06923">
        <w:rPr>
          <w:color w:val="000000"/>
          <w:sz w:val="27"/>
          <w:szCs w:val="27"/>
        </w:rPr>
        <w:tab/>
      </w:r>
      <w:r>
        <w:rPr>
          <w:i/>
          <w:iCs/>
          <w:color w:val="000000"/>
          <w:sz w:val="27"/>
          <w:szCs w:val="27"/>
        </w:rPr>
        <w:t>Алгоритм оказания первой помощи</w:t>
      </w:r>
    </w:p>
    <w:p w:rsidR="00DD36B4" w:rsidRDefault="00DD36B4" w:rsidP="00F06923">
      <w:pPr>
        <w:pStyle w:val="aa"/>
        <w:ind w:firstLine="708"/>
        <w:jc w:val="both"/>
        <w:rPr>
          <w:color w:val="000000"/>
          <w:sz w:val="27"/>
          <w:szCs w:val="27"/>
        </w:rPr>
      </w:pPr>
      <w:r>
        <w:rPr>
          <w:color w:val="000000"/>
          <w:sz w:val="27"/>
          <w:szCs w:val="27"/>
        </w:rPr>
        <w:t>После того как пострадавший вытащен на берег, верхние дыхательные пути надо быстро освободить от посторонних предметов (тины, зубных протезов, рвотных масс). Поскольку при утоплении мокрого, или синего типа, в дыхательных путях пострадавшего находится много жидкости, спасатель должен уложить его на свое колено животом, лицом вниз, чтобы дать стечь воде, засунуть пострадавшему два пальца в рот и надавить на корень языка. Это делается не только с тем, чтобы вызвать рвоту, которая поможет освободить дыхательные пути и желудок от не успевшей всосаться воды, но и с тем, чтобы помочь запустить дыхательный процесс. Если все получилось, и спасатель добился появления рвотных масс (их отличительным признаком является присутствие непереваренных кусочков пищи), это означает, что первая помощь подоспела вовремя, проведена правильно, и человек будет жить. Тем не менее, нужно продолжать помогать ему удалять воду из дыхательных путей и желудка, не прекращая надавливать на корень языка и вызывая вновь и вновь рвотный рефлекс – до тех пор, пока в процессе рвоты не перестанет выделяться вода. На этом этапе появляется кашель. Если несколько попыток подряд вызвать рвоту оказались безуспешными, если не появилось хотя бы сбивчивое дыхание или кашель, это означает, что свободной жидкости в дыхательных путях и желудке нет, она всосалась. В этом случае следует немедленно перевернуть пострадавшего на спину и приступать к реанимации.</w:t>
      </w:r>
    </w:p>
    <w:p w:rsidR="00DD36B4" w:rsidRDefault="00DD36B4" w:rsidP="00F06923">
      <w:pPr>
        <w:pStyle w:val="aa"/>
        <w:ind w:firstLine="708"/>
        <w:jc w:val="both"/>
        <w:rPr>
          <w:color w:val="000000"/>
          <w:sz w:val="27"/>
          <w:szCs w:val="27"/>
        </w:rPr>
      </w:pPr>
      <w:r>
        <w:rPr>
          <w:color w:val="000000"/>
          <w:sz w:val="27"/>
          <w:szCs w:val="27"/>
        </w:rPr>
        <w:t>Оказание первой помощи при утоплении сухого типа отличается тем, что в этом случае к реанимации следует приступить сразу же после освобождения верхних дыхательных путей, пропуская этап вызывания рвоты. В этом случае есть 5-6 минут для того, чтобы попытаться запустить дыхательный процесс у пострадавшего.</w:t>
      </w:r>
    </w:p>
    <w:p w:rsidR="00DD36B4" w:rsidRDefault="00DD36B4" w:rsidP="00F06923">
      <w:pPr>
        <w:pStyle w:val="aa"/>
        <w:ind w:firstLine="708"/>
        <w:jc w:val="both"/>
        <w:rPr>
          <w:color w:val="000000"/>
          <w:sz w:val="27"/>
          <w:szCs w:val="27"/>
        </w:rPr>
      </w:pPr>
      <w:r>
        <w:rPr>
          <w:color w:val="000000"/>
          <w:sz w:val="27"/>
          <w:szCs w:val="27"/>
        </w:rPr>
        <w:t>Итак, в сжатом виде алгоритм оказания первой помощи при утоплении следующий:</w:t>
      </w:r>
    </w:p>
    <w:p w:rsidR="00DD36B4" w:rsidRDefault="00DD36B4" w:rsidP="00F06923">
      <w:pPr>
        <w:pStyle w:val="aa"/>
        <w:ind w:firstLine="708"/>
        <w:jc w:val="both"/>
        <w:rPr>
          <w:color w:val="000000"/>
          <w:sz w:val="27"/>
          <w:szCs w:val="27"/>
        </w:rPr>
      </w:pPr>
      <w:r>
        <w:rPr>
          <w:color w:val="000000"/>
          <w:sz w:val="27"/>
          <w:szCs w:val="27"/>
        </w:rPr>
        <w:t>Освободить верхние дыхательные пути (рот и нос) от посторонних веществ;</w:t>
      </w:r>
    </w:p>
    <w:p w:rsidR="00DD36B4" w:rsidRDefault="00DD36B4" w:rsidP="00F06923">
      <w:pPr>
        <w:pStyle w:val="aa"/>
        <w:ind w:firstLine="708"/>
        <w:jc w:val="both"/>
        <w:rPr>
          <w:color w:val="000000"/>
          <w:sz w:val="27"/>
          <w:szCs w:val="27"/>
        </w:rPr>
      </w:pPr>
      <w:r>
        <w:rPr>
          <w:color w:val="000000"/>
          <w:sz w:val="27"/>
          <w:szCs w:val="27"/>
        </w:rPr>
        <w:t>Перекинуть пострадавшего через колено, дать стечь воде, вызвать рвоту и как можно более полно удалить воду из желудка и дыхательных путей;</w:t>
      </w:r>
    </w:p>
    <w:p w:rsidR="00DD36B4" w:rsidRDefault="00DD36B4" w:rsidP="001A6C4C">
      <w:pPr>
        <w:pStyle w:val="aa"/>
        <w:jc w:val="both"/>
        <w:rPr>
          <w:color w:val="000000"/>
          <w:sz w:val="27"/>
          <w:szCs w:val="27"/>
        </w:rPr>
      </w:pPr>
      <w:r>
        <w:rPr>
          <w:color w:val="000000"/>
          <w:sz w:val="27"/>
          <w:szCs w:val="27"/>
        </w:rPr>
        <w:t> </w:t>
      </w:r>
      <w:r w:rsidR="00F06923">
        <w:rPr>
          <w:color w:val="000000"/>
          <w:sz w:val="27"/>
          <w:szCs w:val="27"/>
        </w:rPr>
        <w:tab/>
      </w:r>
      <w:r>
        <w:rPr>
          <w:color w:val="000000"/>
          <w:sz w:val="27"/>
          <w:szCs w:val="27"/>
        </w:rPr>
        <w:t>В случае если произошла остановка дыхания, приступать к реанимации (искусственный массаж сердца и дыхание рот-в-рот или рот-в-нос). При утоплении бледного, или сухого типа второй этап пропускается.</w:t>
      </w:r>
    </w:p>
    <w:p w:rsidR="00DD36B4" w:rsidRDefault="00DD36B4" w:rsidP="001A6C4C">
      <w:pPr>
        <w:pStyle w:val="aa"/>
        <w:jc w:val="both"/>
        <w:rPr>
          <w:color w:val="000000"/>
          <w:sz w:val="27"/>
          <w:szCs w:val="27"/>
        </w:rPr>
      </w:pPr>
      <w:r>
        <w:rPr>
          <w:color w:val="000000"/>
          <w:sz w:val="27"/>
          <w:szCs w:val="27"/>
        </w:rPr>
        <w:t> </w:t>
      </w:r>
      <w:r w:rsidR="00F06923">
        <w:rPr>
          <w:color w:val="000000"/>
          <w:sz w:val="27"/>
          <w:szCs w:val="27"/>
        </w:rPr>
        <w:tab/>
      </w:r>
      <w:r>
        <w:rPr>
          <w:i/>
          <w:iCs/>
          <w:color w:val="000000"/>
          <w:sz w:val="27"/>
          <w:szCs w:val="27"/>
        </w:rPr>
        <w:t>Действия после оказания первой помощи</w:t>
      </w:r>
    </w:p>
    <w:p w:rsidR="00DD36B4" w:rsidRDefault="00DD36B4" w:rsidP="00F06923">
      <w:pPr>
        <w:pStyle w:val="aa"/>
        <w:ind w:firstLine="708"/>
        <w:jc w:val="both"/>
        <w:rPr>
          <w:color w:val="000000"/>
          <w:sz w:val="27"/>
          <w:szCs w:val="27"/>
        </w:rPr>
      </w:pPr>
      <w:r>
        <w:rPr>
          <w:color w:val="000000"/>
          <w:sz w:val="27"/>
          <w:szCs w:val="27"/>
        </w:rPr>
        <w:t>После того, как удалось запустить самостоятельное дыхание, пострадавшего укладывают набок, укрывают полотенцем или пледом, чтобы согреть. Необходимо обязательно вызвать скорую помощь. До приезда врача пострадавший должен постоянно находиться под контролем, в случае остановки дыхания реанимационные мероприятия следует возобновить. Спасатель обязательно должен настоять на врачебной помощи пострадавшему, даже если тот способен самостоятельно передвигаться и от нее отказывается. Дело в том, что грозные последствия утопления, такие как отек головного мозга или легких, внезапная остановка дыхания и т.д., могут наступить и через несколько часов, и даже через несколько дней после несчастного случая. Опасность считается миновавшей лишь тогда, когда спустя 5 дней после происшествия никаких серьезных проблем со здоровьем не возникло.</w:t>
      </w:r>
    </w:p>
    <w:p w:rsidR="00DD36B4" w:rsidRPr="00CF26C9" w:rsidRDefault="00DD36B4" w:rsidP="001A6C4C">
      <w:pPr>
        <w:pStyle w:val="aa"/>
        <w:ind w:firstLine="708"/>
        <w:jc w:val="both"/>
        <w:rPr>
          <w:color w:val="000000"/>
        </w:rPr>
      </w:pPr>
    </w:p>
    <w:p w:rsidR="00CA4740" w:rsidRDefault="00CA4740" w:rsidP="00F06923">
      <w:pPr>
        <w:pStyle w:val="aa"/>
        <w:spacing w:before="0" w:beforeAutospacing="0" w:after="0" w:afterAutospacing="0"/>
        <w:contextualSpacing/>
        <w:jc w:val="both"/>
      </w:pPr>
    </w:p>
    <w:p w:rsidR="00DA0CED" w:rsidRPr="00BC5EFA" w:rsidRDefault="00DA0CED" w:rsidP="00C226E8">
      <w:pPr>
        <w:spacing w:after="0" w:line="240" w:lineRule="auto"/>
        <w:ind w:firstLine="360"/>
        <w:contextualSpacing/>
        <w:jc w:val="both"/>
        <w:rPr>
          <w:rFonts w:ascii="Times New Roman" w:eastAsia="Times New Roman" w:hAnsi="Times New Roman" w:cs="Times New Roman"/>
          <w:sz w:val="24"/>
          <w:szCs w:val="24"/>
          <w:lang w:eastAsia="ru-RU"/>
        </w:rPr>
      </w:pPr>
    </w:p>
    <w:sectPr w:rsidR="00DA0CED" w:rsidRPr="00BC5EFA" w:rsidSect="00BE4434">
      <w:headerReference w:type="even" r:id="rId47"/>
      <w:headerReference w:type="default" r:id="rId48"/>
      <w:footerReference w:type="even" r:id="rId49"/>
      <w:footerReference w:type="default" r:id="rId50"/>
      <w:headerReference w:type="first" r:id="rId51"/>
      <w:footerReference w:type="first" r:id="rId52"/>
      <w:pgSz w:w="11906" w:h="16838"/>
      <w:pgMar w:top="28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17F96" w:rsidRDefault="00E17F96" w:rsidP="00C36BBB">
      <w:pPr>
        <w:spacing w:after="0" w:line="240" w:lineRule="auto"/>
      </w:pPr>
      <w:r>
        <w:separator/>
      </w:r>
    </w:p>
  </w:endnote>
  <w:endnote w:type="continuationSeparator" w:id="0">
    <w:p w:rsidR="00E17F96" w:rsidRDefault="00E17F96" w:rsidP="00C36B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NewRomanPS-BoldMT">
    <w:panose1 w:val="00000000000000000000"/>
    <w:charset w:val="CC"/>
    <w:family w:val="auto"/>
    <w:notTrueType/>
    <w:pitch w:val="default"/>
    <w:sig w:usb0="00000201" w:usb1="00000000" w:usb2="00000000" w:usb3="00000000" w:csb0="00000004"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17F96" w:rsidRDefault="00E17F96">
    <w:pPr>
      <w:pStyle w:val="a8"/>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11773737"/>
    </w:sdtPr>
    <w:sdtEndPr/>
    <w:sdtContent>
      <w:p w:rsidR="00E17F96" w:rsidRDefault="00E17F96">
        <w:pPr>
          <w:pStyle w:val="a8"/>
          <w:jc w:val="center"/>
        </w:pPr>
        <w:r>
          <w:fldChar w:fldCharType="begin"/>
        </w:r>
        <w:r>
          <w:instrText>PAGE   \* MERGEFORMAT</w:instrText>
        </w:r>
        <w:r>
          <w:fldChar w:fldCharType="separate"/>
        </w:r>
        <w:r w:rsidR="00E87223">
          <w:rPr>
            <w:noProof/>
          </w:rPr>
          <w:t>27</w:t>
        </w:r>
        <w:r>
          <w:fldChar w:fldCharType="end"/>
        </w:r>
      </w:p>
    </w:sdtContent>
  </w:sdt>
  <w:p w:rsidR="00E17F96" w:rsidRDefault="00E17F96">
    <w:pPr>
      <w:pStyle w:val="a8"/>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17F96" w:rsidRDefault="00E17F96">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17F96" w:rsidRDefault="00E17F96" w:rsidP="00C36BBB">
      <w:pPr>
        <w:spacing w:after="0" w:line="240" w:lineRule="auto"/>
      </w:pPr>
      <w:r>
        <w:separator/>
      </w:r>
    </w:p>
  </w:footnote>
  <w:footnote w:type="continuationSeparator" w:id="0">
    <w:p w:rsidR="00E17F96" w:rsidRDefault="00E17F96" w:rsidP="00C36BB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17F96" w:rsidRDefault="00E17F96">
    <w:pPr>
      <w:pStyle w:val="a6"/>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17F96" w:rsidRDefault="00E17F96">
    <w:pPr>
      <w:pStyle w:val="a6"/>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17F96" w:rsidRDefault="00E17F96">
    <w:pPr>
      <w:pStyle w:val="a6"/>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DC7D9F"/>
    <w:multiLevelType w:val="hybridMultilevel"/>
    <w:tmpl w:val="3424A5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49E618E"/>
    <w:multiLevelType w:val="multilevel"/>
    <w:tmpl w:val="8286D1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52C1791"/>
    <w:multiLevelType w:val="hybridMultilevel"/>
    <w:tmpl w:val="8F6A4C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7CD6E7C"/>
    <w:multiLevelType w:val="hybridMultilevel"/>
    <w:tmpl w:val="B546ED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7FB4A8D"/>
    <w:multiLevelType w:val="hybridMultilevel"/>
    <w:tmpl w:val="6A50F2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844488E"/>
    <w:multiLevelType w:val="multilevel"/>
    <w:tmpl w:val="58D67C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87F121B"/>
    <w:multiLevelType w:val="multilevel"/>
    <w:tmpl w:val="99C6C65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C072426"/>
    <w:multiLevelType w:val="hybridMultilevel"/>
    <w:tmpl w:val="E39ECF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0DDA1689"/>
    <w:multiLevelType w:val="hybridMultilevel"/>
    <w:tmpl w:val="60C4CD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0F421A1A"/>
    <w:multiLevelType w:val="hybridMultilevel"/>
    <w:tmpl w:val="0AC0EC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110F2FC7"/>
    <w:multiLevelType w:val="hybridMultilevel"/>
    <w:tmpl w:val="60F659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13E02E2D"/>
    <w:multiLevelType w:val="hybridMultilevel"/>
    <w:tmpl w:val="564AEA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152B40B0"/>
    <w:multiLevelType w:val="hybridMultilevel"/>
    <w:tmpl w:val="B9F803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16027FEA"/>
    <w:multiLevelType w:val="hybridMultilevel"/>
    <w:tmpl w:val="2752C8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161E368D"/>
    <w:multiLevelType w:val="hybridMultilevel"/>
    <w:tmpl w:val="04E2B6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189F3FFA"/>
    <w:multiLevelType w:val="hybridMultilevel"/>
    <w:tmpl w:val="2124E5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18BE5914"/>
    <w:multiLevelType w:val="hybridMultilevel"/>
    <w:tmpl w:val="21C250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19E05535"/>
    <w:multiLevelType w:val="hybridMultilevel"/>
    <w:tmpl w:val="233884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1AAA2B31"/>
    <w:multiLevelType w:val="hybridMultilevel"/>
    <w:tmpl w:val="8174C8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1AEA28CA"/>
    <w:multiLevelType w:val="hybridMultilevel"/>
    <w:tmpl w:val="1C7C388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0" w15:restartNumberingAfterBreak="0">
    <w:nsid w:val="1B7D49E5"/>
    <w:multiLevelType w:val="hybridMultilevel"/>
    <w:tmpl w:val="4CA85E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1D3244F8"/>
    <w:multiLevelType w:val="multilevel"/>
    <w:tmpl w:val="5338DE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1E763CDC"/>
    <w:multiLevelType w:val="hybridMultilevel"/>
    <w:tmpl w:val="267845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21917529"/>
    <w:multiLevelType w:val="hybridMultilevel"/>
    <w:tmpl w:val="F4A047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21F85372"/>
    <w:multiLevelType w:val="hybridMultilevel"/>
    <w:tmpl w:val="E56C20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22764B0F"/>
    <w:multiLevelType w:val="hybridMultilevel"/>
    <w:tmpl w:val="7A9291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22D45A0A"/>
    <w:multiLevelType w:val="hybridMultilevel"/>
    <w:tmpl w:val="08F2A1C6"/>
    <w:lvl w:ilvl="0" w:tplc="04190001">
      <w:start w:val="1"/>
      <w:numFmt w:val="bullet"/>
      <w:lvlText w:val=""/>
      <w:lvlJc w:val="left"/>
      <w:pPr>
        <w:ind w:left="720" w:hanging="360"/>
      </w:pPr>
      <w:rPr>
        <w:rFonts w:ascii="Symbol" w:hAnsi="Symbol" w:hint="default"/>
      </w:rPr>
    </w:lvl>
    <w:lvl w:ilvl="1" w:tplc="04190001">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25BF400C"/>
    <w:multiLevelType w:val="multilevel"/>
    <w:tmpl w:val="A44A2A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29613944"/>
    <w:multiLevelType w:val="hybridMultilevel"/>
    <w:tmpl w:val="2446DD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2DE44C2D"/>
    <w:multiLevelType w:val="hybridMultilevel"/>
    <w:tmpl w:val="4D7E37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30382151"/>
    <w:multiLevelType w:val="hybridMultilevel"/>
    <w:tmpl w:val="3B1C0FEC"/>
    <w:lvl w:ilvl="0" w:tplc="04190001">
      <w:start w:val="1"/>
      <w:numFmt w:val="bullet"/>
      <w:lvlText w:val=""/>
      <w:lvlJc w:val="left"/>
      <w:pPr>
        <w:ind w:left="720" w:hanging="360"/>
      </w:pPr>
      <w:rPr>
        <w:rFonts w:ascii="Symbol" w:hAnsi="Symbol" w:hint="default"/>
      </w:rPr>
    </w:lvl>
    <w:lvl w:ilvl="1" w:tplc="48C07EFC">
      <w:numFmt w:val="bullet"/>
      <w:lvlText w:val="·"/>
      <w:lvlJc w:val="left"/>
      <w:pPr>
        <w:ind w:left="3144" w:hanging="2064"/>
      </w:pPr>
      <w:rPr>
        <w:rFonts w:ascii="Times New Roman" w:eastAsia="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34490B2A"/>
    <w:multiLevelType w:val="multilevel"/>
    <w:tmpl w:val="002CD5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36A752D1"/>
    <w:multiLevelType w:val="hybridMultilevel"/>
    <w:tmpl w:val="E18A1D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384C7A8F"/>
    <w:multiLevelType w:val="hybridMultilevel"/>
    <w:tmpl w:val="02BE8E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3AF101F8"/>
    <w:multiLevelType w:val="hybridMultilevel"/>
    <w:tmpl w:val="5322C3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3C914217"/>
    <w:multiLevelType w:val="multilevel"/>
    <w:tmpl w:val="6D862F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3D7A20B7"/>
    <w:multiLevelType w:val="hybridMultilevel"/>
    <w:tmpl w:val="8DA469F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41B20C82"/>
    <w:multiLevelType w:val="hybridMultilevel"/>
    <w:tmpl w:val="F358FED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43B404EF"/>
    <w:multiLevelType w:val="hybridMultilevel"/>
    <w:tmpl w:val="067043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44B76015"/>
    <w:multiLevelType w:val="hybridMultilevel"/>
    <w:tmpl w:val="8F9857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459113A9"/>
    <w:multiLevelType w:val="hybridMultilevel"/>
    <w:tmpl w:val="D1D8C3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473E615F"/>
    <w:multiLevelType w:val="hybridMultilevel"/>
    <w:tmpl w:val="7A5823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47E445C8"/>
    <w:multiLevelType w:val="hybridMultilevel"/>
    <w:tmpl w:val="C164B9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47EE49FE"/>
    <w:multiLevelType w:val="multilevel"/>
    <w:tmpl w:val="C9241C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48157EE2"/>
    <w:multiLevelType w:val="hybridMultilevel"/>
    <w:tmpl w:val="EF54F6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15:restartNumberingAfterBreak="0">
    <w:nsid w:val="48B477ED"/>
    <w:multiLevelType w:val="multilevel"/>
    <w:tmpl w:val="0B8E81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4A3F0C71"/>
    <w:multiLevelType w:val="hybridMultilevel"/>
    <w:tmpl w:val="1332DB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15:restartNumberingAfterBreak="0">
    <w:nsid w:val="4A6E2B26"/>
    <w:multiLevelType w:val="hybridMultilevel"/>
    <w:tmpl w:val="1AF22B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15:restartNumberingAfterBreak="0">
    <w:nsid w:val="4EAD1860"/>
    <w:multiLevelType w:val="multilevel"/>
    <w:tmpl w:val="B80294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4EDE4F88"/>
    <w:multiLevelType w:val="multilevel"/>
    <w:tmpl w:val="CC708F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 w15:restartNumberingAfterBreak="0">
    <w:nsid w:val="50EE701A"/>
    <w:multiLevelType w:val="multilevel"/>
    <w:tmpl w:val="D62AA8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15:restartNumberingAfterBreak="0">
    <w:nsid w:val="51FF6E9F"/>
    <w:multiLevelType w:val="hybridMultilevel"/>
    <w:tmpl w:val="1D34A0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15:restartNumberingAfterBreak="0">
    <w:nsid w:val="539005CA"/>
    <w:multiLevelType w:val="hybridMultilevel"/>
    <w:tmpl w:val="8788D0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15:restartNumberingAfterBreak="0">
    <w:nsid w:val="53907D95"/>
    <w:multiLevelType w:val="hybridMultilevel"/>
    <w:tmpl w:val="25BE44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15:restartNumberingAfterBreak="0">
    <w:nsid w:val="5795301B"/>
    <w:multiLevelType w:val="multilevel"/>
    <w:tmpl w:val="5AF601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 w15:restartNumberingAfterBreak="0">
    <w:nsid w:val="58075B8B"/>
    <w:multiLevelType w:val="multilevel"/>
    <w:tmpl w:val="45229A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 w15:restartNumberingAfterBreak="0">
    <w:nsid w:val="592943D9"/>
    <w:multiLevelType w:val="multilevel"/>
    <w:tmpl w:val="542C7B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 w15:restartNumberingAfterBreak="0">
    <w:nsid w:val="5A2C1E9C"/>
    <w:multiLevelType w:val="hybridMultilevel"/>
    <w:tmpl w:val="00C038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15:restartNumberingAfterBreak="0">
    <w:nsid w:val="5BE93965"/>
    <w:multiLevelType w:val="multilevel"/>
    <w:tmpl w:val="3A2C21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 w15:restartNumberingAfterBreak="0">
    <w:nsid w:val="633C3E3A"/>
    <w:multiLevelType w:val="hybridMultilevel"/>
    <w:tmpl w:val="E3BC3E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15:restartNumberingAfterBreak="0">
    <w:nsid w:val="65E5437A"/>
    <w:multiLevelType w:val="hybridMultilevel"/>
    <w:tmpl w:val="B19AF33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15:restartNumberingAfterBreak="0">
    <w:nsid w:val="663B3DFB"/>
    <w:multiLevelType w:val="hybridMultilevel"/>
    <w:tmpl w:val="EFF299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15:restartNumberingAfterBreak="0">
    <w:nsid w:val="67F14957"/>
    <w:multiLevelType w:val="hybridMultilevel"/>
    <w:tmpl w:val="99C48E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15:restartNumberingAfterBreak="0">
    <w:nsid w:val="690B24A7"/>
    <w:multiLevelType w:val="multilevel"/>
    <w:tmpl w:val="A9B8A5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4" w15:restartNumberingAfterBreak="0">
    <w:nsid w:val="6A9060D8"/>
    <w:multiLevelType w:val="hybridMultilevel"/>
    <w:tmpl w:val="0DC6AC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15:restartNumberingAfterBreak="0">
    <w:nsid w:val="6D1169B7"/>
    <w:multiLevelType w:val="hybridMultilevel"/>
    <w:tmpl w:val="BD32CB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15:restartNumberingAfterBreak="0">
    <w:nsid w:val="6FF1367A"/>
    <w:multiLevelType w:val="hybridMultilevel"/>
    <w:tmpl w:val="56E89D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15:restartNumberingAfterBreak="0">
    <w:nsid w:val="729E55F8"/>
    <w:multiLevelType w:val="hybridMultilevel"/>
    <w:tmpl w:val="A4D2A3E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15:restartNumberingAfterBreak="0">
    <w:nsid w:val="72F72DEF"/>
    <w:multiLevelType w:val="hybridMultilevel"/>
    <w:tmpl w:val="C2C0F3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15:restartNumberingAfterBreak="0">
    <w:nsid w:val="75DE203D"/>
    <w:multiLevelType w:val="hybridMultilevel"/>
    <w:tmpl w:val="F828C194"/>
    <w:lvl w:ilvl="0" w:tplc="04190001">
      <w:start w:val="1"/>
      <w:numFmt w:val="bullet"/>
      <w:lvlText w:val=""/>
      <w:lvlJc w:val="left"/>
      <w:pPr>
        <w:ind w:left="720" w:hanging="360"/>
      </w:pPr>
      <w:rPr>
        <w:rFonts w:ascii="Symbol" w:hAnsi="Symbol" w:hint="default"/>
      </w:rPr>
    </w:lvl>
    <w:lvl w:ilvl="1" w:tplc="04190001">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15:restartNumberingAfterBreak="0">
    <w:nsid w:val="79492618"/>
    <w:multiLevelType w:val="hybridMultilevel"/>
    <w:tmpl w:val="1BFCF11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15:restartNumberingAfterBreak="0">
    <w:nsid w:val="7A084B00"/>
    <w:multiLevelType w:val="hybridMultilevel"/>
    <w:tmpl w:val="016E19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15:restartNumberingAfterBreak="0">
    <w:nsid w:val="7A5C6098"/>
    <w:multiLevelType w:val="hybridMultilevel"/>
    <w:tmpl w:val="04BE62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15:restartNumberingAfterBreak="0">
    <w:nsid w:val="7BC17C01"/>
    <w:multiLevelType w:val="hybridMultilevel"/>
    <w:tmpl w:val="E91463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15:restartNumberingAfterBreak="0">
    <w:nsid w:val="7BFA7231"/>
    <w:multiLevelType w:val="hybridMultilevel"/>
    <w:tmpl w:val="2D1E58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15:restartNumberingAfterBreak="0">
    <w:nsid w:val="7F083902"/>
    <w:multiLevelType w:val="hybridMultilevel"/>
    <w:tmpl w:val="8924AA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65"/>
  </w:num>
  <w:num w:numId="2">
    <w:abstractNumId w:val="19"/>
  </w:num>
  <w:num w:numId="3">
    <w:abstractNumId w:val="46"/>
  </w:num>
  <w:num w:numId="4">
    <w:abstractNumId w:val="66"/>
  </w:num>
  <w:num w:numId="5">
    <w:abstractNumId w:val="22"/>
  </w:num>
  <w:num w:numId="6">
    <w:abstractNumId w:val="27"/>
  </w:num>
  <w:num w:numId="7">
    <w:abstractNumId w:val="21"/>
  </w:num>
  <w:num w:numId="8">
    <w:abstractNumId w:val="53"/>
  </w:num>
  <w:num w:numId="9">
    <w:abstractNumId w:val="36"/>
  </w:num>
  <w:num w:numId="10">
    <w:abstractNumId w:val="4"/>
  </w:num>
  <w:num w:numId="11">
    <w:abstractNumId w:val="71"/>
  </w:num>
  <w:num w:numId="12">
    <w:abstractNumId w:val="48"/>
  </w:num>
  <w:num w:numId="13">
    <w:abstractNumId w:val="55"/>
  </w:num>
  <w:num w:numId="14">
    <w:abstractNumId w:val="1"/>
  </w:num>
  <w:num w:numId="15">
    <w:abstractNumId w:val="5"/>
  </w:num>
  <w:num w:numId="16">
    <w:abstractNumId w:val="72"/>
  </w:num>
  <w:num w:numId="17">
    <w:abstractNumId w:val="7"/>
  </w:num>
  <w:num w:numId="18">
    <w:abstractNumId w:val="15"/>
  </w:num>
  <w:num w:numId="19">
    <w:abstractNumId w:val="50"/>
  </w:num>
  <w:num w:numId="20">
    <w:abstractNumId w:val="38"/>
  </w:num>
  <w:num w:numId="21">
    <w:abstractNumId w:val="31"/>
  </w:num>
  <w:num w:numId="22">
    <w:abstractNumId w:val="29"/>
  </w:num>
  <w:num w:numId="23">
    <w:abstractNumId w:val="64"/>
  </w:num>
  <w:num w:numId="24">
    <w:abstractNumId w:val="8"/>
  </w:num>
  <w:num w:numId="25">
    <w:abstractNumId w:val="52"/>
  </w:num>
  <w:num w:numId="26">
    <w:abstractNumId w:val="2"/>
  </w:num>
  <w:num w:numId="27">
    <w:abstractNumId w:val="42"/>
  </w:num>
  <w:num w:numId="28">
    <w:abstractNumId w:val="16"/>
  </w:num>
  <w:num w:numId="29">
    <w:abstractNumId w:val="47"/>
  </w:num>
  <w:num w:numId="30">
    <w:abstractNumId w:val="57"/>
  </w:num>
  <w:num w:numId="31">
    <w:abstractNumId w:val="33"/>
  </w:num>
  <w:num w:numId="32">
    <w:abstractNumId w:val="34"/>
  </w:num>
  <w:num w:numId="33">
    <w:abstractNumId w:val="75"/>
  </w:num>
  <w:num w:numId="34">
    <w:abstractNumId w:val="32"/>
  </w:num>
  <w:num w:numId="35">
    <w:abstractNumId w:val="23"/>
  </w:num>
  <w:num w:numId="36">
    <w:abstractNumId w:val="43"/>
  </w:num>
  <w:num w:numId="37">
    <w:abstractNumId w:val="58"/>
  </w:num>
  <w:num w:numId="38">
    <w:abstractNumId w:val="35"/>
  </w:num>
  <w:num w:numId="39">
    <w:abstractNumId w:val="63"/>
  </w:num>
  <w:num w:numId="40">
    <w:abstractNumId w:val="49"/>
  </w:num>
  <w:num w:numId="41">
    <w:abstractNumId w:val="54"/>
  </w:num>
  <w:num w:numId="42">
    <w:abstractNumId w:val="6"/>
  </w:num>
  <w:num w:numId="43">
    <w:abstractNumId w:val="9"/>
  </w:num>
  <w:num w:numId="44">
    <w:abstractNumId w:val="0"/>
  </w:num>
  <w:num w:numId="45">
    <w:abstractNumId w:val="41"/>
  </w:num>
  <w:num w:numId="46">
    <w:abstractNumId w:val="20"/>
  </w:num>
  <w:num w:numId="47">
    <w:abstractNumId w:val="18"/>
  </w:num>
  <w:num w:numId="48">
    <w:abstractNumId w:val="44"/>
  </w:num>
  <w:num w:numId="49">
    <w:abstractNumId w:val="14"/>
  </w:num>
  <w:num w:numId="50">
    <w:abstractNumId w:val="11"/>
  </w:num>
  <w:num w:numId="51">
    <w:abstractNumId w:val="73"/>
  </w:num>
  <w:num w:numId="52">
    <w:abstractNumId w:val="62"/>
  </w:num>
  <w:num w:numId="53">
    <w:abstractNumId w:val="10"/>
  </w:num>
  <w:num w:numId="54">
    <w:abstractNumId w:val="30"/>
  </w:num>
  <w:num w:numId="55">
    <w:abstractNumId w:val="28"/>
  </w:num>
  <w:num w:numId="56">
    <w:abstractNumId w:val="3"/>
  </w:num>
  <w:num w:numId="57">
    <w:abstractNumId w:val="45"/>
  </w:num>
  <w:num w:numId="58">
    <w:abstractNumId w:val="56"/>
  </w:num>
  <w:num w:numId="59">
    <w:abstractNumId w:val="40"/>
  </w:num>
  <w:num w:numId="60">
    <w:abstractNumId w:val="26"/>
  </w:num>
  <w:num w:numId="61">
    <w:abstractNumId w:val="13"/>
  </w:num>
  <w:num w:numId="62">
    <w:abstractNumId w:val="68"/>
  </w:num>
  <w:num w:numId="63">
    <w:abstractNumId w:val="74"/>
  </w:num>
  <w:num w:numId="64">
    <w:abstractNumId w:val="70"/>
  </w:num>
  <w:num w:numId="65">
    <w:abstractNumId w:val="37"/>
  </w:num>
  <w:num w:numId="66">
    <w:abstractNumId w:val="67"/>
  </w:num>
  <w:num w:numId="67">
    <w:abstractNumId w:val="60"/>
  </w:num>
  <w:num w:numId="68">
    <w:abstractNumId w:val="39"/>
  </w:num>
  <w:num w:numId="69">
    <w:abstractNumId w:val="51"/>
  </w:num>
  <w:num w:numId="70">
    <w:abstractNumId w:val="12"/>
  </w:num>
  <w:num w:numId="71">
    <w:abstractNumId w:val="61"/>
  </w:num>
  <w:num w:numId="72">
    <w:abstractNumId w:val="25"/>
  </w:num>
  <w:num w:numId="73">
    <w:abstractNumId w:val="59"/>
  </w:num>
  <w:num w:numId="74">
    <w:abstractNumId w:val="17"/>
  </w:num>
  <w:num w:numId="75">
    <w:abstractNumId w:val="24"/>
  </w:num>
  <w:num w:numId="76">
    <w:abstractNumId w:val="69"/>
  </w:num>
  <w:numIdMacAtCleanup w:val="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510C"/>
    <w:rsid w:val="00005734"/>
    <w:rsid w:val="00057708"/>
    <w:rsid w:val="000649EE"/>
    <w:rsid w:val="000768D4"/>
    <w:rsid w:val="000912E9"/>
    <w:rsid w:val="000A3D80"/>
    <w:rsid w:val="000B0AE6"/>
    <w:rsid w:val="000B6F7B"/>
    <w:rsid w:val="000D7CBB"/>
    <w:rsid w:val="00115B46"/>
    <w:rsid w:val="001258DD"/>
    <w:rsid w:val="0014409D"/>
    <w:rsid w:val="00184EA4"/>
    <w:rsid w:val="001A6C4C"/>
    <w:rsid w:val="001D32A0"/>
    <w:rsid w:val="00225D59"/>
    <w:rsid w:val="00270D92"/>
    <w:rsid w:val="002A240C"/>
    <w:rsid w:val="002D25CB"/>
    <w:rsid w:val="002F0719"/>
    <w:rsid w:val="003207C9"/>
    <w:rsid w:val="00322479"/>
    <w:rsid w:val="00323A6F"/>
    <w:rsid w:val="00343C48"/>
    <w:rsid w:val="00354655"/>
    <w:rsid w:val="0036265D"/>
    <w:rsid w:val="0039036C"/>
    <w:rsid w:val="0039219E"/>
    <w:rsid w:val="00416D56"/>
    <w:rsid w:val="00466096"/>
    <w:rsid w:val="004726C7"/>
    <w:rsid w:val="00477AFD"/>
    <w:rsid w:val="00533F93"/>
    <w:rsid w:val="005A0DDC"/>
    <w:rsid w:val="005B5C4D"/>
    <w:rsid w:val="00626334"/>
    <w:rsid w:val="00637D8F"/>
    <w:rsid w:val="00651CBC"/>
    <w:rsid w:val="00674AFD"/>
    <w:rsid w:val="00680A8C"/>
    <w:rsid w:val="006C38B1"/>
    <w:rsid w:val="006F342B"/>
    <w:rsid w:val="007010DE"/>
    <w:rsid w:val="00715499"/>
    <w:rsid w:val="00716D05"/>
    <w:rsid w:val="00725769"/>
    <w:rsid w:val="007618D5"/>
    <w:rsid w:val="00765CB1"/>
    <w:rsid w:val="007755B4"/>
    <w:rsid w:val="007B36E7"/>
    <w:rsid w:val="007C31AF"/>
    <w:rsid w:val="007C5113"/>
    <w:rsid w:val="007D7561"/>
    <w:rsid w:val="007E5665"/>
    <w:rsid w:val="008377D4"/>
    <w:rsid w:val="00893A67"/>
    <w:rsid w:val="008B7608"/>
    <w:rsid w:val="008E660D"/>
    <w:rsid w:val="008E6D12"/>
    <w:rsid w:val="00925568"/>
    <w:rsid w:val="00934B1D"/>
    <w:rsid w:val="00963977"/>
    <w:rsid w:val="0096551D"/>
    <w:rsid w:val="009765BB"/>
    <w:rsid w:val="009A7CE4"/>
    <w:rsid w:val="009B10B1"/>
    <w:rsid w:val="009E033E"/>
    <w:rsid w:val="009E3EFE"/>
    <w:rsid w:val="009F2E1C"/>
    <w:rsid w:val="00A1267C"/>
    <w:rsid w:val="00A1571F"/>
    <w:rsid w:val="00A1582C"/>
    <w:rsid w:val="00A70803"/>
    <w:rsid w:val="00AC7E13"/>
    <w:rsid w:val="00B310D0"/>
    <w:rsid w:val="00B358AD"/>
    <w:rsid w:val="00B66562"/>
    <w:rsid w:val="00B71D62"/>
    <w:rsid w:val="00B77005"/>
    <w:rsid w:val="00B85C02"/>
    <w:rsid w:val="00B921F3"/>
    <w:rsid w:val="00BA09C8"/>
    <w:rsid w:val="00BC5EFA"/>
    <w:rsid w:val="00BE25BA"/>
    <w:rsid w:val="00BE4434"/>
    <w:rsid w:val="00BF5E18"/>
    <w:rsid w:val="00C226E8"/>
    <w:rsid w:val="00C36BBB"/>
    <w:rsid w:val="00C534AE"/>
    <w:rsid w:val="00C965D6"/>
    <w:rsid w:val="00CA4740"/>
    <w:rsid w:val="00CA66F1"/>
    <w:rsid w:val="00CF26C9"/>
    <w:rsid w:val="00D23964"/>
    <w:rsid w:val="00D305E9"/>
    <w:rsid w:val="00D7510C"/>
    <w:rsid w:val="00DA0CED"/>
    <w:rsid w:val="00DC3E37"/>
    <w:rsid w:val="00DD36B4"/>
    <w:rsid w:val="00DD3F7C"/>
    <w:rsid w:val="00DF7A8B"/>
    <w:rsid w:val="00E11EE6"/>
    <w:rsid w:val="00E1635A"/>
    <w:rsid w:val="00E169B6"/>
    <w:rsid w:val="00E17F96"/>
    <w:rsid w:val="00E45390"/>
    <w:rsid w:val="00E71E76"/>
    <w:rsid w:val="00E87223"/>
    <w:rsid w:val="00E94F43"/>
    <w:rsid w:val="00F06923"/>
    <w:rsid w:val="00F20875"/>
    <w:rsid w:val="00F24A9C"/>
    <w:rsid w:val="00F26B62"/>
    <w:rsid w:val="00F40DC9"/>
    <w:rsid w:val="00FB442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B6B089"/>
  <w15:docId w15:val="{3290B4D7-C595-4888-AF7F-784A271A4E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010DE"/>
  </w:style>
  <w:style w:type="paragraph" w:styleId="1">
    <w:name w:val="heading 1"/>
    <w:basedOn w:val="a"/>
    <w:link w:val="10"/>
    <w:uiPriority w:val="9"/>
    <w:qFormat/>
    <w:rsid w:val="000B6F7B"/>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15499"/>
    <w:pPr>
      <w:ind w:left="720"/>
      <w:contextualSpacing/>
    </w:pPr>
  </w:style>
  <w:style w:type="character" w:customStyle="1" w:styleId="10">
    <w:name w:val="Заголовок 1 Знак"/>
    <w:basedOn w:val="a0"/>
    <w:link w:val="1"/>
    <w:uiPriority w:val="9"/>
    <w:rsid w:val="000B6F7B"/>
    <w:rPr>
      <w:rFonts w:ascii="Times New Roman" w:eastAsia="Times New Roman" w:hAnsi="Times New Roman" w:cs="Times New Roman"/>
      <w:b/>
      <w:bCs/>
      <w:kern w:val="36"/>
      <w:sz w:val="48"/>
      <w:szCs w:val="48"/>
      <w:lang w:eastAsia="ru-RU"/>
    </w:rPr>
  </w:style>
  <w:style w:type="character" w:styleId="a4">
    <w:name w:val="FollowedHyperlink"/>
    <w:basedOn w:val="a0"/>
    <w:uiPriority w:val="99"/>
    <w:semiHidden/>
    <w:unhideWhenUsed/>
    <w:rsid w:val="000B6F7B"/>
    <w:rPr>
      <w:color w:val="800080"/>
      <w:u w:val="single"/>
    </w:rPr>
  </w:style>
  <w:style w:type="character" w:styleId="a5">
    <w:name w:val="Hyperlink"/>
    <w:basedOn w:val="a0"/>
    <w:uiPriority w:val="99"/>
    <w:semiHidden/>
    <w:unhideWhenUsed/>
    <w:rsid w:val="000B6F7B"/>
    <w:rPr>
      <w:color w:val="0000FF"/>
      <w:u w:val="single"/>
    </w:rPr>
  </w:style>
  <w:style w:type="paragraph" w:styleId="a6">
    <w:name w:val="header"/>
    <w:basedOn w:val="a"/>
    <w:link w:val="a7"/>
    <w:uiPriority w:val="99"/>
    <w:unhideWhenUsed/>
    <w:rsid w:val="00C36BBB"/>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C36BBB"/>
  </w:style>
  <w:style w:type="paragraph" w:styleId="a8">
    <w:name w:val="footer"/>
    <w:basedOn w:val="a"/>
    <w:link w:val="a9"/>
    <w:uiPriority w:val="99"/>
    <w:unhideWhenUsed/>
    <w:rsid w:val="00C36BBB"/>
    <w:pPr>
      <w:tabs>
        <w:tab w:val="center" w:pos="4677"/>
        <w:tab w:val="right" w:pos="9355"/>
      </w:tabs>
      <w:spacing w:after="0" w:line="240" w:lineRule="auto"/>
    </w:pPr>
  </w:style>
  <w:style w:type="character" w:customStyle="1" w:styleId="a9">
    <w:name w:val="Нижний колонтитул Знак"/>
    <w:basedOn w:val="a0"/>
    <w:link w:val="a8"/>
    <w:uiPriority w:val="99"/>
    <w:rsid w:val="00C36BBB"/>
  </w:style>
  <w:style w:type="paragraph" w:styleId="aa">
    <w:name w:val="Normal (Web)"/>
    <w:basedOn w:val="a"/>
    <w:uiPriority w:val="99"/>
    <w:unhideWhenUsed/>
    <w:rsid w:val="00DA0CE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b">
    <w:name w:val="Balloon Text"/>
    <w:basedOn w:val="a"/>
    <w:link w:val="ac"/>
    <w:uiPriority w:val="99"/>
    <w:semiHidden/>
    <w:unhideWhenUsed/>
    <w:rsid w:val="00D23964"/>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D23964"/>
    <w:rPr>
      <w:rFonts w:ascii="Tahoma" w:hAnsi="Tahoma" w:cs="Tahoma"/>
      <w:sz w:val="16"/>
      <w:szCs w:val="16"/>
    </w:rPr>
  </w:style>
  <w:style w:type="paragraph" w:customStyle="1" w:styleId="Default">
    <w:name w:val="Default"/>
    <w:rsid w:val="00DC3E37"/>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046614">
      <w:bodyDiv w:val="1"/>
      <w:marLeft w:val="0"/>
      <w:marRight w:val="0"/>
      <w:marTop w:val="0"/>
      <w:marBottom w:val="0"/>
      <w:divBdr>
        <w:top w:val="none" w:sz="0" w:space="0" w:color="auto"/>
        <w:left w:val="none" w:sz="0" w:space="0" w:color="auto"/>
        <w:bottom w:val="none" w:sz="0" w:space="0" w:color="auto"/>
        <w:right w:val="none" w:sz="0" w:space="0" w:color="auto"/>
      </w:divBdr>
    </w:div>
    <w:div w:id="15161649">
      <w:bodyDiv w:val="1"/>
      <w:marLeft w:val="0"/>
      <w:marRight w:val="0"/>
      <w:marTop w:val="0"/>
      <w:marBottom w:val="0"/>
      <w:divBdr>
        <w:top w:val="none" w:sz="0" w:space="0" w:color="auto"/>
        <w:left w:val="none" w:sz="0" w:space="0" w:color="auto"/>
        <w:bottom w:val="none" w:sz="0" w:space="0" w:color="auto"/>
        <w:right w:val="none" w:sz="0" w:space="0" w:color="auto"/>
      </w:divBdr>
    </w:div>
    <w:div w:id="38668629">
      <w:bodyDiv w:val="1"/>
      <w:marLeft w:val="0"/>
      <w:marRight w:val="0"/>
      <w:marTop w:val="0"/>
      <w:marBottom w:val="0"/>
      <w:divBdr>
        <w:top w:val="none" w:sz="0" w:space="0" w:color="auto"/>
        <w:left w:val="none" w:sz="0" w:space="0" w:color="auto"/>
        <w:bottom w:val="none" w:sz="0" w:space="0" w:color="auto"/>
        <w:right w:val="none" w:sz="0" w:space="0" w:color="auto"/>
      </w:divBdr>
    </w:div>
    <w:div w:id="246815804">
      <w:bodyDiv w:val="1"/>
      <w:marLeft w:val="0"/>
      <w:marRight w:val="0"/>
      <w:marTop w:val="0"/>
      <w:marBottom w:val="0"/>
      <w:divBdr>
        <w:top w:val="none" w:sz="0" w:space="0" w:color="auto"/>
        <w:left w:val="none" w:sz="0" w:space="0" w:color="auto"/>
        <w:bottom w:val="none" w:sz="0" w:space="0" w:color="auto"/>
        <w:right w:val="none" w:sz="0" w:space="0" w:color="auto"/>
      </w:divBdr>
    </w:div>
    <w:div w:id="293410884">
      <w:bodyDiv w:val="1"/>
      <w:marLeft w:val="0"/>
      <w:marRight w:val="0"/>
      <w:marTop w:val="0"/>
      <w:marBottom w:val="0"/>
      <w:divBdr>
        <w:top w:val="none" w:sz="0" w:space="0" w:color="auto"/>
        <w:left w:val="none" w:sz="0" w:space="0" w:color="auto"/>
        <w:bottom w:val="none" w:sz="0" w:space="0" w:color="auto"/>
        <w:right w:val="none" w:sz="0" w:space="0" w:color="auto"/>
      </w:divBdr>
    </w:div>
    <w:div w:id="294142106">
      <w:bodyDiv w:val="1"/>
      <w:marLeft w:val="0"/>
      <w:marRight w:val="0"/>
      <w:marTop w:val="0"/>
      <w:marBottom w:val="0"/>
      <w:divBdr>
        <w:top w:val="none" w:sz="0" w:space="0" w:color="auto"/>
        <w:left w:val="none" w:sz="0" w:space="0" w:color="auto"/>
        <w:bottom w:val="none" w:sz="0" w:space="0" w:color="auto"/>
        <w:right w:val="none" w:sz="0" w:space="0" w:color="auto"/>
      </w:divBdr>
    </w:div>
    <w:div w:id="312178623">
      <w:bodyDiv w:val="1"/>
      <w:marLeft w:val="0"/>
      <w:marRight w:val="0"/>
      <w:marTop w:val="0"/>
      <w:marBottom w:val="0"/>
      <w:divBdr>
        <w:top w:val="none" w:sz="0" w:space="0" w:color="auto"/>
        <w:left w:val="none" w:sz="0" w:space="0" w:color="auto"/>
        <w:bottom w:val="none" w:sz="0" w:space="0" w:color="auto"/>
        <w:right w:val="none" w:sz="0" w:space="0" w:color="auto"/>
      </w:divBdr>
    </w:div>
    <w:div w:id="318848464">
      <w:bodyDiv w:val="1"/>
      <w:marLeft w:val="0"/>
      <w:marRight w:val="0"/>
      <w:marTop w:val="0"/>
      <w:marBottom w:val="0"/>
      <w:divBdr>
        <w:top w:val="none" w:sz="0" w:space="0" w:color="auto"/>
        <w:left w:val="none" w:sz="0" w:space="0" w:color="auto"/>
        <w:bottom w:val="none" w:sz="0" w:space="0" w:color="auto"/>
        <w:right w:val="none" w:sz="0" w:space="0" w:color="auto"/>
      </w:divBdr>
    </w:div>
    <w:div w:id="341277208">
      <w:bodyDiv w:val="1"/>
      <w:marLeft w:val="0"/>
      <w:marRight w:val="0"/>
      <w:marTop w:val="0"/>
      <w:marBottom w:val="0"/>
      <w:divBdr>
        <w:top w:val="none" w:sz="0" w:space="0" w:color="auto"/>
        <w:left w:val="none" w:sz="0" w:space="0" w:color="auto"/>
        <w:bottom w:val="none" w:sz="0" w:space="0" w:color="auto"/>
        <w:right w:val="none" w:sz="0" w:space="0" w:color="auto"/>
      </w:divBdr>
    </w:div>
    <w:div w:id="392001724">
      <w:bodyDiv w:val="1"/>
      <w:marLeft w:val="0"/>
      <w:marRight w:val="0"/>
      <w:marTop w:val="0"/>
      <w:marBottom w:val="0"/>
      <w:divBdr>
        <w:top w:val="none" w:sz="0" w:space="0" w:color="auto"/>
        <w:left w:val="none" w:sz="0" w:space="0" w:color="auto"/>
        <w:bottom w:val="none" w:sz="0" w:space="0" w:color="auto"/>
        <w:right w:val="none" w:sz="0" w:space="0" w:color="auto"/>
      </w:divBdr>
    </w:div>
    <w:div w:id="421805538">
      <w:bodyDiv w:val="1"/>
      <w:marLeft w:val="0"/>
      <w:marRight w:val="0"/>
      <w:marTop w:val="0"/>
      <w:marBottom w:val="0"/>
      <w:divBdr>
        <w:top w:val="none" w:sz="0" w:space="0" w:color="auto"/>
        <w:left w:val="none" w:sz="0" w:space="0" w:color="auto"/>
        <w:bottom w:val="none" w:sz="0" w:space="0" w:color="auto"/>
        <w:right w:val="none" w:sz="0" w:space="0" w:color="auto"/>
      </w:divBdr>
    </w:div>
    <w:div w:id="449781926">
      <w:bodyDiv w:val="1"/>
      <w:marLeft w:val="0"/>
      <w:marRight w:val="0"/>
      <w:marTop w:val="0"/>
      <w:marBottom w:val="0"/>
      <w:divBdr>
        <w:top w:val="none" w:sz="0" w:space="0" w:color="auto"/>
        <w:left w:val="none" w:sz="0" w:space="0" w:color="auto"/>
        <w:bottom w:val="none" w:sz="0" w:space="0" w:color="auto"/>
        <w:right w:val="none" w:sz="0" w:space="0" w:color="auto"/>
      </w:divBdr>
    </w:div>
    <w:div w:id="493642386">
      <w:bodyDiv w:val="1"/>
      <w:marLeft w:val="0"/>
      <w:marRight w:val="0"/>
      <w:marTop w:val="0"/>
      <w:marBottom w:val="0"/>
      <w:divBdr>
        <w:top w:val="none" w:sz="0" w:space="0" w:color="auto"/>
        <w:left w:val="none" w:sz="0" w:space="0" w:color="auto"/>
        <w:bottom w:val="none" w:sz="0" w:space="0" w:color="auto"/>
        <w:right w:val="none" w:sz="0" w:space="0" w:color="auto"/>
      </w:divBdr>
    </w:div>
    <w:div w:id="519129619">
      <w:bodyDiv w:val="1"/>
      <w:marLeft w:val="0"/>
      <w:marRight w:val="0"/>
      <w:marTop w:val="0"/>
      <w:marBottom w:val="0"/>
      <w:divBdr>
        <w:top w:val="none" w:sz="0" w:space="0" w:color="auto"/>
        <w:left w:val="none" w:sz="0" w:space="0" w:color="auto"/>
        <w:bottom w:val="none" w:sz="0" w:space="0" w:color="auto"/>
        <w:right w:val="none" w:sz="0" w:space="0" w:color="auto"/>
      </w:divBdr>
    </w:div>
    <w:div w:id="542596094">
      <w:bodyDiv w:val="1"/>
      <w:marLeft w:val="0"/>
      <w:marRight w:val="0"/>
      <w:marTop w:val="0"/>
      <w:marBottom w:val="0"/>
      <w:divBdr>
        <w:top w:val="none" w:sz="0" w:space="0" w:color="auto"/>
        <w:left w:val="none" w:sz="0" w:space="0" w:color="auto"/>
        <w:bottom w:val="none" w:sz="0" w:space="0" w:color="auto"/>
        <w:right w:val="none" w:sz="0" w:space="0" w:color="auto"/>
      </w:divBdr>
    </w:div>
    <w:div w:id="553664696">
      <w:bodyDiv w:val="1"/>
      <w:marLeft w:val="0"/>
      <w:marRight w:val="0"/>
      <w:marTop w:val="0"/>
      <w:marBottom w:val="0"/>
      <w:divBdr>
        <w:top w:val="none" w:sz="0" w:space="0" w:color="auto"/>
        <w:left w:val="none" w:sz="0" w:space="0" w:color="auto"/>
        <w:bottom w:val="none" w:sz="0" w:space="0" w:color="auto"/>
        <w:right w:val="none" w:sz="0" w:space="0" w:color="auto"/>
      </w:divBdr>
    </w:div>
    <w:div w:id="560018243">
      <w:bodyDiv w:val="1"/>
      <w:marLeft w:val="0"/>
      <w:marRight w:val="0"/>
      <w:marTop w:val="0"/>
      <w:marBottom w:val="0"/>
      <w:divBdr>
        <w:top w:val="none" w:sz="0" w:space="0" w:color="auto"/>
        <w:left w:val="none" w:sz="0" w:space="0" w:color="auto"/>
        <w:bottom w:val="none" w:sz="0" w:space="0" w:color="auto"/>
        <w:right w:val="none" w:sz="0" w:space="0" w:color="auto"/>
      </w:divBdr>
    </w:div>
    <w:div w:id="617445698">
      <w:bodyDiv w:val="1"/>
      <w:marLeft w:val="0"/>
      <w:marRight w:val="0"/>
      <w:marTop w:val="0"/>
      <w:marBottom w:val="0"/>
      <w:divBdr>
        <w:top w:val="none" w:sz="0" w:space="0" w:color="auto"/>
        <w:left w:val="none" w:sz="0" w:space="0" w:color="auto"/>
        <w:bottom w:val="none" w:sz="0" w:space="0" w:color="auto"/>
        <w:right w:val="none" w:sz="0" w:space="0" w:color="auto"/>
      </w:divBdr>
    </w:div>
    <w:div w:id="670182750">
      <w:bodyDiv w:val="1"/>
      <w:marLeft w:val="0"/>
      <w:marRight w:val="0"/>
      <w:marTop w:val="0"/>
      <w:marBottom w:val="0"/>
      <w:divBdr>
        <w:top w:val="none" w:sz="0" w:space="0" w:color="auto"/>
        <w:left w:val="none" w:sz="0" w:space="0" w:color="auto"/>
        <w:bottom w:val="none" w:sz="0" w:space="0" w:color="auto"/>
        <w:right w:val="none" w:sz="0" w:space="0" w:color="auto"/>
      </w:divBdr>
    </w:div>
    <w:div w:id="733159022">
      <w:bodyDiv w:val="1"/>
      <w:marLeft w:val="0"/>
      <w:marRight w:val="0"/>
      <w:marTop w:val="0"/>
      <w:marBottom w:val="0"/>
      <w:divBdr>
        <w:top w:val="none" w:sz="0" w:space="0" w:color="auto"/>
        <w:left w:val="none" w:sz="0" w:space="0" w:color="auto"/>
        <w:bottom w:val="none" w:sz="0" w:space="0" w:color="auto"/>
        <w:right w:val="none" w:sz="0" w:space="0" w:color="auto"/>
      </w:divBdr>
    </w:div>
    <w:div w:id="848176149">
      <w:bodyDiv w:val="1"/>
      <w:marLeft w:val="0"/>
      <w:marRight w:val="0"/>
      <w:marTop w:val="0"/>
      <w:marBottom w:val="0"/>
      <w:divBdr>
        <w:top w:val="none" w:sz="0" w:space="0" w:color="auto"/>
        <w:left w:val="none" w:sz="0" w:space="0" w:color="auto"/>
        <w:bottom w:val="none" w:sz="0" w:space="0" w:color="auto"/>
        <w:right w:val="none" w:sz="0" w:space="0" w:color="auto"/>
      </w:divBdr>
    </w:div>
    <w:div w:id="895120433">
      <w:bodyDiv w:val="1"/>
      <w:marLeft w:val="0"/>
      <w:marRight w:val="0"/>
      <w:marTop w:val="0"/>
      <w:marBottom w:val="0"/>
      <w:divBdr>
        <w:top w:val="none" w:sz="0" w:space="0" w:color="auto"/>
        <w:left w:val="none" w:sz="0" w:space="0" w:color="auto"/>
        <w:bottom w:val="none" w:sz="0" w:space="0" w:color="auto"/>
        <w:right w:val="none" w:sz="0" w:space="0" w:color="auto"/>
      </w:divBdr>
    </w:div>
    <w:div w:id="932395802">
      <w:bodyDiv w:val="1"/>
      <w:marLeft w:val="0"/>
      <w:marRight w:val="0"/>
      <w:marTop w:val="0"/>
      <w:marBottom w:val="0"/>
      <w:divBdr>
        <w:top w:val="none" w:sz="0" w:space="0" w:color="auto"/>
        <w:left w:val="none" w:sz="0" w:space="0" w:color="auto"/>
        <w:bottom w:val="none" w:sz="0" w:space="0" w:color="auto"/>
        <w:right w:val="none" w:sz="0" w:space="0" w:color="auto"/>
      </w:divBdr>
    </w:div>
    <w:div w:id="953974760">
      <w:bodyDiv w:val="1"/>
      <w:marLeft w:val="0"/>
      <w:marRight w:val="0"/>
      <w:marTop w:val="0"/>
      <w:marBottom w:val="0"/>
      <w:divBdr>
        <w:top w:val="none" w:sz="0" w:space="0" w:color="auto"/>
        <w:left w:val="none" w:sz="0" w:space="0" w:color="auto"/>
        <w:bottom w:val="none" w:sz="0" w:space="0" w:color="auto"/>
        <w:right w:val="none" w:sz="0" w:space="0" w:color="auto"/>
      </w:divBdr>
    </w:div>
    <w:div w:id="958605171">
      <w:bodyDiv w:val="1"/>
      <w:marLeft w:val="0"/>
      <w:marRight w:val="0"/>
      <w:marTop w:val="0"/>
      <w:marBottom w:val="0"/>
      <w:divBdr>
        <w:top w:val="none" w:sz="0" w:space="0" w:color="auto"/>
        <w:left w:val="none" w:sz="0" w:space="0" w:color="auto"/>
        <w:bottom w:val="none" w:sz="0" w:space="0" w:color="auto"/>
        <w:right w:val="none" w:sz="0" w:space="0" w:color="auto"/>
      </w:divBdr>
    </w:div>
    <w:div w:id="958876943">
      <w:bodyDiv w:val="1"/>
      <w:marLeft w:val="0"/>
      <w:marRight w:val="0"/>
      <w:marTop w:val="0"/>
      <w:marBottom w:val="0"/>
      <w:divBdr>
        <w:top w:val="none" w:sz="0" w:space="0" w:color="auto"/>
        <w:left w:val="none" w:sz="0" w:space="0" w:color="auto"/>
        <w:bottom w:val="none" w:sz="0" w:space="0" w:color="auto"/>
        <w:right w:val="none" w:sz="0" w:space="0" w:color="auto"/>
      </w:divBdr>
    </w:div>
    <w:div w:id="1066221542">
      <w:bodyDiv w:val="1"/>
      <w:marLeft w:val="0"/>
      <w:marRight w:val="0"/>
      <w:marTop w:val="0"/>
      <w:marBottom w:val="0"/>
      <w:divBdr>
        <w:top w:val="none" w:sz="0" w:space="0" w:color="auto"/>
        <w:left w:val="none" w:sz="0" w:space="0" w:color="auto"/>
        <w:bottom w:val="none" w:sz="0" w:space="0" w:color="auto"/>
        <w:right w:val="none" w:sz="0" w:space="0" w:color="auto"/>
      </w:divBdr>
    </w:div>
    <w:div w:id="1149784581">
      <w:bodyDiv w:val="1"/>
      <w:marLeft w:val="0"/>
      <w:marRight w:val="0"/>
      <w:marTop w:val="0"/>
      <w:marBottom w:val="0"/>
      <w:divBdr>
        <w:top w:val="none" w:sz="0" w:space="0" w:color="auto"/>
        <w:left w:val="none" w:sz="0" w:space="0" w:color="auto"/>
        <w:bottom w:val="none" w:sz="0" w:space="0" w:color="auto"/>
        <w:right w:val="none" w:sz="0" w:space="0" w:color="auto"/>
      </w:divBdr>
    </w:div>
    <w:div w:id="1215853436">
      <w:bodyDiv w:val="1"/>
      <w:marLeft w:val="0"/>
      <w:marRight w:val="0"/>
      <w:marTop w:val="0"/>
      <w:marBottom w:val="0"/>
      <w:divBdr>
        <w:top w:val="none" w:sz="0" w:space="0" w:color="auto"/>
        <w:left w:val="none" w:sz="0" w:space="0" w:color="auto"/>
        <w:bottom w:val="none" w:sz="0" w:space="0" w:color="auto"/>
        <w:right w:val="none" w:sz="0" w:space="0" w:color="auto"/>
      </w:divBdr>
    </w:div>
    <w:div w:id="1220172493">
      <w:bodyDiv w:val="1"/>
      <w:marLeft w:val="0"/>
      <w:marRight w:val="0"/>
      <w:marTop w:val="0"/>
      <w:marBottom w:val="0"/>
      <w:divBdr>
        <w:top w:val="none" w:sz="0" w:space="0" w:color="auto"/>
        <w:left w:val="none" w:sz="0" w:space="0" w:color="auto"/>
        <w:bottom w:val="none" w:sz="0" w:space="0" w:color="auto"/>
        <w:right w:val="none" w:sz="0" w:space="0" w:color="auto"/>
      </w:divBdr>
    </w:div>
    <w:div w:id="1228541184">
      <w:bodyDiv w:val="1"/>
      <w:marLeft w:val="0"/>
      <w:marRight w:val="0"/>
      <w:marTop w:val="0"/>
      <w:marBottom w:val="0"/>
      <w:divBdr>
        <w:top w:val="none" w:sz="0" w:space="0" w:color="auto"/>
        <w:left w:val="none" w:sz="0" w:space="0" w:color="auto"/>
        <w:bottom w:val="none" w:sz="0" w:space="0" w:color="auto"/>
        <w:right w:val="none" w:sz="0" w:space="0" w:color="auto"/>
      </w:divBdr>
    </w:div>
    <w:div w:id="1280337067">
      <w:bodyDiv w:val="1"/>
      <w:marLeft w:val="0"/>
      <w:marRight w:val="0"/>
      <w:marTop w:val="0"/>
      <w:marBottom w:val="0"/>
      <w:divBdr>
        <w:top w:val="none" w:sz="0" w:space="0" w:color="auto"/>
        <w:left w:val="none" w:sz="0" w:space="0" w:color="auto"/>
        <w:bottom w:val="none" w:sz="0" w:space="0" w:color="auto"/>
        <w:right w:val="none" w:sz="0" w:space="0" w:color="auto"/>
      </w:divBdr>
    </w:div>
    <w:div w:id="1319454938">
      <w:bodyDiv w:val="1"/>
      <w:marLeft w:val="0"/>
      <w:marRight w:val="0"/>
      <w:marTop w:val="0"/>
      <w:marBottom w:val="0"/>
      <w:divBdr>
        <w:top w:val="none" w:sz="0" w:space="0" w:color="auto"/>
        <w:left w:val="none" w:sz="0" w:space="0" w:color="auto"/>
        <w:bottom w:val="none" w:sz="0" w:space="0" w:color="auto"/>
        <w:right w:val="none" w:sz="0" w:space="0" w:color="auto"/>
      </w:divBdr>
    </w:div>
    <w:div w:id="1356032110">
      <w:bodyDiv w:val="1"/>
      <w:marLeft w:val="0"/>
      <w:marRight w:val="0"/>
      <w:marTop w:val="0"/>
      <w:marBottom w:val="0"/>
      <w:divBdr>
        <w:top w:val="none" w:sz="0" w:space="0" w:color="auto"/>
        <w:left w:val="none" w:sz="0" w:space="0" w:color="auto"/>
        <w:bottom w:val="none" w:sz="0" w:space="0" w:color="auto"/>
        <w:right w:val="none" w:sz="0" w:space="0" w:color="auto"/>
      </w:divBdr>
    </w:div>
    <w:div w:id="1389298894">
      <w:bodyDiv w:val="1"/>
      <w:marLeft w:val="0"/>
      <w:marRight w:val="0"/>
      <w:marTop w:val="0"/>
      <w:marBottom w:val="0"/>
      <w:divBdr>
        <w:top w:val="none" w:sz="0" w:space="0" w:color="auto"/>
        <w:left w:val="none" w:sz="0" w:space="0" w:color="auto"/>
        <w:bottom w:val="none" w:sz="0" w:space="0" w:color="auto"/>
        <w:right w:val="none" w:sz="0" w:space="0" w:color="auto"/>
      </w:divBdr>
    </w:div>
    <w:div w:id="1676683591">
      <w:bodyDiv w:val="1"/>
      <w:marLeft w:val="0"/>
      <w:marRight w:val="0"/>
      <w:marTop w:val="0"/>
      <w:marBottom w:val="0"/>
      <w:divBdr>
        <w:top w:val="none" w:sz="0" w:space="0" w:color="auto"/>
        <w:left w:val="none" w:sz="0" w:space="0" w:color="auto"/>
        <w:bottom w:val="none" w:sz="0" w:space="0" w:color="auto"/>
        <w:right w:val="none" w:sz="0" w:space="0" w:color="auto"/>
      </w:divBdr>
    </w:div>
    <w:div w:id="1735199111">
      <w:bodyDiv w:val="1"/>
      <w:marLeft w:val="0"/>
      <w:marRight w:val="0"/>
      <w:marTop w:val="0"/>
      <w:marBottom w:val="0"/>
      <w:divBdr>
        <w:top w:val="none" w:sz="0" w:space="0" w:color="auto"/>
        <w:left w:val="none" w:sz="0" w:space="0" w:color="auto"/>
        <w:bottom w:val="none" w:sz="0" w:space="0" w:color="auto"/>
        <w:right w:val="none" w:sz="0" w:space="0" w:color="auto"/>
      </w:divBdr>
    </w:div>
    <w:div w:id="17965552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emf"/><Relationship Id="rId26" Type="http://schemas.openxmlformats.org/officeDocument/2006/relationships/image" Target="media/image19.emf"/><Relationship Id="rId39" Type="http://schemas.openxmlformats.org/officeDocument/2006/relationships/image" Target="media/image25.jpeg"/><Relationship Id="rId21" Type="http://schemas.openxmlformats.org/officeDocument/2006/relationships/image" Target="media/image14.emf"/><Relationship Id="rId34" Type="http://schemas.openxmlformats.org/officeDocument/2006/relationships/hyperlink" Target="https://yandex.ru/turbo/asutpp.ru/s/dielektricheskie-perchatki.html?parent-reqid=1613811382834967-1808440761252412322300158-production-app-host-man-web-yp-293&amp;utm_source=turbo_turbo" TargetMode="External"/><Relationship Id="rId42" Type="http://schemas.openxmlformats.org/officeDocument/2006/relationships/image" Target="media/image27.jpeg"/><Relationship Id="rId47" Type="http://schemas.openxmlformats.org/officeDocument/2006/relationships/header" Target="header1.xml"/><Relationship Id="rId50"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emf"/><Relationship Id="rId29" Type="http://schemas.openxmlformats.org/officeDocument/2006/relationships/hyperlink" Target="http://www.gostrf.com/Basesdoc/41/41349/index.htm" TargetMode="External"/><Relationship Id="rId11" Type="http://schemas.openxmlformats.org/officeDocument/2006/relationships/image" Target="media/image4.jpeg"/><Relationship Id="rId24" Type="http://schemas.openxmlformats.org/officeDocument/2006/relationships/image" Target="media/image17.emf"/><Relationship Id="rId32" Type="http://schemas.openxmlformats.org/officeDocument/2006/relationships/image" Target="media/image21.jpeg"/><Relationship Id="rId37" Type="http://schemas.openxmlformats.org/officeDocument/2006/relationships/image" Target="media/image23.jpeg"/><Relationship Id="rId40" Type="http://schemas.openxmlformats.org/officeDocument/2006/relationships/image" Target="media/image26.jpeg"/><Relationship Id="rId45" Type="http://schemas.openxmlformats.org/officeDocument/2006/relationships/image" Target="media/image30.jpeg"/><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jpeg"/><Relationship Id="rId19" Type="http://schemas.openxmlformats.org/officeDocument/2006/relationships/image" Target="media/image12.emf"/><Relationship Id="rId31" Type="http://schemas.openxmlformats.org/officeDocument/2006/relationships/hyperlink" Target="https://yandex.ru/turbo/asutpp.ru/s/shagovoe-napryazhenie.html?parent-reqid=1613811382834967-1808440761252412322300158-production-app-host-man-web-yp-293&amp;utm_source=turbo_turbo" TargetMode="External"/><Relationship Id="rId44" Type="http://schemas.openxmlformats.org/officeDocument/2006/relationships/image" Target="media/image29.jpeg"/><Relationship Id="rId52"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hyperlink" Target="http://base.garant.ru/6728169/" TargetMode="External"/><Relationship Id="rId30" Type="http://schemas.openxmlformats.org/officeDocument/2006/relationships/image" Target="media/image20.jpeg"/><Relationship Id="rId35" Type="http://schemas.openxmlformats.org/officeDocument/2006/relationships/hyperlink" Target="https://www.bsuir.by/m/12_0_1_71216.pdf" TargetMode="External"/><Relationship Id="rId43" Type="http://schemas.openxmlformats.org/officeDocument/2006/relationships/image" Target="media/image28.jpeg"/><Relationship Id="rId48" Type="http://schemas.openxmlformats.org/officeDocument/2006/relationships/header" Target="header2.xml"/><Relationship Id="rId8" Type="http://schemas.openxmlformats.org/officeDocument/2006/relationships/image" Target="media/image1.jpeg"/><Relationship Id="rId51" Type="http://schemas.openxmlformats.org/officeDocument/2006/relationships/header" Target="header3.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emf"/><Relationship Id="rId25" Type="http://schemas.openxmlformats.org/officeDocument/2006/relationships/image" Target="media/image18.emf"/><Relationship Id="rId33" Type="http://schemas.openxmlformats.org/officeDocument/2006/relationships/hyperlink" Target="https://yandex.ru/turbo/asutpp.ru/s/dielektricheskie-boty.html?parent-reqid=1613811382834967-1808440761252412322300158-production-app-host-man-web-yp-293&amp;utm_source=turbo_turbo" TargetMode="External"/><Relationship Id="rId38" Type="http://schemas.openxmlformats.org/officeDocument/2006/relationships/image" Target="media/image24.jpeg"/><Relationship Id="rId46" Type="http://schemas.openxmlformats.org/officeDocument/2006/relationships/image" Target="media/image31.jpeg"/><Relationship Id="rId20" Type="http://schemas.openxmlformats.org/officeDocument/2006/relationships/image" Target="media/image13.emf"/><Relationship Id="rId41" Type="http://schemas.openxmlformats.org/officeDocument/2006/relationships/hyperlink" Target="https://beltrud.ru/okazanie-pervoj-dovrachebnoj-pomoshhi-pri-krovotecheniyah/"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hyperlink" Target="http://www.gostrf.com/Basesdoc/41/41349/index.htm" TargetMode="External"/><Relationship Id="rId36" Type="http://schemas.openxmlformats.org/officeDocument/2006/relationships/image" Target="media/image22.jpeg"/><Relationship Id="rId4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05DEE9-1FBA-41C7-B77B-B485A62E21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426</TotalTime>
  <Pages>127</Pages>
  <Words>47722</Words>
  <Characters>272022</Characters>
  <Application>Microsoft Office Word</Application>
  <DocSecurity>0</DocSecurity>
  <Lines>2266</Lines>
  <Paragraphs>638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319106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MSI Gaming</dc:creator>
  <cp:lastModifiedBy>MSI Gaming</cp:lastModifiedBy>
  <cp:revision>14</cp:revision>
  <dcterms:created xsi:type="dcterms:W3CDTF">2022-02-23T09:13:00Z</dcterms:created>
  <dcterms:modified xsi:type="dcterms:W3CDTF">2022-02-14T09:57:00Z</dcterms:modified>
</cp:coreProperties>
</file>