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FD7" w:rsidRPr="00D53A20" w:rsidRDefault="0090777D" w:rsidP="001542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</w:t>
      </w:r>
      <w:bookmarkStart w:id="0" w:name="_GoBack"/>
      <w:bookmarkEnd w:id="0"/>
      <w:r w:rsidR="00D53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№3. </w:t>
      </w:r>
      <w:r w:rsidR="003E7FD7" w:rsidRPr="003E7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Обзор и использование самоспасателей ГДЗК</w:t>
      </w:r>
    </w:p>
    <w:p w:rsidR="00CD2739" w:rsidRPr="00CD2739" w:rsidRDefault="00635393" w:rsidP="00CD2739">
      <w:pPr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353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5393">
        <w:rPr>
          <w:rFonts w:ascii="Times New Roman" w:hAnsi="Times New Roman" w:cs="Times New Roman"/>
          <w:sz w:val="24"/>
          <w:szCs w:val="24"/>
        </w:rPr>
        <w:t>Самоспасатель</w:t>
      </w:r>
      <w:proofErr w:type="spellEnd"/>
      <w:r w:rsidRPr="00635393">
        <w:rPr>
          <w:rFonts w:ascii="Times New Roman" w:hAnsi="Times New Roman" w:cs="Times New Roman"/>
          <w:sz w:val="24"/>
          <w:szCs w:val="24"/>
        </w:rPr>
        <w:t xml:space="preserve"> решает главные проблемы при эвакуации человека через загазованное или задымленное пространство, надежно защищая дыхательные пути от проникновения в них опасных химических веществ. Самый распространенный тип </w:t>
      </w:r>
      <w:proofErr w:type="spellStart"/>
      <w:r w:rsidRPr="00635393">
        <w:rPr>
          <w:rFonts w:ascii="Times New Roman" w:hAnsi="Times New Roman" w:cs="Times New Roman"/>
          <w:sz w:val="24"/>
          <w:szCs w:val="24"/>
        </w:rPr>
        <w:t>самоспасателя</w:t>
      </w:r>
      <w:proofErr w:type="spellEnd"/>
      <w:r w:rsidRPr="00635393">
        <w:rPr>
          <w:rFonts w:ascii="Times New Roman" w:hAnsi="Times New Roman" w:cs="Times New Roman"/>
          <w:sz w:val="24"/>
          <w:szCs w:val="24"/>
        </w:rPr>
        <w:t xml:space="preserve"> - газодымозащитный комплект универсальный ГДЗК-У.</w:t>
      </w:r>
    </w:p>
    <w:p w:rsidR="00D53A20" w:rsidRDefault="00DD78E3" w:rsidP="00CD27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E7F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BA562" wp14:editId="2D548E73">
            <wp:extent cx="4871720" cy="3738880"/>
            <wp:effectExtent l="0" t="0" r="5080" b="0"/>
            <wp:docPr id="32" name="Рисунок 32" descr="https://stroy-podskazka.ru/images/article/thumb/718-0/2020/02/obzor-i-ispolzovanie-samospasatelej-gdzk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roy-podskazka.ru/images/article/thumb/718-0/2020/02/obzor-i-ispolzovanie-samospasatelej-gdzk-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E3" w:rsidRDefault="00DD78E3" w:rsidP="00D53A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53A20" w:rsidRPr="0094778B" w:rsidRDefault="00D53A20" w:rsidP="00D53A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77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СОДЕРЖАНИЕ:</w:t>
      </w:r>
    </w:p>
    <w:p w:rsidR="00D53A20" w:rsidRPr="0094778B" w:rsidRDefault="0090777D" w:rsidP="00D53A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8" w:anchor="vved" w:history="1">
        <w:r w:rsidR="00D53A20" w:rsidRPr="0094778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ВВЕДЕНИЕ</w:t>
        </w:r>
      </w:hyperlink>
    </w:p>
    <w:p w:rsidR="00D53A20" w:rsidRPr="003E7FD7" w:rsidRDefault="0090777D" w:rsidP="00D53A2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9" w:anchor="h2_691931" w:history="1">
        <w:r w:rsidR="00D53A20" w:rsidRPr="00D53A2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Устройство и применение</w:t>
        </w:r>
      </w:hyperlink>
      <w:r w:rsidR="00D53A20" w:rsidRPr="003E7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53A20" w:rsidRPr="009F4B40" w:rsidRDefault="0090777D" w:rsidP="009F4B40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0" w:anchor="h2_691935" w:history="1">
        <w:r w:rsidR="00D53A20" w:rsidRPr="00D53A2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Технические характеристики</w:t>
        </w:r>
      </w:hyperlink>
      <w:r w:rsidR="00D53A20" w:rsidRPr="003E7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53A20" w:rsidRDefault="0090777D" w:rsidP="00D53A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11" w:anchor="vopr" w:history="1">
        <w:r w:rsidR="00D53A20" w:rsidRPr="0094778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ВОПРОСЫ ДЛЯ САМОКОНТРОЛЯ</w:t>
        </w:r>
      </w:hyperlink>
    </w:p>
    <w:p w:rsidR="00D53A20" w:rsidRDefault="00D53A20" w:rsidP="00D53A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D2739" w:rsidRPr="0051301F" w:rsidRDefault="0090777D" w:rsidP="005130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hyperlink r:id="rId12" w:anchor="vved" w:history="1">
        <w:r w:rsidR="00635393" w:rsidRPr="00CD2739">
          <w:rPr>
            <w:rFonts w:ascii="Times New Roman" w:eastAsia="Times New Roman" w:hAnsi="Times New Roman" w:cs="Times New Roman"/>
            <w:b/>
            <w:color w:val="000000" w:themeColor="text1"/>
            <w:sz w:val="24"/>
            <w:szCs w:val="24"/>
            <w:lang w:eastAsia="ru-RU"/>
          </w:rPr>
          <w:t>ВВЕДЕНИЕ</w:t>
        </w:r>
      </w:hyperlink>
    </w:p>
    <w:p w:rsidR="00CD2739" w:rsidRPr="00CD2739" w:rsidRDefault="00CD2739" w:rsidP="00CD2739">
      <w:pPr>
        <w:pStyle w:val="a4"/>
        <w:spacing w:before="0" w:beforeAutospacing="0" w:after="0" w:afterAutospacing="0"/>
        <w:ind w:firstLine="360"/>
        <w:contextualSpacing/>
        <w:jc w:val="both"/>
      </w:pPr>
      <w:r w:rsidRPr="00CD2739">
        <w:t xml:space="preserve">Следует понимать, что изначально все </w:t>
      </w:r>
      <w:proofErr w:type="spellStart"/>
      <w:r w:rsidRPr="00CD2739">
        <w:t>самоспасатели</w:t>
      </w:r>
      <w:proofErr w:type="spellEnd"/>
      <w:r w:rsidRPr="00CD2739">
        <w:t xml:space="preserve"> были предназначены только для применения в рамках производственных предприятий. Как только происходил пожар или выброс/разлив химически опасного вещества, это считалось техногенной аварией. Именно здесь и был необходим ГДЗК-У (газодымозащитный комплект универсальный), который по своему определению является </w:t>
      </w:r>
      <w:proofErr w:type="spellStart"/>
      <w:r w:rsidRPr="00CD2739">
        <w:t>самоспасателем</w:t>
      </w:r>
      <w:proofErr w:type="spellEnd"/>
      <w:r w:rsidRPr="00CD2739">
        <w:t xml:space="preserve"> для сохранения здоровья и жизни в момент техногенного происшествия:</w:t>
      </w:r>
    </w:p>
    <w:p w:rsidR="00CD2739" w:rsidRPr="00CD2739" w:rsidRDefault="00CD2739" w:rsidP="00CD273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2739">
        <w:rPr>
          <w:rFonts w:ascii="Times New Roman" w:hAnsi="Times New Roman" w:cs="Times New Roman"/>
          <w:sz w:val="24"/>
          <w:szCs w:val="24"/>
        </w:rPr>
        <w:t>задымления помещений при пожарах;</w:t>
      </w:r>
    </w:p>
    <w:p w:rsidR="00CD2739" w:rsidRPr="00CD2739" w:rsidRDefault="00CD2739" w:rsidP="00CD273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2739">
        <w:rPr>
          <w:rFonts w:ascii="Times New Roman" w:hAnsi="Times New Roman" w:cs="Times New Roman"/>
          <w:sz w:val="24"/>
          <w:szCs w:val="24"/>
        </w:rPr>
        <w:t>выброса паров агрессивных для атмосферы химических веществ;</w:t>
      </w:r>
    </w:p>
    <w:p w:rsidR="00CD2739" w:rsidRPr="00CD2739" w:rsidRDefault="00CD2739" w:rsidP="00CD273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2739">
        <w:rPr>
          <w:rFonts w:ascii="Times New Roman" w:hAnsi="Times New Roman" w:cs="Times New Roman"/>
          <w:sz w:val="24"/>
          <w:szCs w:val="24"/>
        </w:rPr>
        <w:t>разрушения емкостей с радиоактивными изотопами;</w:t>
      </w:r>
    </w:p>
    <w:p w:rsidR="00CD2739" w:rsidRPr="00CD2739" w:rsidRDefault="00CD2739" w:rsidP="00CD2739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2739">
        <w:rPr>
          <w:rFonts w:ascii="Times New Roman" w:hAnsi="Times New Roman" w:cs="Times New Roman"/>
          <w:sz w:val="24"/>
          <w:szCs w:val="24"/>
        </w:rPr>
        <w:t>теплового излучения.</w:t>
      </w:r>
    </w:p>
    <w:p w:rsidR="00CD2739" w:rsidRPr="00CD2739" w:rsidRDefault="00CD2739" w:rsidP="00CD2739">
      <w:pPr>
        <w:pStyle w:val="a4"/>
        <w:spacing w:before="0" w:beforeAutospacing="0" w:after="0" w:afterAutospacing="0"/>
        <w:ind w:firstLine="360"/>
        <w:contextualSpacing/>
        <w:jc w:val="both"/>
      </w:pPr>
      <w:r w:rsidRPr="00CD2739">
        <w:t xml:space="preserve">Сегодня уделяется большое внимание вопросу и о помощи людям в бытовых условиях. </w:t>
      </w:r>
      <w:r w:rsidR="00DD78E3">
        <w:t xml:space="preserve"> </w:t>
      </w:r>
      <w:r w:rsidRPr="00CD2739">
        <w:t xml:space="preserve"> ГДЗК-У - газодымозащитный комплект универсальный</w:t>
      </w:r>
      <w:r w:rsidR="00DD78E3">
        <w:t>.</w:t>
      </w:r>
      <w:r w:rsidRPr="00CD2739">
        <w:t xml:space="preserve"> </w:t>
      </w:r>
      <w:r w:rsidR="00DD78E3">
        <w:t xml:space="preserve"> </w:t>
      </w:r>
    </w:p>
    <w:p w:rsidR="00DD78E3" w:rsidRPr="003E7FD7" w:rsidRDefault="00DD78E3" w:rsidP="001C0184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301F" w:rsidRPr="002239B0" w:rsidRDefault="0051301F" w:rsidP="002239B0">
      <w:pPr>
        <w:spacing w:after="0" w:line="240" w:lineRule="auto"/>
        <w:ind w:left="360" w:firstLine="348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C0184">
        <w:rPr>
          <w:rFonts w:ascii="Times New Roman" w:hAnsi="Times New Roman" w:cs="Times New Roman"/>
          <w:sz w:val="24"/>
          <w:szCs w:val="24"/>
        </w:rPr>
        <w:t xml:space="preserve">Газодымозащитный комплект ГДЗК-У предназначен для защиты органов дыхания, зрения и кожных покровов головы взрослых и детей старше 12 лет от воздействия токсичных продуктов горения, включая </w:t>
      </w:r>
      <w:proofErr w:type="spellStart"/>
      <w:r w:rsidRPr="001C0184">
        <w:rPr>
          <w:rFonts w:ascii="Times New Roman" w:hAnsi="Times New Roman" w:cs="Times New Roman"/>
          <w:sz w:val="24"/>
          <w:szCs w:val="24"/>
        </w:rPr>
        <w:t>монооксид</w:t>
      </w:r>
      <w:proofErr w:type="spellEnd"/>
      <w:r w:rsidRPr="001C0184">
        <w:rPr>
          <w:rFonts w:ascii="Times New Roman" w:hAnsi="Times New Roman" w:cs="Times New Roman"/>
          <w:sz w:val="24"/>
          <w:szCs w:val="24"/>
        </w:rPr>
        <w:t xml:space="preserve"> углерода, опасных химических </w:t>
      </w:r>
      <w:r w:rsidRPr="001C0184">
        <w:rPr>
          <w:rFonts w:ascii="Times New Roman" w:hAnsi="Times New Roman" w:cs="Times New Roman"/>
          <w:sz w:val="24"/>
          <w:szCs w:val="24"/>
        </w:rPr>
        <w:lastRenderedPageBreak/>
        <w:t>веществ (ОХВ) и аэрозолей, образующихся при пожарах и других чрезвычайных ситуациях техногенного характера.</w:t>
      </w:r>
    </w:p>
    <w:p w:rsidR="0051301F" w:rsidRPr="001C0184" w:rsidRDefault="0051301F" w:rsidP="001C0184">
      <w:pPr>
        <w:pStyle w:val="a4"/>
        <w:spacing w:before="0" w:beforeAutospacing="0" w:after="0" w:afterAutospacing="0"/>
        <w:ind w:firstLine="360"/>
        <w:contextualSpacing/>
        <w:jc w:val="both"/>
      </w:pPr>
      <w:r w:rsidRPr="001C0184">
        <w:t>Газодымозащитный комплект ГДЗК-У относится к средствам защиты фильтрующего типа, применяется при объемном содержании кислорода в воздухе не менее 17 %.</w:t>
      </w:r>
    </w:p>
    <w:p w:rsidR="0051301F" w:rsidRPr="001C0184" w:rsidRDefault="0051301F" w:rsidP="001C0184">
      <w:pPr>
        <w:pStyle w:val="a4"/>
        <w:spacing w:before="0" w:beforeAutospacing="0" w:after="0" w:afterAutospacing="0"/>
        <w:ind w:firstLine="360"/>
        <w:contextualSpacing/>
        <w:jc w:val="both"/>
      </w:pPr>
      <w:proofErr w:type="spellStart"/>
      <w:r w:rsidRPr="001C0184">
        <w:t>Самоспасатель</w:t>
      </w:r>
      <w:proofErr w:type="spellEnd"/>
      <w:r w:rsidRPr="001C0184">
        <w:t xml:space="preserve"> ГДЗК-У обеспечивает универсальную и эффективную защиту в течение 30 мин при высокой концентрации вредных веществ в воздухе.</w:t>
      </w:r>
    </w:p>
    <w:p w:rsidR="0051301F" w:rsidRPr="001C0184" w:rsidRDefault="0051301F" w:rsidP="001C0184">
      <w:pPr>
        <w:pStyle w:val="a4"/>
        <w:spacing w:before="0" w:beforeAutospacing="0" w:after="0" w:afterAutospacing="0"/>
        <w:ind w:firstLine="360"/>
        <w:contextualSpacing/>
        <w:jc w:val="both"/>
      </w:pPr>
      <w:r w:rsidRPr="001C0184">
        <w:t>Применяется для защиты от токсичных продуктов горения при температуре окружающей среды от 0 до плюс 60°С, для защиты от ОХВ и аэрозолей - при температуре от минус 40 до плюс 40°С</w:t>
      </w:r>
      <w:proofErr w:type="gramStart"/>
      <w:r w:rsidRPr="001C0184">
        <w:t xml:space="preserve"> .</w:t>
      </w:r>
      <w:proofErr w:type="gramEnd"/>
    </w:p>
    <w:p w:rsidR="0051301F" w:rsidRPr="001C0184" w:rsidRDefault="0051301F" w:rsidP="001C0184">
      <w:pPr>
        <w:pStyle w:val="a4"/>
        <w:spacing w:before="0" w:beforeAutospacing="0" w:after="0" w:afterAutospacing="0"/>
        <w:contextualSpacing/>
        <w:jc w:val="both"/>
      </w:pPr>
      <w:r w:rsidRPr="001C0184">
        <w:t>Сохраняет свои защитные свойства после:</w:t>
      </w:r>
    </w:p>
    <w:p w:rsidR="0051301F" w:rsidRPr="001C0184" w:rsidRDefault="0051301F" w:rsidP="001C018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184">
        <w:rPr>
          <w:rFonts w:ascii="Times New Roman" w:hAnsi="Times New Roman" w:cs="Times New Roman"/>
          <w:sz w:val="24"/>
          <w:szCs w:val="24"/>
        </w:rPr>
        <w:t>воздействия температуры +200</w:t>
      </w:r>
      <w:proofErr w:type="gramStart"/>
      <w:r w:rsidRPr="001C0184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1C0184">
        <w:rPr>
          <w:rFonts w:ascii="Times New Roman" w:hAnsi="Times New Roman" w:cs="Times New Roman"/>
          <w:sz w:val="24"/>
          <w:szCs w:val="24"/>
        </w:rPr>
        <w:t xml:space="preserve"> в течение 1 мин.</w:t>
      </w:r>
    </w:p>
    <w:p w:rsidR="0051301F" w:rsidRPr="001C0184" w:rsidRDefault="0051301F" w:rsidP="001C018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184">
        <w:rPr>
          <w:rFonts w:ascii="Times New Roman" w:hAnsi="Times New Roman" w:cs="Times New Roman"/>
          <w:sz w:val="24"/>
          <w:szCs w:val="24"/>
        </w:rPr>
        <w:t>кратковременного воздействия открытого пламени с t = (800±50) °</w:t>
      </w:r>
      <w:proofErr w:type="gramStart"/>
      <w:r w:rsidRPr="001C018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C0184">
        <w:rPr>
          <w:rFonts w:ascii="Times New Roman" w:hAnsi="Times New Roman" w:cs="Times New Roman"/>
          <w:sz w:val="24"/>
          <w:szCs w:val="24"/>
        </w:rPr>
        <w:t xml:space="preserve"> в течение 5 сек.</w:t>
      </w:r>
    </w:p>
    <w:p w:rsidR="001C0184" w:rsidRDefault="0051301F" w:rsidP="001C0184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0184">
        <w:rPr>
          <w:rFonts w:ascii="Times New Roman" w:hAnsi="Times New Roman" w:cs="Times New Roman"/>
          <w:sz w:val="24"/>
          <w:szCs w:val="24"/>
        </w:rPr>
        <w:t>теплового потока плотностью (8,5±0,5) кВт/</w:t>
      </w:r>
      <w:proofErr w:type="spellStart"/>
      <w:r w:rsidRPr="001C0184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Pr="001C0184">
        <w:rPr>
          <w:rFonts w:ascii="Times New Roman" w:hAnsi="Times New Roman" w:cs="Times New Roman"/>
          <w:sz w:val="24"/>
          <w:szCs w:val="24"/>
        </w:rPr>
        <w:t>.м</w:t>
      </w:r>
      <w:proofErr w:type="spellEnd"/>
      <w:proofErr w:type="gramEnd"/>
      <w:r w:rsidRPr="001C0184">
        <w:rPr>
          <w:rFonts w:ascii="Times New Roman" w:hAnsi="Times New Roman" w:cs="Times New Roman"/>
          <w:sz w:val="24"/>
          <w:szCs w:val="24"/>
        </w:rPr>
        <w:t xml:space="preserve"> в течение 3 мин.</w:t>
      </w:r>
    </w:p>
    <w:p w:rsidR="001C0184" w:rsidRDefault="001C0184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01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Самоспасатель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обязательно должен быть в </w:t>
      </w:r>
      <w:r w:rsidRPr="001C01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здании выше 5 этажей.</w:t>
      </w:r>
      <w:r w:rsidRPr="001C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184" w:rsidRDefault="001C0184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9B0" w:rsidRPr="00955B1B" w:rsidRDefault="002239B0" w:rsidP="002239B0">
      <w:pPr>
        <w:pStyle w:val="a4"/>
        <w:spacing w:before="0" w:beforeAutospacing="0" w:after="0" w:afterAutospacing="0"/>
        <w:contextualSpacing/>
        <w:jc w:val="center"/>
        <w:rPr>
          <w:b/>
          <w:bCs/>
        </w:rPr>
      </w:pPr>
      <w:r w:rsidRPr="00955B1B">
        <w:rPr>
          <w:b/>
          <w:bCs/>
        </w:rPr>
        <w:t>1.</w:t>
      </w:r>
      <w:r w:rsidRPr="003E7FD7">
        <w:rPr>
          <w:b/>
          <w:bCs/>
        </w:rPr>
        <w:t>Устройство и применение</w:t>
      </w:r>
    </w:p>
    <w:p w:rsidR="002239B0" w:rsidRPr="00955B1B" w:rsidRDefault="002239B0" w:rsidP="002239B0">
      <w:pPr>
        <w:pStyle w:val="a4"/>
        <w:spacing w:before="0" w:beforeAutospacing="0" w:after="0" w:afterAutospacing="0"/>
        <w:ind w:firstLine="708"/>
        <w:contextualSpacing/>
        <w:jc w:val="both"/>
      </w:pPr>
      <w:r w:rsidRPr="00955B1B">
        <w:t>Независимо от попавшего в воздух опасного вещества (</w:t>
      </w:r>
      <w:proofErr w:type="spellStart"/>
      <w:r w:rsidRPr="00955B1B">
        <w:t>хлороводород</w:t>
      </w:r>
      <w:proofErr w:type="spellEnd"/>
      <w:r w:rsidRPr="00955B1B">
        <w:rPr>
          <w:color w:val="000000" w:themeColor="text1"/>
        </w:rPr>
        <w:t xml:space="preserve">, </w:t>
      </w:r>
      <w:hyperlink r:id="rId13" w:history="1">
        <w:r w:rsidRPr="00955B1B">
          <w:rPr>
            <w:rStyle w:val="a3"/>
            <w:color w:val="000000" w:themeColor="text1"/>
            <w:u w:val="none"/>
          </w:rPr>
          <w:t>цианистый водород,</w:t>
        </w:r>
      </w:hyperlink>
      <w:r w:rsidRPr="00955B1B">
        <w:t xml:space="preserve"> оксид углерода и диоксид углерода) время работы фильтра составляет не менее 30 минут.</w:t>
      </w:r>
    </w:p>
    <w:p w:rsidR="002239B0" w:rsidRPr="00955B1B" w:rsidRDefault="002239B0" w:rsidP="002239B0">
      <w:pPr>
        <w:pStyle w:val="a4"/>
        <w:spacing w:before="0" w:beforeAutospacing="0" w:after="0" w:afterAutospacing="0"/>
        <w:contextualSpacing/>
        <w:jc w:val="both"/>
      </w:pPr>
      <w:r w:rsidRPr="00955B1B">
        <w:t xml:space="preserve">Рабочая температура ГДЗК находится в пределах между -20 и +60 градусами Цельсия. </w:t>
      </w:r>
    </w:p>
    <w:p w:rsidR="002239B0" w:rsidRPr="00955B1B" w:rsidRDefault="002239B0" w:rsidP="002239B0">
      <w:pPr>
        <w:pStyle w:val="a4"/>
        <w:spacing w:before="0" w:beforeAutospacing="0" w:after="0" w:afterAutospacing="0"/>
        <w:contextualSpacing/>
        <w:jc w:val="both"/>
      </w:pPr>
      <w:r w:rsidRPr="00955B1B">
        <w:t xml:space="preserve">Вес маски и фильтрующего элемента составляет не более 800 граммов. </w:t>
      </w:r>
    </w:p>
    <w:p w:rsidR="002239B0" w:rsidRPr="00955B1B" w:rsidRDefault="002239B0" w:rsidP="002239B0">
      <w:pPr>
        <w:pStyle w:val="a4"/>
        <w:spacing w:before="0" w:beforeAutospacing="0" w:after="0" w:afterAutospacing="0"/>
        <w:ind w:firstLine="708"/>
        <w:contextualSpacing/>
        <w:jc w:val="both"/>
      </w:pPr>
      <w:r w:rsidRPr="00955B1B">
        <w:t xml:space="preserve">У ГДЗК-У (газодымозащитный комплект универсальный) срок годности зависит от установленного фильтра и не превышает 5 лет. </w:t>
      </w:r>
    </w:p>
    <w:p w:rsidR="003C7D6D" w:rsidRPr="00955B1B" w:rsidRDefault="002239B0" w:rsidP="00AC440E">
      <w:pPr>
        <w:pStyle w:val="a4"/>
        <w:spacing w:before="0" w:beforeAutospacing="0" w:after="0" w:afterAutospacing="0"/>
        <w:ind w:firstLine="708"/>
        <w:contextualSpacing/>
        <w:jc w:val="both"/>
      </w:pPr>
      <w:r w:rsidRPr="00955B1B">
        <w:t>Согласно</w:t>
      </w:r>
      <w:r>
        <w:t xml:space="preserve"> нормам </w:t>
      </w:r>
      <w:proofErr w:type="spellStart"/>
      <w:r>
        <w:t>пожбезопасности</w:t>
      </w:r>
      <w:proofErr w:type="spellEnd"/>
      <w:r>
        <w:t xml:space="preserve"> </w:t>
      </w:r>
      <w:r w:rsidRPr="00955B1B">
        <w:t xml:space="preserve"> надежно защищает органы дыхания людей от проникновения токсичных веществ, концентрация которых в воздухе достигает смертельной отметки. </w:t>
      </w:r>
      <w:proofErr w:type="gramStart"/>
      <w:r w:rsidRPr="00955B1B">
        <w:t xml:space="preserve">К таким веществам относят </w:t>
      </w:r>
      <w:proofErr w:type="spellStart"/>
      <w:r w:rsidRPr="00955B1B">
        <w:t>хлороводород</w:t>
      </w:r>
      <w:proofErr w:type="spellEnd"/>
      <w:r w:rsidRPr="00955B1B">
        <w:t xml:space="preserve"> (выделяется при горении древесины), цианистый водород (выделяется при горении пластика), оксид и диоксид углерода, сероводород, сероуглерод, аммиак, пары ртути, формальдегиды, циклогексан, хлор, оксиды этилена, пары радиоактивного йода, оксиды серы, аэрозоли неизвестного происхождения (дым, туман, пыль, распыление биологически опасных веществ).</w:t>
      </w:r>
      <w:proofErr w:type="gramEnd"/>
    </w:p>
    <w:p w:rsidR="002239B0" w:rsidRPr="00955B1B" w:rsidRDefault="002239B0" w:rsidP="002239B0">
      <w:pPr>
        <w:pStyle w:val="a4"/>
        <w:spacing w:before="0" w:beforeAutospacing="0" w:after="0" w:afterAutospacing="0"/>
        <w:ind w:firstLine="360"/>
        <w:contextualSpacing/>
        <w:jc w:val="both"/>
      </w:pPr>
      <w:r w:rsidRPr="00955B1B">
        <w:t>По требованиям правил противопожарного режима приобретать ГДЗК-У (газодымозащитный комплект универсальный), срок годности которого составляет не более 5 лет, рекомендуется для следующих категорий помещения:</w:t>
      </w:r>
    </w:p>
    <w:p w:rsidR="002239B0" w:rsidRPr="00955B1B" w:rsidRDefault="002239B0" w:rsidP="002239B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955B1B">
        <w:rPr>
          <w:rFonts w:ascii="Times New Roman" w:hAnsi="Times New Roman" w:cs="Times New Roman"/>
        </w:rPr>
        <w:t>объекты, на которых предусматривается массовое пребывание людей (больше 10 человек);</w:t>
      </w:r>
    </w:p>
    <w:p w:rsidR="002239B0" w:rsidRPr="002239B0" w:rsidRDefault="002239B0" w:rsidP="002239B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9B0">
        <w:rPr>
          <w:rFonts w:ascii="Times New Roman" w:hAnsi="Times New Roman" w:cs="Times New Roman"/>
          <w:sz w:val="24"/>
          <w:szCs w:val="24"/>
        </w:rPr>
        <w:t>жилые высотные дома;</w:t>
      </w:r>
    </w:p>
    <w:p w:rsidR="002239B0" w:rsidRPr="002239B0" w:rsidRDefault="002239B0" w:rsidP="002239B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9B0">
        <w:rPr>
          <w:rFonts w:ascii="Times New Roman" w:hAnsi="Times New Roman" w:cs="Times New Roman"/>
          <w:sz w:val="24"/>
          <w:szCs w:val="24"/>
        </w:rPr>
        <w:t>административные сооружения большой этажности;</w:t>
      </w:r>
    </w:p>
    <w:p w:rsidR="002239B0" w:rsidRPr="002239B0" w:rsidRDefault="002239B0" w:rsidP="002239B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9B0">
        <w:rPr>
          <w:rFonts w:ascii="Times New Roman" w:hAnsi="Times New Roman" w:cs="Times New Roman"/>
          <w:sz w:val="24"/>
          <w:szCs w:val="24"/>
        </w:rPr>
        <w:t>офисы, банки, больницы со стационарным пребыванием пациентов;</w:t>
      </w:r>
    </w:p>
    <w:p w:rsidR="002239B0" w:rsidRPr="002239B0" w:rsidRDefault="002239B0" w:rsidP="002239B0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9B0">
        <w:rPr>
          <w:rFonts w:ascii="Times New Roman" w:hAnsi="Times New Roman" w:cs="Times New Roman"/>
          <w:sz w:val="24"/>
          <w:szCs w:val="24"/>
        </w:rPr>
        <w:t>учреждения образования (детские сады, школы, школы-интернаты, учреждения дополнительного образования, учреждения среднего и высшего образования).</w:t>
      </w:r>
    </w:p>
    <w:p w:rsidR="002239B0" w:rsidRPr="002239B0" w:rsidRDefault="002239B0" w:rsidP="003C7D6D">
      <w:pPr>
        <w:pStyle w:val="a4"/>
        <w:spacing w:before="0" w:beforeAutospacing="0" w:after="0" w:afterAutospacing="0"/>
        <w:ind w:firstLine="360"/>
        <w:contextualSpacing/>
        <w:jc w:val="both"/>
      </w:pPr>
      <w:r w:rsidRPr="002239B0">
        <w:t xml:space="preserve">Благодаря многочисленным исследованиям допускается использовать газодымозащитный комплект универсальный ГДЗК-У </w:t>
      </w:r>
      <w:r w:rsidR="003C7D6D">
        <w:t>при эвакуации людей</w:t>
      </w:r>
      <w:r w:rsidRPr="002239B0">
        <w:t>, при пожарах и выбросах аварийных химически опасных элементов.</w:t>
      </w:r>
    </w:p>
    <w:p w:rsidR="003C7D6D" w:rsidRDefault="00AD06F7" w:rsidP="003C7D6D">
      <w:pPr>
        <w:pStyle w:val="a4"/>
        <w:spacing w:before="0" w:beforeAutospacing="0" w:after="0" w:afterAutospacing="0"/>
        <w:ind w:firstLine="708"/>
        <w:contextualSpacing/>
        <w:jc w:val="both"/>
      </w:pPr>
      <w:r w:rsidRPr="00955B1B">
        <w:t xml:space="preserve">Поставляется комплект в сумке с замком-молнией, внутри которой есть герметично закрытый пакет с </w:t>
      </w:r>
      <w:proofErr w:type="spellStart"/>
      <w:r w:rsidRPr="00955B1B">
        <w:t>самоспасателем</w:t>
      </w:r>
      <w:proofErr w:type="spellEnd"/>
      <w:r w:rsidRPr="00955B1B">
        <w:t xml:space="preserve"> и инструкция с правилами применения данного средства защиты. </w:t>
      </w:r>
    </w:p>
    <w:p w:rsidR="00AD06F7" w:rsidRPr="003C7D6D" w:rsidRDefault="00AD06F7" w:rsidP="003C7D6D">
      <w:pPr>
        <w:pStyle w:val="a4"/>
        <w:spacing w:before="0" w:beforeAutospacing="0" w:after="0" w:afterAutospacing="0"/>
        <w:ind w:firstLine="708"/>
        <w:contextualSpacing/>
        <w:jc w:val="both"/>
      </w:pPr>
      <w:r>
        <w:t xml:space="preserve">Сам комплект поставляется в виде капюшона из огнестойкого материала, в лицевой части которого расположено смотровое окно для ориентации в пространстве, полумаска с клапаном для дыхания и фильтрующего элемента. </w:t>
      </w:r>
    </w:p>
    <w:p w:rsidR="00AD06F7" w:rsidRDefault="00AD06F7" w:rsidP="00AD06F7">
      <w:pPr>
        <w:pStyle w:val="a4"/>
        <w:spacing w:before="0" w:beforeAutospacing="0" w:after="0" w:afterAutospacing="0"/>
        <w:ind w:firstLine="708"/>
        <w:contextualSpacing/>
        <w:jc w:val="both"/>
      </w:pPr>
      <w:r>
        <w:t>Газодымозащитный комплект универсальный ГДЗК-У регулируется по оголовью с помощью ремешка так, чтобы исключить попадания дыма, пыли или аэрозоля внутрь.</w:t>
      </w:r>
    </w:p>
    <w:p w:rsidR="00AC440E" w:rsidRDefault="00AC440E" w:rsidP="00A40625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</w:p>
    <w:p w:rsidR="00AC440E" w:rsidRDefault="00AC440E" w:rsidP="00A40625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</w:p>
    <w:p w:rsidR="00AD06F7" w:rsidRPr="00AD06F7" w:rsidRDefault="00AD06F7" w:rsidP="00A40625">
      <w:pPr>
        <w:pStyle w:val="2"/>
        <w:spacing w:before="0" w:beforeAutospacing="0" w:after="0" w:afterAutospacing="0"/>
        <w:contextualSpacing/>
        <w:rPr>
          <w:sz w:val="24"/>
          <w:szCs w:val="24"/>
        </w:rPr>
      </w:pPr>
      <w:proofErr w:type="spellStart"/>
      <w:r w:rsidRPr="00AD06F7">
        <w:rPr>
          <w:sz w:val="24"/>
          <w:szCs w:val="24"/>
        </w:rPr>
        <w:t>Самоспасатель</w:t>
      </w:r>
      <w:proofErr w:type="spellEnd"/>
      <w:r w:rsidRPr="00AD06F7">
        <w:rPr>
          <w:sz w:val="24"/>
          <w:szCs w:val="24"/>
        </w:rPr>
        <w:t xml:space="preserve"> ГДЗК-У состоит из</w:t>
      </w:r>
    </w:p>
    <w:p w:rsidR="00AD06F7" w:rsidRPr="00AD06F7" w:rsidRDefault="00AD06F7" w:rsidP="00A40625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06F7">
        <w:rPr>
          <w:rFonts w:ascii="Times New Roman" w:hAnsi="Times New Roman" w:cs="Times New Roman"/>
          <w:sz w:val="24"/>
          <w:szCs w:val="24"/>
        </w:rPr>
        <w:t>защитного капюшона, снабженного смотровым окном, регулируемым оголовьем и эластичным шейным обтюратором</w:t>
      </w:r>
    </w:p>
    <w:p w:rsidR="00AD06F7" w:rsidRPr="00AD06F7" w:rsidRDefault="00AD06F7" w:rsidP="00A40625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AD06F7">
        <w:rPr>
          <w:rFonts w:ascii="Times New Roman" w:hAnsi="Times New Roman" w:cs="Times New Roman"/>
          <w:sz w:val="24"/>
          <w:szCs w:val="24"/>
        </w:rPr>
        <w:t>подмасочника</w:t>
      </w:r>
      <w:proofErr w:type="spellEnd"/>
      <w:r w:rsidRPr="00AD06F7">
        <w:rPr>
          <w:rFonts w:ascii="Times New Roman" w:hAnsi="Times New Roman" w:cs="Times New Roman"/>
          <w:sz w:val="24"/>
          <w:szCs w:val="24"/>
        </w:rPr>
        <w:t xml:space="preserve"> с клапанами вдоха и выдоха</w:t>
      </w:r>
    </w:p>
    <w:p w:rsidR="00AD06F7" w:rsidRPr="00AD06F7" w:rsidRDefault="00AD06F7" w:rsidP="00A40625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06F7">
        <w:rPr>
          <w:rFonts w:ascii="Times New Roman" w:hAnsi="Times New Roman" w:cs="Times New Roman"/>
          <w:sz w:val="24"/>
          <w:szCs w:val="24"/>
        </w:rPr>
        <w:t>фильтрующе-поглощающей коробки</w:t>
      </w:r>
    </w:p>
    <w:p w:rsidR="00AD06F7" w:rsidRDefault="00AD06F7" w:rsidP="00A40625">
      <w:pPr>
        <w:numPr>
          <w:ilvl w:val="0"/>
          <w:numId w:val="1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D06F7">
        <w:rPr>
          <w:rFonts w:ascii="Times New Roman" w:hAnsi="Times New Roman" w:cs="Times New Roman"/>
          <w:sz w:val="24"/>
          <w:szCs w:val="24"/>
        </w:rPr>
        <w:t xml:space="preserve">герметичного пакета, в который упаковывается </w:t>
      </w:r>
      <w:proofErr w:type="spellStart"/>
      <w:r w:rsidRPr="00AD06F7">
        <w:rPr>
          <w:rFonts w:ascii="Times New Roman" w:hAnsi="Times New Roman" w:cs="Times New Roman"/>
          <w:sz w:val="24"/>
          <w:szCs w:val="24"/>
        </w:rPr>
        <w:t>самоспасатель</w:t>
      </w:r>
      <w:proofErr w:type="spellEnd"/>
      <w:r w:rsidRPr="00AD06F7">
        <w:rPr>
          <w:rFonts w:ascii="Times New Roman" w:hAnsi="Times New Roman" w:cs="Times New Roman"/>
          <w:sz w:val="24"/>
          <w:szCs w:val="24"/>
        </w:rPr>
        <w:t>.</w:t>
      </w:r>
    </w:p>
    <w:p w:rsidR="003C7D6D" w:rsidRPr="00AD06F7" w:rsidRDefault="003C7D6D" w:rsidP="003C7D6D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D06F7" w:rsidRDefault="00AD06F7" w:rsidP="00A4062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9B0" w:rsidRPr="002239B0" w:rsidRDefault="002239B0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39B0" w:rsidRDefault="002239B0" w:rsidP="00A406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54AD67" wp14:editId="3D8D130C">
            <wp:extent cx="2890520" cy="1996440"/>
            <wp:effectExtent l="0" t="0" r="5080" b="3810"/>
            <wp:docPr id="34" name="Рисунок 34" descr="https://40.img.avito.st/1280x960/406421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0.img.avito.st/1280x960/4064213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E7F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F2161A" wp14:editId="2546A157">
            <wp:extent cx="2646680" cy="2021840"/>
            <wp:effectExtent l="0" t="0" r="1270" b="0"/>
            <wp:docPr id="33" name="Рисунок 33" descr="https://stroy-podskazka.ru/images/article/thumb/718-0/2020/02/obzor-i-ispolzovanie-samospasatelej-gdz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roy-podskazka.ru/images/article/thumb/718-0/2020/02/obzor-i-ispolzovanie-samospasatelej-gdzk-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F7" w:rsidRDefault="00AD06F7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25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F7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Рис.1. Комплект ГДЗК-У</w:t>
      </w:r>
    </w:p>
    <w:p w:rsidR="00A40625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25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25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F7" w:rsidRDefault="00AD06F7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F7" w:rsidRDefault="00AD06F7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F7" w:rsidRDefault="00AD06F7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76192" wp14:editId="7DE6D662">
            <wp:extent cx="2829560" cy="2438400"/>
            <wp:effectExtent l="0" t="0" r="8890" b="0"/>
            <wp:docPr id="37" name="Рисунок 37" descr="гдзк у газодымозащитный комплект универсальны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гдзк у газодымозащитный комплект универсальный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2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C77923" wp14:editId="4D7F028A">
            <wp:extent cx="3007360" cy="2270760"/>
            <wp:effectExtent l="0" t="0" r="2540" b="0"/>
            <wp:docPr id="36" name="Рисунок 36" descr="https://stroy-podskazka.ru/images/article/thumb/718-0/2020/02/obzor-i-ispolzovanie-samospasatelej-gdz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roy-podskazka.ru/images/article/thumb/718-0/2020/02/obzor-i-ispolzovanie-samospasatelej-gdzk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F7" w:rsidRDefault="00AD06F7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25" w:rsidRDefault="00A40625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0625" w:rsidRDefault="00A40625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F7" w:rsidRPr="00AD06F7" w:rsidRDefault="00A40625" w:rsidP="00A40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Рис.2. Вид комплекта ГДЗК-У</w:t>
      </w:r>
    </w:p>
    <w:p w:rsidR="001C0184" w:rsidRDefault="00A40625" w:rsidP="001C01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8622BD" wp14:editId="47EF7ACF">
            <wp:extent cx="5430520" cy="5603240"/>
            <wp:effectExtent l="0" t="0" r="0" b="0"/>
            <wp:docPr id="38" name="Рисунок 38" descr="гдзк у газодымозащитный комплект универс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дзк у газодымозащитный комплект универсаль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25" w:rsidRPr="00A40625" w:rsidRDefault="00A40625" w:rsidP="00A40625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Рис.4</w:t>
      </w:r>
      <w:r w:rsidRPr="00A406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406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Принцип применения</w:t>
      </w:r>
    </w:p>
    <w:p w:rsidR="00A40625" w:rsidRDefault="00A40625" w:rsidP="00A40625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625" w:rsidRPr="003E7FD7" w:rsidRDefault="00A40625" w:rsidP="00A40625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3E7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p w:rsidR="00A40625" w:rsidRPr="003E7FD7" w:rsidRDefault="00A40625" w:rsidP="00A4062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Газодымозащитный комплект полностью оправдывает свое название.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Даже при прямом контакте с открытым огнем гарантируется стойкость не менее 5 секунд.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при условии, что температура не превысит 850 градусов. Одновременно поддерживается защита от токсичных продуктов сгорания и вредных веществ, даже прогретых до высокой температуры. Если на </w:t>
      </w:r>
      <w:proofErr w:type="spell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самоспасатель</w:t>
      </w:r>
      <w:proofErr w:type="spell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ГДЗК действует температура до 200 градусов, то он сохранит свои защитные возможности в течение 50 секунд.</w:t>
      </w:r>
    </w:p>
    <w:p w:rsidR="009F4B40" w:rsidRPr="009F4B40" w:rsidRDefault="00A40625" w:rsidP="002702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Конструкторы добились полного соответствия нормам ГОСТ 2005 года и положениям </w:t>
      </w:r>
      <w:proofErr w:type="gram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Таможенного Союза.</w:t>
      </w:r>
    </w:p>
    <w:p w:rsidR="003E7FD7" w:rsidRPr="003E7FD7" w:rsidRDefault="003E7FD7" w:rsidP="002702E7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Гарантируется успешная изоляция человеческого организма от едкого дыма и других веществ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создающих угрозы жизни и здоровью на пожаре. 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Помимо прочего, предотвращается воздействие: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аммиака;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органических соединений фтора;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хлористого водорода;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 хлора;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бензола;</w:t>
      </w:r>
    </w:p>
    <w:p w:rsidR="003E7FD7" w:rsidRPr="003E7FD7" w:rsidRDefault="003E7FD7" w:rsidP="002702E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ряда иных токсичных соединений.</w:t>
      </w:r>
    </w:p>
    <w:p w:rsidR="003E7FD7" w:rsidRPr="003E7FD7" w:rsidRDefault="003E7FD7" w:rsidP="001542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2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1F40A2" wp14:editId="28FF785F">
            <wp:extent cx="2788920" cy="2407920"/>
            <wp:effectExtent l="0" t="0" r="0" b="0"/>
            <wp:docPr id="16" name="Рисунок 16" descr="https://stroy-podskazka.ru/images/article/cropped/337-253/2020/02/obzor-i-ispolzovanie-samospasatelej-gdz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roy-podskazka.ru/images/article/cropped/337-253/2020/02/obzor-i-ispolzovanie-samospasatelej-gdzk-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2D1" w:rsidRPr="001542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1542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3520" cy="2407920"/>
            <wp:effectExtent l="0" t="0" r="0" b="0"/>
            <wp:docPr id="15" name="Рисунок 15" descr="https://stroy-podskazka.ru/images/article/cropped/337-253/2020/02/obzor-i-ispolzovanie-samospasatelej-gdz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roy-podskazka.ru/images/article/cropped/337-253/2020/02/obzor-i-ispolzovanie-samospasatelej-gdzk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7" w:rsidRDefault="003E7FD7" w:rsidP="00CA29E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Снизу маска дополнена </w:t>
      </w:r>
      <w:proofErr w:type="spellStart"/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манжетом</w:t>
      </w:r>
      <w:proofErr w:type="spellEnd"/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повышенной эластичности. Он плотно прилегает к телу. 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Капюшон 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скрывает резиновую полумаску, внутрь которой закрепляют фильтрационный патрон. Этот 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патрон 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дополнен клапаном для поступления воздуха. Предусмотрено наличие 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переговорной системы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542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Оголовье </w:t>
      </w: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регулируется по индивидуальным размерам.</w:t>
      </w:r>
    </w:p>
    <w:p w:rsidR="009F4B40" w:rsidRPr="003E7FD7" w:rsidRDefault="009F4B40" w:rsidP="009F4B4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7FD7" w:rsidRPr="003E7FD7" w:rsidRDefault="003E7FD7" w:rsidP="009F4B4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120" cy="1986280"/>
            <wp:effectExtent l="0" t="0" r="0" b="0"/>
            <wp:docPr id="14" name="Рисунок 14" descr="https://stroy-podskazka.ru/images/article/thumb/718-0/2020/02/obzor-i-ispolzovanie-samospasatelej-gdz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roy-podskazka.ru/images/article/thumb/718-0/2020/02/obzor-i-ispolzovanie-samospasatelej-gdzk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7" w:rsidRPr="003E7FD7" w:rsidRDefault="003E7FD7" w:rsidP="00CA29E7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Полезные свойства поддерживаются во всем диапазоне температур от —30 до +50 градусов в течение ½ часа. </w:t>
      </w:r>
      <w:r w:rsidRPr="003E7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тестирований заявлено следующее время работы и защиты:</w:t>
      </w:r>
    </w:p>
    <w:p w:rsidR="003E7FD7" w:rsidRPr="003E7FD7" w:rsidRDefault="003E7FD7" w:rsidP="009F4B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угарного газа и хлорида водорода – не менее 30 минут;</w:t>
      </w:r>
    </w:p>
    <w:p w:rsidR="003E7FD7" w:rsidRPr="003E7FD7" w:rsidRDefault="003E7FD7" w:rsidP="009F4B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цианистого водорода и акролеина – 30 минут;</w:t>
      </w:r>
    </w:p>
    <w:p w:rsidR="003E7FD7" w:rsidRPr="003E7FD7" w:rsidRDefault="003E7FD7" w:rsidP="009F4B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хлорциана (концентрация 5 мг на 1 куб. </w:t>
      </w:r>
      <w:proofErr w:type="spell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.) – 15 минут;</w:t>
      </w:r>
    </w:p>
    <w:p w:rsidR="003E7FD7" w:rsidRPr="003E7FD7" w:rsidRDefault="003E7FD7" w:rsidP="009F4B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proofErr w:type="spell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циановодорода</w:t>
      </w:r>
      <w:proofErr w:type="spell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концентрации 0,44 мг на 1 куб. </w:t>
      </w:r>
      <w:proofErr w:type="spell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15 минут;</w:t>
      </w:r>
    </w:p>
    <w:p w:rsidR="003E7FD7" w:rsidRPr="003E7FD7" w:rsidRDefault="003E7FD7" w:rsidP="009F4B40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фосфорорганических отравляющих веще</w:t>
      </w:r>
      <w:proofErr w:type="gram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пр</w:t>
      </w:r>
      <w:proofErr w:type="gram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концентрации до 0,05 мг на 1 куб. </w:t>
      </w:r>
      <w:proofErr w:type="spellStart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дм</w:t>
      </w:r>
      <w:proofErr w:type="spellEnd"/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также не менее 15 минут.</w:t>
      </w:r>
    </w:p>
    <w:p w:rsidR="003E7FD7" w:rsidRPr="003E7FD7" w:rsidRDefault="003E7FD7" w:rsidP="009F4B4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Кроме того, гарантирована защищенность на 15 минут при небольших концентрациях: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хлора;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сероводорода;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диоксида серы;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аммиака;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изобутана;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оксида азота;</w:t>
      </w:r>
    </w:p>
    <w:p w:rsidR="003E7FD7" w:rsidRPr="003E7FD7" w:rsidRDefault="003E7FD7" w:rsidP="009F4B40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sz w:val="24"/>
          <w:szCs w:val="24"/>
          <w:lang w:eastAsia="ru-RU"/>
        </w:rPr>
        <w:t>ртутных паров.</w:t>
      </w:r>
    </w:p>
    <w:p w:rsidR="009F4B40" w:rsidRPr="003C7D6D" w:rsidRDefault="003E7FD7" w:rsidP="003C7D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F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3360" cy="2082800"/>
            <wp:effectExtent l="0" t="0" r="8890" b="0"/>
            <wp:docPr id="12" name="Рисунок 12" descr="https://stroy-podskazka.ru/images/article/cropped/337-253/2020/02/obzor-i-ispolzovanie-samospasatelej-gdz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roy-podskazka.ru/images/article/cropped/337-253/2020/02/obzor-i-ispolzovanie-samospasatelej-gdzk-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B4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3E7F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3520" cy="2016760"/>
            <wp:effectExtent l="0" t="0" r="0" b="2540"/>
            <wp:docPr id="11" name="Рисунок 11" descr="https://stroy-podskazka.ru/images/article/cropped/337-253/2020/02/obzor-i-ispolzovanie-samospasatelej-gdzk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roy-podskazka.ru/images/article/cropped/337-253/2020/02/obzor-i-ispolzovanie-samospasatelej-gdzk-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40" w:rsidRDefault="003C7D6D" w:rsidP="003C7D6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E08315" wp14:editId="6611AE4B">
            <wp:extent cx="5191760" cy="3550920"/>
            <wp:effectExtent l="0" t="0" r="8890" b="0"/>
            <wp:docPr id="39" name="Рисунок 39" descr="http://www.zato-ostrov.ru/files/go/docs/reminder/pam_ind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ato-ostrov.ru/files/go/docs/reminder/pam_ind_or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D7" w:rsidRDefault="003E7FD7" w:rsidP="003C7D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0685" cy="3200400"/>
            <wp:effectExtent l="0" t="0" r="5715" b="0"/>
            <wp:docPr id="3" name="Рисунок 3" descr="https://ds05.infourok.ru/uploads/ex/0e65/000c4364-9820cb86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e65/000c4364-9820cb86/img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59" cy="32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D6D" w:rsidRPr="000233D3" w:rsidRDefault="003C7D6D" w:rsidP="003C7D6D">
      <w:pPr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  <w:lang w:eastAsia="ru-RU"/>
        </w:rPr>
      </w:pPr>
      <w:r w:rsidRPr="000233D3">
        <w:rPr>
          <w:rFonts w:ascii="Times New Roman" w:eastAsia="Times New Roman" w:hAnsi="Times New Roman" w:cs="Times New Roman"/>
          <w:b/>
          <w:bCs/>
          <w:color w:val="000000"/>
          <w:spacing w:val="-15"/>
          <w:sz w:val="24"/>
          <w:szCs w:val="24"/>
          <w:lang w:eastAsia="ru-RU"/>
        </w:rPr>
        <w:lastRenderedPageBreak/>
        <w:t>ВОПРОСЫ ДЛЯ САМОКОНТРОЛЯ</w:t>
      </w:r>
    </w:p>
    <w:p w:rsidR="00AC440E" w:rsidRPr="00AC440E" w:rsidRDefault="00AC440E" w:rsidP="00AC440E">
      <w:pPr>
        <w:pStyle w:val="2"/>
        <w:spacing w:before="0" w:beforeAutospacing="0" w:after="0" w:afterAutospacing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1.  </w:t>
      </w:r>
      <w:r w:rsidRPr="00AC440E">
        <w:rPr>
          <w:b w:val="0"/>
          <w:sz w:val="24"/>
          <w:szCs w:val="24"/>
        </w:rPr>
        <w:t xml:space="preserve">Для чего </w:t>
      </w:r>
      <w:proofErr w:type="gramStart"/>
      <w:r w:rsidRPr="00AC440E">
        <w:rPr>
          <w:b w:val="0"/>
          <w:sz w:val="24"/>
          <w:szCs w:val="24"/>
        </w:rPr>
        <w:t>предназначен</w:t>
      </w:r>
      <w:proofErr w:type="gramEnd"/>
      <w:r w:rsidRPr="00AC440E">
        <w:rPr>
          <w:b w:val="0"/>
          <w:sz w:val="24"/>
          <w:szCs w:val="24"/>
        </w:rPr>
        <w:t xml:space="preserve"> ГДЗК-У</w:t>
      </w:r>
      <w:r>
        <w:rPr>
          <w:b w:val="0"/>
          <w:sz w:val="24"/>
          <w:szCs w:val="24"/>
        </w:rPr>
        <w:t>.</w:t>
      </w:r>
    </w:p>
    <w:p w:rsidR="00AC440E" w:rsidRDefault="00AC440E" w:rsidP="00AC440E">
      <w:pPr>
        <w:pStyle w:val="2"/>
        <w:spacing w:before="0" w:beforeAutospacing="0" w:after="0" w:afterAutospacing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 </w:t>
      </w:r>
      <w:r w:rsidRPr="00AC440E">
        <w:rPr>
          <w:sz w:val="24"/>
          <w:szCs w:val="24"/>
        </w:rPr>
        <w:t xml:space="preserve"> </w:t>
      </w:r>
      <w:r w:rsidRPr="00AC440E">
        <w:rPr>
          <w:b w:val="0"/>
          <w:sz w:val="24"/>
          <w:szCs w:val="24"/>
        </w:rPr>
        <w:t>ГДЗК-У состоит из</w:t>
      </w:r>
      <w:r>
        <w:rPr>
          <w:b w:val="0"/>
          <w:sz w:val="24"/>
          <w:szCs w:val="24"/>
        </w:rPr>
        <w:t>…</w:t>
      </w:r>
    </w:p>
    <w:p w:rsidR="00AC440E" w:rsidRDefault="00AC440E" w:rsidP="00AC440E">
      <w:pPr>
        <w:pStyle w:val="2"/>
        <w:spacing w:before="0" w:beforeAutospacing="0" w:after="0" w:afterAutospacing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 Срок годности ГДЗК-.</w:t>
      </w:r>
    </w:p>
    <w:p w:rsidR="00AC440E" w:rsidRPr="00AC440E" w:rsidRDefault="00AC440E" w:rsidP="00AC440E">
      <w:pPr>
        <w:pStyle w:val="2"/>
        <w:spacing w:before="0" w:beforeAutospacing="0" w:after="0" w:afterAutospacing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 Срок сохранения своих защитных возможностей</w:t>
      </w:r>
      <w:r w:rsidRPr="00AC440E">
        <w:rPr>
          <w:sz w:val="24"/>
          <w:szCs w:val="24"/>
        </w:rPr>
        <w:t xml:space="preserve"> </w:t>
      </w:r>
      <w:r w:rsidRPr="003E7FD7">
        <w:rPr>
          <w:b w:val="0"/>
          <w:sz w:val="24"/>
          <w:szCs w:val="24"/>
        </w:rPr>
        <w:t>ГДЗК</w:t>
      </w:r>
      <w:r w:rsidRPr="00AC440E">
        <w:rPr>
          <w:b w:val="0"/>
          <w:sz w:val="24"/>
          <w:szCs w:val="24"/>
        </w:rPr>
        <w:t xml:space="preserve"> при температуре</w:t>
      </w:r>
      <w:r w:rsidRPr="003E7FD7">
        <w:rPr>
          <w:b w:val="0"/>
          <w:sz w:val="24"/>
          <w:szCs w:val="24"/>
        </w:rPr>
        <w:t xml:space="preserve"> до 200 градусо</w:t>
      </w:r>
      <w:r>
        <w:rPr>
          <w:b w:val="0"/>
          <w:sz w:val="24"/>
          <w:szCs w:val="24"/>
        </w:rPr>
        <w:t>в</w:t>
      </w:r>
    </w:p>
    <w:p w:rsidR="00AC440E" w:rsidRPr="003E7FD7" w:rsidRDefault="00AC440E" w:rsidP="00AC440E">
      <w:pPr>
        <w:pStyle w:val="2"/>
        <w:spacing w:before="0" w:beforeAutospacing="0" w:after="0" w:afterAutospacing="0"/>
        <w:contextualSpacing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</w:p>
    <w:p w:rsidR="003C7D6D" w:rsidRPr="000233D3" w:rsidRDefault="003C7D6D" w:rsidP="00AC44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6D" w:rsidRPr="000233D3" w:rsidRDefault="003C7D6D" w:rsidP="003C7D6D">
      <w:pPr>
        <w:spacing w:after="0" w:line="240" w:lineRule="auto"/>
        <w:ind w:left="495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3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ПРАКТИЧЕСКИЕ ЗАНЯТИЯ</w:t>
      </w:r>
    </w:p>
    <w:p w:rsidR="003E7FD7" w:rsidRDefault="003E7FD7"/>
    <w:p w:rsidR="003E7FD7" w:rsidRDefault="003E7FD7"/>
    <w:sectPr w:rsidR="003E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05D5"/>
    <w:multiLevelType w:val="multilevel"/>
    <w:tmpl w:val="B832C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E724E"/>
    <w:multiLevelType w:val="multilevel"/>
    <w:tmpl w:val="BB72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51342"/>
    <w:multiLevelType w:val="multilevel"/>
    <w:tmpl w:val="DB94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4027D"/>
    <w:multiLevelType w:val="multilevel"/>
    <w:tmpl w:val="43E8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CC23C3"/>
    <w:multiLevelType w:val="multilevel"/>
    <w:tmpl w:val="307A2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452B8"/>
    <w:multiLevelType w:val="multilevel"/>
    <w:tmpl w:val="4E2A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266CF"/>
    <w:multiLevelType w:val="multilevel"/>
    <w:tmpl w:val="D1D0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7A323B"/>
    <w:multiLevelType w:val="multilevel"/>
    <w:tmpl w:val="9A1A8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C31FCD"/>
    <w:multiLevelType w:val="multilevel"/>
    <w:tmpl w:val="7806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6E0270A"/>
    <w:multiLevelType w:val="multilevel"/>
    <w:tmpl w:val="EB5C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5E4F8E"/>
    <w:multiLevelType w:val="multilevel"/>
    <w:tmpl w:val="5DD65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D52B34"/>
    <w:multiLevelType w:val="multilevel"/>
    <w:tmpl w:val="4A0AF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C24951"/>
    <w:multiLevelType w:val="multilevel"/>
    <w:tmpl w:val="E2D0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845568"/>
    <w:multiLevelType w:val="multilevel"/>
    <w:tmpl w:val="6C16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311999"/>
    <w:multiLevelType w:val="multilevel"/>
    <w:tmpl w:val="60E0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11"/>
  </w:num>
  <w:num w:numId="6">
    <w:abstractNumId w:val="14"/>
  </w:num>
  <w:num w:numId="7">
    <w:abstractNumId w:val="8"/>
  </w:num>
  <w:num w:numId="8">
    <w:abstractNumId w:val="12"/>
  </w:num>
  <w:num w:numId="9">
    <w:abstractNumId w:val="2"/>
  </w:num>
  <w:num w:numId="10">
    <w:abstractNumId w:val="9"/>
  </w:num>
  <w:num w:numId="11">
    <w:abstractNumId w:val="10"/>
  </w:num>
  <w:num w:numId="12">
    <w:abstractNumId w:val="13"/>
  </w:num>
  <w:num w:numId="13">
    <w:abstractNumId w:val="5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4D"/>
    <w:rsid w:val="00057708"/>
    <w:rsid w:val="001542D1"/>
    <w:rsid w:val="001C0184"/>
    <w:rsid w:val="002239B0"/>
    <w:rsid w:val="002702E7"/>
    <w:rsid w:val="003C7D6D"/>
    <w:rsid w:val="003E7FD7"/>
    <w:rsid w:val="0048030D"/>
    <w:rsid w:val="0051301F"/>
    <w:rsid w:val="00635393"/>
    <w:rsid w:val="0069524D"/>
    <w:rsid w:val="0090777D"/>
    <w:rsid w:val="00955B1B"/>
    <w:rsid w:val="009F4B40"/>
    <w:rsid w:val="00A40625"/>
    <w:rsid w:val="00AC440E"/>
    <w:rsid w:val="00AD06F7"/>
    <w:rsid w:val="00CA29E7"/>
    <w:rsid w:val="00CD2739"/>
    <w:rsid w:val="00D53A20"/>
    <w:rsid w:val="00DD78E3"/>
    <w:rsid w:val="00F4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D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E7F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E7F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F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7F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E7FD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7FD7"/>
    <w:rPr>
      <w:b/>
      <w:bCs/>
    </w:rPr>
  </w:style>
  <w:style w:type="paragraph" w:styleId="a6">
    <w:name w:val="List Paragraph"/>
    <w:basedOn w:val="a"/>
    <w:uiPriority w:val="34"/>
    <w:qFormat/>
    <w:rsid w:val="001C018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A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2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D7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E7F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E7F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7F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7F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E7FD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3E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E7FD7"/>
    <w:rPr>
      <w:b/>
      <w:bCs/>
    </w:rPr>
  </w:style>
  <w:style w:type="paragraph" w:styleId="a6">
    <w:name w:val="List Paragraph"/>
    <w:basedOn w:val="a"/>
    <w:uiPriority w:val="34"/>
    <w:qFormat/>
    <w:rsid w:val="001C018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A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2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0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29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0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9219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20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6056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6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74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511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030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70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72977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715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78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5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16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98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050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93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453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33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b1ae4ad.xn--p1ai/ptm/lecture/564" TargetMode="External"/><Relationship Id="rId13" Type="http://schemas.openxmlformats.org/officeDocument/2006/relationships/hyperlink" Target="https://fb.ru/article/297942/tsianistyiy-vodorod-formula-klass-opasnosti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s://xn--b1ae4ad.xn--p1ai/ptm/lecture/564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b1ae4ad.xn--p1ai/ptm/lecture/564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hyperlink" Target="about:reader?url=https%3A%2F%2Fstroy-podskazka.ru%2Fsamospasateli%2Fgdzk%2F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about:reader?url=https%3A%2F%2Fstroy-podskazka.ru%2Fsamospasateli%2Fgdzk%2F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5164C-84A0-4ABE-82A4-72D5524A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1139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 Gaming</dc:creator>
  <cp:keywords/>
  <dc:description/>
  <cp:lastModifiedBy>Ирина</cp:lastModifiedBy>
  <cp:revision>5</cp:revision>
  <dcterms:created xsi:type="dcterms:W3CDTF">2021-12-05T05:14:00Z</dcterms:created>
  <dcterms:modified xsi:type="dcterms:W3CDTF">2021-12-21T06:07:00Z</dcterms:modified>
</cp:coreProperties>
</file>