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61" w:rsidRPr="005D6861" w:rsidRDefault="005D6861" w:rsidP="005D686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r w:rsidRPr="005D6861">
        <w:rPr>
          <w:rFonts w:ascii="Times New Roman" w:hAnsi="Times New Roman" w:cs="Times New Roman"/>
          <w:b/>
          <w:sz w:val="24"/>
          <w:szCs w:val="24"/>
          <w:lang w:eastAsia="zh-CN"/>
        </w:rPr>
        <w:t>ИНФОРМАЦИЯ</w:t>
      </w:r>
    </w:p>
    <w:p w:rsidR="006832D9" w:rsidRPr="005D6861" w:rsidRDefault="005D6861" w:rsidP="005D6861">
      <w:pPr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5D6861">
        <w:rPr>
          <w:rFonts w:ascii="Times New Roman" w:hAnsi="Times New Roman" w:cs="Times New Roman"/>
          <w:b/>
          <w:sz w:val="24"/>
          <w:szCs w:val="24"/>
          <w:lang w:eastAsia="zh-CN"/>
        </w:rPr>
        <w:t>О с</w:t>
      </w:r>
      <w:r w:rsidR="006832D9" w:rsidRPr="005D6861">
        <w:rPr>
          <w:rFonts w:ascii="Times New Roman" w:hAnsi="Times New Roman" w:cs="Times New Roman"/>
          <w:b/>
          <w:sz w:val="24"/>
          <w:szCs w:val="24"/>
          <w:lang w:eastAsia="zh-CN"/>
        </w:rPr>
        <w:t>редства</w:t>
      </w:r>
      <w:r w:rsidRPr="005D6861">
        <w:rPr>
          <w:rFonts w:ascii="Times New Roman" w:hAnsi="Times New Roman" w:cs="Times New Roman"/>
          <w:b/>
          <w:sz w:val="24"/>
          <w:szCs w:val="24"/>
          <w:lang w:eastAsia="zh-CN"/>
        </w:rPr>
        <w:t>х</w:t>
      </w:r>
      <w:r w:rsidR="006832D9" w:rsidRPr="005D686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обучения и воспитания для обучающихся, инвалидов и лиц с ограниченными возможностями здоровья</w:t>
      </w:r>
    </w:p>
    <w:bookmarkEnd w:id="0"/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 образования  включают в себя организационные формы, средства обучения, методы обучения и воспитания, способы и приёмы педагогической диагностики, осуществления обратной связи, критерии эффективного педагогического взаимодействия и воздействия.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proofErr w:type="gram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Сре́дства</w:t>
      </w:r>
      <w:proofErr w:type="spellEnd"/>
      <w:proofErr w:type="gram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обуче́ния</w:t>
      </w:r>
      <w:proofErr w:type="spell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целей.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Средство обучения – разнообразнейшие материалы и «орудие» учебного </w:t>
      </w:r>
      <w:proofErr w:type="gram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процесса</w:t>
      </w:r>
      <w:proofErr w:type="gram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благодаря использованию которых более успешно и за рационально сокращенное время достигнуть поставленной цели обучения.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 средством обучения понимают: материальный или идеальный объект, который используется учителем и учащимися для усвоения знаний (П. И. </w:t>
      </w:r>
      <w:proofErr w:type="spell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Пидкасистый</w:t>
      </w:r>
      <w:proofErr w:type="spell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Главное дидактическое назначение средств обучения – ускорить процесс усвоения учебного материала, т.е. приблизить учебный процесс к наиболее эффективным характеристикам.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Выделяют 2 группы средств обучения: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средства, как источник информации;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б) средства, как инструмент усвоения учебного материала.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Все средства обучения делятся </w:t>
      </w:r>
      <w:proofErr w:type="gram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материальные и идеальные. К материальным средствам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качестве идеальных 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Обучение становится эффективным в том случае, если материальные и идеальные средства обучения взаимосвязаны и дополняют друг друга.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6832D9" w:rsidRPr="006832D9" w:rsidTr="006832D9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Идеальные средства обучения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Материальные средства обучения</w:t>
            </w:r>
          </w:p>
        </w:tc>
      </w:tr>
      <w:tr w:rsidR="006832D9" w:rsidRPr="006832D9" w:rsidTr="006832D9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уровень – на учебных занятиях</w:t>
            </w: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</w:tr>
      <w:tr w:rsidR="006832D9" w:rsidRPr="006832D9" w:rsidTr="006832D9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Произведения искусства, другие достижения культуры (живопись, музыка, литература), средства наглядности (чертежи, рисунки, схемы), учебные компьютерные программы по теме урока, системы знаков, формы организации учебной деятельности на уроке.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Отдельные тексты из учебника, задания, упражнения и задачи для решения учащимися тестовых материалов, лабораторное оборудование, ТСО.</w:t>
            </w:r>
          </w:p>
        </w:tc>
      </w:tr>
      <w:tr w:rsidR="006832D9" w:rsidRPr="006832D9" w:rsidTr="006832D9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 уровень – учебный предмет:</w:t>
            </w:r>
          </w:p>
        </w:tc>
      </w:tr>
      <w:tr w:rsidR="006832D9" w:rsidRPr="006832D9" w:rsidTr="006832D9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Системы условных обозначений различных дисциплин, учебные компьютерные </w:t>
            </w:r>
            <w:proofErr w:type="gramStart"/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охватывающие весь курс обучения предмета, развивающая среда для накопления навыков по данному предмету.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Учебники и учебные пособия, дидактические материалы, методические разработки (рекомендации по предмету).</w:t>
            </w:r>
          </w:p>
        </w:tc>
      </w:tr>
      <w:tr w:rsidR="006832D9" w:rsidRPr="006832D9" w:rsidTr="006832D9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уровень – весь процесс обучения:</w:t>
            </w:r>
          </w:p>
        </w:tc>
      </w:tr>
      <w:tr w:rsidR="006832D9" w:rsidRPr="006832D9" w:rsidTr="006832D9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 обучения, методы обучения, система общешкольных требований.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2D9" w:rsidRPr="006832D9" w:rsidRDefault="006832D9" w:rsidP="006832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832D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Кабинеты для обучения, библиотеки, столовые и буфеты, медицинский кабинет, помещение для администрации и педагогов, раздевалки, подсобные помещения.</w:t>
            </w:r>
          </w:p>
        </w:tc>
      </w:tr>
    </w:tbl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Воспитание— </w:t>
      </w:r>
      <w:proofErr w:type="gram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ча</w:t>
      </w:r>
      <w:proofErr w:type="gram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сть образовательного процесса, существующая наряду с обучением. Вместе с тем воспитание, так или иначе, присутствует во всех формах социальных отношений: в быту, в семье, на производстве, являясь важной составной частью их функционирования.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самом широком смысле воспитание, как его трактует психологическая наука, есть качественное преобразование накопленного социального опыта, существующего вне личности, в форму личного, индивидуального опыта, в личные убеждения и поведение, его </w:t>
      </w:r>
      <w:proofErr w:type="spell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интериоризация</w:t>
      </w:r>
      <w:proofErr w:type="spell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, т.е. перевод во внутренний психический план личности. Причем этот процесс может носить как организованный, так и стихийный характер.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Воспитательный процесс носит многофакторный характер. Это означает, что на становление личности влияют как факторы макросреды (государство, средства массовой информации, Интернет), так и микросреды (семья, учебная группа, производственный коллектив), а также собственная позиция воспитуемого. В этом процессе действуют разнонаправленные влияния как позитивного, так и негативного характера, управлять которыми весьма сложно. Например, процессы самовоспитания носят сугубо личностный, индивидуальный характер и малоуправляемы извне.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Воспитание — непрерывный, долговременный процесс. Его результаты не следуют </w:t>
      </w:r>
      <w:proofErr w:type="spell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непосредстенно</w:t>
      </w:r>
      <w:proofErr w:type="spell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воспитательным воздействием, а носят отсроченный характер. Поскольку эти результаты являются следствием не только внешних воздействий, но и собственного выбора, воли воспитуемого, они трудно предсказуемы.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Воспитательный процесс реализуется как сложная система мероприятий, которая включает в себя следующие элементы:</w:t>
      </w:r>
    </w:p>
    <w:p w:rsidR="006832D9" w:rsidRPr="006832D9" w:rsidRDefault="006832D9" w:rsidP="006832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определение целей и задач;</w:t>
      </w:r>
    </w:p>
    <w:p w:rsidR="006832D9" w:rsidRPr="006832D9" w:rsidRDefault="006832D9" w:rsidP="006832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разработка содержания воспитания, его основных направлений;</w:t>
      </w:r>
    </w:p>
    <w:p w:rsidR="006832D9" w:rsidRPr="006832D9" w:rsidRDefault="006832D9" w:rsidP="006832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применение действенных методов;</w:t>
      </w:r>
    </w:p>
    <w:p w:rsidR="006832D9" w:rsidRPr="006832D9" w:rsidRDefault="006832D9" w:rsidP="006832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формулировка принципов, ведущих установок, регулирующих все элементы системы воспитания.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— процесс целенаправленного и систематического воздействия на развитие человека. Наряду с обучением категория воспитания является одной из основных в педагогике.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Выделяют:</w:t>
      </w:r>
    </w:p>
    <w:p w:rsidR="006832D9" w:rsidRPr="006832D9" w:rsidRDefault="006832D9" w:rsidP="006832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воспитание в широком социальном смысле, включая в него воздействия наличность со стороны общества в целом, т.е. отождествляя воспитание с социализацией;</w:t>
      </w:r>
    </w:p>
    <w:p w:rsidR="006832D9" w:rsidRPr="006832D9" w:rsidRDefault="006832D9" w:rsidP="006832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в педагогическом смысле как существующая наряду с обучением разновидность педагогической деятельности, специально направленная на формирование качеств личности: убеждений, умений, навыков и т.п.;</w:t>
      </w:r>
    </w:p>
    <w:p w:rsidR="006832D9" w:rsidRPr="006832D9" w:rsidRDefault="006832D9" w:rsidP="006832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воспитание, трактуемое еще более локально, как решение какой-либо конкретной воспитательной задачи, например: умственное воспитание, нравственное, эстетическое и т.п.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Факторы воспитания — представление, утвердившееся в современной педагогике, согласно которому процесс воспитания представляет собой не только прямое воздействие воспитателя на воспитанника, но и взаимодействие различных факторов: индивидов, конкретных людей, воспитанников; </w:t>
      </w:r>
      <w:proofErr w:type="spell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микрогрупп</w:t>
      </w:r>
      <w:proofErr w:type="spell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, трудовых и учебных коллективов; опосредованно различных социальных институтов.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 качестве важнейшего результата воспитания признается готовность и способность к самовоспитанию.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Методы и средства воспитания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 воспитания — это путь достижения заданной цели воспитания. Методы — это способы воздействия на сознание, волю, чувства, поведение воспитанников с целью выработки у них заданных целью воспитания качеств.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Средство воспитания — это совокупность приемов.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Факторы, определяющие выбор методов воспитания: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Цели и задачи воспитания. Какова цель, таким должен быть и метод ее достижения.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воспитания.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Возрастные особенности воспитанников. Одни и те же задачи решаются различными методами в зависимости от возраста воспитанников.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Уровень </w:t>
      </w:r>
      <w:proofErr w:type="spell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сформированности</w:t>
      </w:r>
      <w:proofErr w:type="spell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коллектива. По мере развития коллективных форм самоуправления методы педагогического воздействия не остаются неизменными: гибкость управления — необходимое условие успешного сотрудничества воспитателя с воспитанниками.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Индивидуальные и личностные особенности воспитанников.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Условия воспитания — </w:t>
      </w:r>
      <w:proofErr w:type="gram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</w:t>
      </w:r>
      <w:proofErr w:type="gram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 коллективе, стиль педагогического руководства и др.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Средства воспитания. Методы воспитания становятся средствами, когда выступают компонентами воспитательного процесса.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Уровень педагогической квалификации. Воспитатель выбирает только те методы, с которыми он знаком, которыми владеет.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 воспитания. Когда времени мало, а цели большие, применяются «сильнодействующие» методы, в благоприятных условиях используются «щадящие» методы воспитания.</w:t>
      </w:r>
    </w:p>
    <w:p w:rsidR="006832D9" w:rsidRPr="006832D9" w:rsidRDefault="006832D9" w:rsidP="006832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Ожидаемые последствия. Выбирая метод, воспитатель должен быть уверен в успехе. Для этого необходимо предвидеть, к каким результатам приведет применение метода.</w:t>
      </w:r>
    </w:p>
    <w:p w:rsid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Классификация методов воспитания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Классификация методов — это выстроенная по определенному признаку система методов. Классификация помогает обнаружить в методах общее и специфическое, существенное и случайное, теоретическое и практическое и тем самым способствует их осознанному выбору, наиболее эффективному применению.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характеру методы воспитания делятся на убеждение, упражнение, поощрение и наказание.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результатам методы воздействия на воспитанника можно разделить на два класса:</w:t>
      </w:r>
    </w:p>
    <w:p w:rsidR="006832D9" w:rsidRPr="006832D9" w:rsidRDefault="006832D9" w:rsidP="006832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влияние, создающее нравственные установки, мотивы, отношения, формирующие представления, понятия, идеи;</w:t>
      </w:r>
    </w:p>
    <w:p w:rsidR="006832D9" w:rsidRPr="006832D9" w:rsidRDefault="006832D9" w:rsidP="006832D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влияние, создающее привычки, определяющие тот или иной тип поведения.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Классификация методов воспитания на основе направленности:</w:t>
      </w:r>
    </w:p>
    <w:p w:rsidR="006832D9" w:rsidRPr="006832D9" w:rsidRDefault="006832D9" w:rsidP="006832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формирования сознания личности.</w:t>
      </w:r>
    </w:p>
    <w:p w:rsidR="006832D9" w:rsidRPr="006832D9" w:rsidRDefault="006832D9" w:rsidP="006832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организации деятельности и формирования опыта общественного поведения.</w:t>
      </w:r>
    </w:p>
    <w:p w:rsidR="006832D9" w:rsidRPr="006832D9" w:rsidRDefault="006832D9" w:rsidP="006832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Методы стимулирования поведения и деятельности.</w:t>
      </w:r>
    </w:p>
    <w:p w:rsidR="006832D9" w:rsidRPr="006832D9" w:rsidRDefault="006832D9" w:rsidP="00683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Оговорённые выше средства обучения и воспитания по возможности  и необходимости используются в нашей школе: различные формы организации, взаимодействия, контроля, мониторинга, индивидуальной работы; технологии обучения и воспитания, направленные на формирование УУД и личностного развития; ИКТ как средства  информации в образовании; связь с социумом; семьёй, как основным средством воздействия на процессы обучения и воспитания;</w:t>
      </w:r>
      <w:proofErr w:type="gramEnd"/>
      <w:r w:rsidRPr="006832D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различные психолого-педагогические приёмы в школьной среде; коммуникация со сверстниками и пр.</w:t>
      </w:r>
    </w:p>
    <w:p w:rsidR="00484BA5" w:rsidRDefault="00484BA5" w:rsidP="00484BA5">
      <w:pPr>
        <w:pStyle w:val="a3"/>
        <w:spacing w:before="0" w:beforeAutospacing="0" w:after="0" w:afterAutospacing="0"/>
        <w:jc w:val="both"/>
      </w:pPr>
      <w:r>
        <w:t xml:space="preserve">   Психодиагностическая работа ведется по запросу педагогов и </w:t>
      </w:r>
      <w:proofErr w:type="gramStart"/>
      <w:r>
        <w:t>согласно плана</w:t>
      </w:r>
      <w:proofErr w:type="gramEnd"/>
      <w:r>
        <w:t xml:space="preserve"> диагностических минимумов. Используются  такие специальные программы, методики и тесты как:</w:t>
      </w:r>
    </w:p>
    <w:p w:rsidR="00484BA5" w:rsidRDefault="00484BA5" w:rsidP="00484BA5">
      <w:pPr>
        <w:pStyle w:val="a3"/>
        <w:spacing w:after="0"/>
        <w:jc w:val="both"/>
      </w:pPr>
      <w:r>
        <w:t>1. Методические материалы к программному комплексу для психологических исследований «</w:t>
      </w:r>
      <w:proofErr w:type="spellStart"/>
      <w:r>
        <w:t>Лонгитюд</w:t>
      </w:r>
      <w:proofErr w:type="spellEnd"/>
      <w:r>
        <w:t>». Этот п</w:t>
      </w:r>
      <w:r w:rsidRPr="0064592A">
        <w:t>рограммный комплекс имеет несколько версий, предназначенных для использования в разных целях и включающих в себя разные наборы методик:</w:t>
      </w:r>
      <w:r>
        <w:t xml:space="preserve"> </w:t>
      </w:r>
      <w:proofErr w:type="spellStart"/>
      <w:r w:rsidRPr="0064592A">
        <w:rPr>
          <w:b/>
        </w:rPr>
        <w:t>Лонгитюд</w:t>
      </w:r>
      <w:proofErr w:type="spellEnd"/>
      <w:r w:rsidRPr="0064592A">
        <w:rPr>
          <w:b/>
        </w:rPr>
        <w:t xml:space="preserve"> Б.</w:t>
      </w:r>
      <w:r w:rsidRPr="0064592A">
        <w:t xml:space="preserve"> Базовая версия экспертной системы </w:t>
      </w:r>
      <w:proofErr w:type="spellStart"/>
      <w:r w:rsidRPr="0064592A">
        <w:t>Лонгитюд</w:t>
      </w:r>
      <w:proofErr w:type="spellEnd"/>
      <w:r w:rsidRPr="0064592A">
        <w:t>, включающая в себя основной набор методик для работы с детьми дошкольного возраста (Шкала развития, Анамнез, Карта индивидуального сопровождения и др.)</w:t>
      </w:r>
      <w:r>
        <w:t xml:space="preserve"> </w:t>
      </w:r>
      <w:proofErr w:type="spellStart"/>
      <w:r w:rsidRPr="0064592A">
        <w:rPr>
          <w:b/>
        </w:rPr>
        <w:t>Лонгитюд</w:t>
      </w:r>
      <w:proofErr w:type="spellEnd"/>
      <w:r w:rsidRPr="0064592A">
        <w:rPr>
          <w:b/>
        </w:rPr>
        <w:t>+.</w:t>
      </w:r>
      <w:r w:rsidRPr="0064592A">
        <w:t xml:space="preserve"> Расширенная версия системы </w:t>
      </w:r>
      <w:proofErr w:type="spellStart"/>
      <w:r w:rsidRPr="0064592A">
        <w:t>Лонгитюд</w:t>
      </w:r>
      <w:proofErr w:type="spellEnd"/>
      <w:r w:rsidRPr="0064592A">
        <w:t>, включающая в себя все методики, кроме отдельно распространяемых дополнительных блоков.</w:t>
      </w:r>
      <w:r>
        <w:t xml:space="preserve"> </w:t>
      </w:r>
    </w:p>
    <w:p w:rsidR="00484BA5" w:rsidRPr="00022209" w:rsidRDefault="00484BA5" w:rsidP="00484BA5">
      <w:pPr>
        <w:pStyle w:val="a3"/>
        <w:jc w:val="both"/>
      </w:pPr>
      <w:r>
        <w:t xml:space="preserve">     </w:t>
      </w:r>
      <w:r w:rsidRPr="00022209">
        <w:t xml:space="preserve">В разработке </w:t>
      </w:r>
      <w:r>
        <w:t>данного программного комплекса принимали</w:t>
      </w:r>
      <w:r w:rsidRPr="00022209">
        <w:t xml:space="preserve"> участие специалисты Санкт-Петербургского государственного университета, Центра психолого-медико-социального сопровождения Калининского и Фрунзенского районов Санкт-Петербурга, образовательных и медицинских учреждений Санкт-Петербурга и ряда других городов России. Базовыми учреждениями и экспериментальными площадками СПбГУ по внедрению программно-методического комплекса </w:t>
      </w:r>
      <w:proofErr w:type="spellStart"/>
      <w:r w:rsidRPr="00022209">
        <w:t>Лонгитюд</w:t>
      </w:r>
      <w:proofErr w:type="spellEnd"/>
      <w:r w:rsidRPr="00022209">
        <w:t xml:space="preserve"> в систему индивидуального сопровождения развития детей в государственных образовательных учреждениях являются Центры психолого-медико-социального сопровождения Калининского и </w:t>
      </w:r>
      <w:r w:rsidRPr="00022209">
        <w:lastRenderedPageBreak/>
        <w:t>Фрунзенского районов Санкт-Петербурга.</w:t>
      </w:r>
      <w:r>
        <w:t xml:space="preserve"> </w:t>
      </w:r>
      <w:r w:rsidRPr="00022209">
        <w:t>В связи с разнообразием задач, методы в составе программного комплекса существенно различаются: от отдельных опросников - шкал, предназначенных в основном для исследовательских задач, до хорошо разработанных диагностических методик, включающих в себя современные нормативы и блок интерпретаций, делающий их полезными для прикладного использования.</w:t>
      </w:r>
    </w:p>
    <w:p w:rsidR="00484BA5" w:rsidRPr="00022209" w:rsidRDefault="00484BA5" w:rsidP="00484BA5">
      <w:pPr>
        <w:pStyle w:val="a3"/>
        <w:jc w:val="both"/>
      </w:pPr>
      <w:r>
        <w:t xml:space="preserve">    </w:t>
      </w:r>
      <w:r w:rsidRPr="00022209">
        <w:t>Отдельные методы в составе системы сгруппированы в разделы, соответствующие разделам меню добавления метода в обследование:</w:t>
      </w:r>
    </w:p>
    <w:p w:rsidR="00484BA5" w:rsidRPr="00022209" w:rsidRDefault="00484BA5" w:rsidP="00484BA5">
      <w:pPr>
        <w:pStyle w:val="a3"/>
        <w:jc w:val="both"/>
        <w:rPr>
          <w:b/>
        </w:rPr>
      </w:pPr>
      <w:r w:rsidRPr="00022209">
        <w:rPr>
          <w:b/>
        </w:rPr>
        <w:t xml:space="preserve">Шаблоны ввода и обработки данных для опросников </w:t>
      </w:r>
      <w:r w:rsidRPr="00022209">
        <w:rPr>
          <w:b/>
        </w:rPr>
        <w:br/>
      </w:r>
      <w:r w:rsidRPr="00022209">
        <w:t xml:space="preserve">(во многих тестах </w:t>
      </w:r>
      <w:r w:rsidRPr="00022209">
        <w:rPr>
          <w:b/>
        </w:rPr>
        <w:t>не приводятся рисунки и тексты, охраняемые авторским правом</w:t>
      </w:r>
      <w:r w:rsidRPr="00022209">
        <w:t>, но есть все необходимое для сбора и обработки данных, если у пользователя есть авторские тексты, полученные от владельца авторских прав или из открытых публикаций, в том числе в интернете)</w:t>
      </w:r>
      <w:r w:rsidRPr="00022209">
        <w:rPr>
          <w:b/>
        </w:rPr>
        <w:t xml:space="preserve"> </w:t>
      </w:r>
    </w:p>
    <w:p w:rsidR="00484BA5" w:rsidRPr="00022209" w:rsidRDefault="00484BA5" w:rsidP="00484BA5">
      <w:pPr>
        <w:pStyle w:val="a3"/>
        <w:jc w:val="both"/>
        <w:rPr>
          <w:b/>
        </w:rPr>
      </w:pPr>
      <w:r w:rsidRPr="00022209">
        <w:rPr>
          <w:b/>
        </w:rPr>
        <w:t>в том числе: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>Опросники: личность, темперамент, характер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>Опросники: эмоциональная сфера личности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>Опросники: мотивация и воля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>Опросники: состояния личности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 xml:space="preserve">Опросники: межличностные отношения 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 xml:space="preserve">Шкалы развития 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 xml:space="preserve">Проективные методы 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>Методики смежных областей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 xml:space="preserve">Аппаратурные методики 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  <w:rPr>
          <w:b/>
        </w:rPr>
      </w:pPr>
      <w:r w:rsidRPr="00022209">
        <w:rPr>
          <w:b/>
        </w:rPr>
        <w:t>Сенсомоторные методы</w:t>
      </w:r>
    </w:p>
    <w:p w:rsidR="00484BA5" w:rsidRPr="00022209" w:rsidRDefault="00484BA5" w:rsidP="00484BA5">
      <w:pPr>
        <w:pStyle w:val="a3"/>
        <w:numPr>
          <w:ilvl w:val="0"/>
          <w:numId w:val="1"/>
        </w:numPr>
        <w:jc w:val="both"/>
      </w:pPr>
      <w:r w:rsidRPr="00022209">
        <w:rPr>
          <w:b/>
        </w:rPr>
        <w:t>Специальные исследовательские</w:t>
      </w:r>
      <w:r w:rsidRPr="00022209">
        <w:t xml:space="preserve"> (только в режиме ЭДК, специальный раздел для методик, предназначенных для проведения научно-исследовательских работ на факультете психологии СПбГУ и в сотрудничающих организациях)</w:t>
      </w:r>
    </w:p>
    <w:p w:rsidR="00484BA5" w:rsidRDefault="00484BA5" w:rsidP="00484BA5">
      <w:pPr>
        <w:pStyle w:val="a3"/>
        <w:numPr>
          <w:ilvl w:val="0"/>
          <w:numId w:val="1"/>
        </w:numPr>
        <w:jc w:val="both"/>
      </w:pPr>
      <w:r w:rsidRPr="00022209">
        <w:rPr>
          <w:b/>
        </w:rPr>
        <w:t>Бета-версии</w:t>
      </w:r>
      <w:r w:rsidRPr="00022209">
        <w:t xml:space="preserve"> (только в режиме ЭДК, специальный раздел для методик любого вида, находящихся на этапе разработки, и включенных в меню для сотрудничества с пользователями по их доработке и стандартизации).       </w:t>
      </w:r>
    </w:p>
    <w:p w:rsidR="00484BA5" w:rsidRDefault="00484BA5" w:rsidP="00484BA5">
      <w:pPr>
        <w:pStyle w:val="a3"/>
        <w:spacing w:before="0" w:beforeAutospacing="0" w:after="0" w:afterAutospacing="0"/>
        <w:jc w:val="both"/>
      </w:pPr>
      <w:r>
        <w:t xml:space="preserve">2. Диагностика эмоционального состояния, влечений и потребностей «Тест </w:t>
      </w:r>
      <w:proofErr w:type="spellStart"/>
      <w:r>
        <w:t>Сонди</w:t>
      </w:r>
      <w:proofErr w:type="spellEnd"/>
      <w:r>
        <w:t xml:space="preserve">» - это проективная методика исследования личности, разработанная швейцарским врачом, психоаналитиком и психологом Леопольдом </w:t>
      </w:r>
      <w:proofErr w:type="spellStart"/>
      <w:r>
        <w:t>Сонди</w:t>
      </w:r>
      <w:proofErr w:type="spellEnd"/>
      <w:r>
        <w:t xml:space="preserve"> на основе его концепции </w:t>
      </w:r>
      <w:proofErr w:type="spellStart"/>
      <w:r>
        <w:t>судьбоанализа</w:t>
      </w:r>
      <w:proofErr w:type="spellEnd"/>
      <w:r>
        <w:t>. Это методика предназначена для выявления содержания и структуры глубинных потребностей человека на основе регистрации положительных и отрицательных выборов портретов.</w:t>
      </w:r>
    </w:p>
    <w:p w:rsidR="00484BA5" w:rsidRDefault="00484BA5" w:rsidP="00484BA5">
      <w:pPr>
        <w:pStyle w:val="a3"/>
        <w:spacing w:before="0" w:beforeAutospacing="0" w:after="0" w:afterAutospacing="0"/>
        <w:jc w:val="both"/>
      </w:pPr>
      <w:r>
        <w:t xml:space="preserve">3. </w:t>
      </w:r>
      <w:r w:rsidRPr="00022209">
        <w:t>Исследование содержания эмоциональных проблем «Жизненный</w:t>
      </w:r>
      <w:r>
        <w:t xml:space="preserve"> – это методика реализует современный подход к психологической диагностике и консультированию. Методика позволяет выявлять эмоциональное состояние человека, некоторые его  темпераменты характера, определить личностные проблемы и возможные способы их решения, формулировать цели и планировать пути их достижения.</w:t>
      </w:r>
    </w:p>
    <w:p w:rsidR="00484BA5" w:rsidRPr="00701B9E" w:rsidRDefault="00484BA5" w:rsidP="00484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60B" w:rsidRDefault="005D6861"/>
    <w:sectPr w:rsidR="007A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C37"/>
    <w:multiLevelType w:val="multilevel"/>
    <w:tmpl w:val="54D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500A9"/>
    <w:multiLevelType w:val="multilevel"/>
    <w:tmpl w:val="0D6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43727"/>
    <w:multiLevelType w:val="multilevel"/>
    <w:tmpl w:val="3D50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A13F2"/>
    <w:multiLevelType w:val="multilevel"/>
    <w:tmpl w:val="CAE6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B4FA6"/>
    <w:multiLevelType w:val="hybridMultilevel"/>
    <w:tmpl w:val="D37E1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07AD3"/>
    <w:multiLevelType w:val="multilevel"/>
    <w:tmpl w:val="9FB2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88"/>
    <w:rsid w:val="00484BA5"/>
    <w:rsid w:val="005031F1"/>
    <w:rsid w:val="005D6861"/>
    <w:rsid w:val="006832D9"/>
    <w:rsid w:val="009B5688"/>
    <w:rsid w:val="00E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A5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A5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8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Светлана</cp:lastModifiedBy>
  <cp:revision>3</cp:revision>
  <dcterms:created xsi:type="dcterms:W3CDTF">2020-02-27T08:38:00Z</dcterms:created>
  <dcterms:modified xsi:type="dcterms:W3CDTF">2020-02-28T10:07:00Z</dcterms:modified>
</cp:coreProperties>
</file>