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8" w:rsidRDefault="0020023E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РС (Я)</w:t>
      </w:r>
    </w:p>
    <w:p w:rsidR="0020023E" w:rsidRDefault="0020023E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РС (Я) «Жатайский техникум»</w:t>
      </w:r>
    </w:p>
    <w:p w:rsidR="00DA3518" w:rsidRDefault="00DA3518" w:rsidP="00DA35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3518" w:rsidRDefault="00DA3518" w:rsidP="00DA351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DA3518">
        <w:tc>
          <w:tcPr>
            <w:tcW w:w="5068" w:type="dxa"/>
            <w:hideMark/>
          </w:tcPr>
          <w:p w:rsidR="0020023E" w:rsidRDefault="0020023E" w:rsidP="0020023E">
            <w:pPr>
              <w:tabs>
                <w:tab w:val="center" w:pos="2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3518" w:rsidRPr="006D6157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A3518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МК ГБПОУ РС (Я) «Жатайский техникум»</w:t>
            </w:r>
          </w:p>
          <w:p w:rsidR="0020023E" w:rsidRDefault="0020023E" w:rsidP="0020023E">
            <w:pPr>
              <w:tabs>
                <w:tab w:val="center" w:pos="2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МК Никифорова А.Д.</w:t>
            </w:r>
          </w:p>
          <w:p w:rsidR="0020023E" w:rsidRDefault="0020023E" w:rsidP="0020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«____»__________2017 г.</w:t>
            </w:r>
          </w:p>
          <w:p w:rsidR="0020023E" w:rsidRDefault="0020023E" w:rsidP="0020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20023E" w:rsidRDefault="0020023E" w:rsidP="0020023E">
            <w:pPr>
              <w:spacing w:after="0" w:line="240" w:lineRule="auto"/>
              <w:ind w:left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3518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» __________</w:t>
            </w:r>
          </w:p>
          <w:p w:rsidR="0020023E" w:rsidRDefault="00DA3518" w:rsidP="0020023E">
            <w:pPr>
              <w:spacing w:after="0" w:line="240" w:lineRule="auto"/>
              <w:ind w:left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0023E">
              <w:rPr>
                <w:rFonts w:ascii="Times New Roman" w:hAnsi="Times New Roman"/>
                <w:sz w:val="28"/>
                <w:szCs w:val="28"/>
              </w:rPr>
              <w:t>ГБПОУ РС (Я)</w:t>
            </w:r>
          </w:p>
          <w:p w:rsidR="00DA3518" w:rsidRDefault="0020023E" w:rsidP="0020023E">
            <w:pPr>
              <w:spacing w:after="0" w:line="240" w:lineRule="auto"/>
              <w:ind w:left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«Жатайский техникум» </w:t>
            </w:r>
          </w:p>
          <w:p w:rsidR="00DA3518" w:rsidRDefault="0020023E" w:rsidP="0020023E">
            <w:pPr>
              <w:spacing w:after="0" w:line="240" w:lineRule="auto"/>
              <w:ind w:left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А.А.</w:t>
            </w:r>
          </w:p>
          <w:p w:rsidR="00DA3518" w:rsidRDefault="0020023E" w:rsidP="0020023E">
            <w:pPr>
              <w:spacing w:after="0" w:line="240" w:lineRule="auto"/>
              <w:ind w:left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</w:t>
            </w:r>
            <w:r w:rsidR="00DA35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351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5E3E1C" w:rsidRDefault="00DA3518" w:rsidP="005E3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методическом кабинете</w:t>
      </w:r>
    </w:p>
    <w:p w:rsidR="00DA3518" w:rsidRDefault="0020023E" w:rsidP="002002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РС (Я) «Жатайский техникум»</w:t>
      </w: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Default="00DA3518" w:rsidP="00DA35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518" w:rsidRPr="000212C3" w:rsidRDefault="00DA3518" w:rsidP="000212C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518" w:rsidRPr="00DA3518" w:rsidRDefault="00DA3518" w:rsidP="00DA3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2C3" w:rsidRDefault="000212C3" w:rsidP="000212C3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2C3" w:rsidRDefault="000212C3" w:rsidP="000212C3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518" w:rsidRPr="00DA3518" w:rsidRDefault="000212C3" w:rsidP="000212C3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A3518" w:rsidRPr="00DA351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0212C3" w:rsidRDefault="00DA3518" w:rsidP="000212C3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1.1.Настоящее Положение о методическом кабинете ГБ</w:t>
      </w:r>
      <w:r w:rsidR="0020023E">
        <w:rPr>
          <w:rFonts w:ascii="Times New Roman" w:hAnsi="Times New Roman"/>
          <w:sz w:val="24"/>
          <w:szCs w:val="24"/>
          <w:lang w:eastAsia="ru-RU"/>
        </w:rPr>
        <w:t>П</w:t>
      </w:r>
      <w:r w:rsidRPr="00DA3518"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="0020023E">
        <w:rPr>
          <w:rFonts w:ascii="Times New Roman" w:hAnsi="Times New Roman"/>
          <w:sz w:val="24"/>
          <w:szCs w:val="24"/>
          <w:lang w:eastAsia="ru-RU"/>
        </w:rPr>
        <w:t>РС (Я) «Жатайский техникум»</w:t>
      </w:r>
      <w:r w:rsidRPr="00DA3518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разработано на основе</w:t>
      </w:r>
      <w:r w:rsidR="000212C3">
        <w:rPr>
          <w:rFonts w:ascii="Times New Roman" w:hAnsi="Times New Roman"/>
          <w:sz w:val="24"/>
          <w:szCs w:val="24"/>
          <w:lang w:eastAsia="ru-RU"/>
        </w:rPr>
        <w:t>:</w:t>
      </w:r>
    </w:p>
    <w:p w:rsidR="000212C3" w:rsidRPr="000212C3" w:rsidRDefault="00DA3518" w:rsidP="000212C3">
      <w:pPr>
        <w:pStyle w:val="a3"/>
        <w:numPr>
          <w:ilvl w:val="0"/>
          <w:numId w:val="4"/>
        </w:num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C3">
        <w:rPr>
          <w:rFonts w:ascii="Times New Roman" w:hAnsi="Times New Roman"/>
          <w:sz w:val="24"/>
          <w:szCs w:val="24"/>
          <w:lang w:eastAsia="ru-RU"/>
        </w:rPr>
        <w:t>Федерального закона от 29.12.2013г. №273 – ФЗ «Об образовании в Российской Федерации»</w:t>
      </w:r>
    </w:p>
    <w:p w:rsidR="000212C3" w:rsidRPr="000212C3" w:rsidRDefault="00DA3518" w:rsidP="000212C3">
      <w:pPr>
        <w:pStyle w:val="a3"/>
        <w:numPr>
          <w:ilvl w:val="0"/>
          <w:numId w:val="4"/>
        </w:num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C3">
        <w:rPr>
          <w:rFonts w:ascii="Times New Roman" w:hAnsi="Times New Roman"/>
          <w:sz w:val="24"/>
          <w:szCs w:val="24"/>
          <w:lang w:eastAsia="ru-RU"/>
        </w:rPr>
        <w:t>Приказа Минобрнауки РФ от 14 .06.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0212C3" w:rsidRPr="000212C3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образования»</w:t>
      </w:r>
    </w:p>
    <w:p w:rsidR="00DA3518" w:rsidRPr="000212C3" w:rsidRDefault="00DA3518" w:rsidP="000212C3">
      <w:pPr>
        <w:pStyle w:val="a3"/>
        <w:numPr>
          <w:ilvl w:val="0"/>
          <w:numId w:val="4"/>
        </w:num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2C3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 w:rsidR="00D71537" w:rsidRPr="000212C3">
        <w:rPr>
          <w:rFonts w:ascii="Times New Roman" w:hAnsi="Times New Roman"/>
          <w:sz w:val="24"/>
          <w:szCs w:val="24"/>
          <w:lang w:eastAsia="ru-RU"/>
        </w:rPr>
        <w:t>ГБПОУ РС (Я) «Жатайский техникум»</w:t>
      </w:r>
    </w:p>
    <w:p w:rsidR="00DA3518" w:rsidRPr="00DA3518" w:rsidRDefault="00DA3518" w:rsidP="00021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1.2 Методический кабинет </w:t>
      </w:r>
      <w:r w:rsidR="00365AB8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 создан в целях информационно-методической поддержки образовательного процесса, совершенствования профессиональной квалификации педагогических работников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, упорядочения единого информационно-методического пространства и является базой (центром) для информационно-методического, учебно-методического обслуживания педагогических работников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>.</w:t>
      </w:r>
    </w:p>
    <w:p w:rsidR="00DA3518" w:rsidRPr="00DA3518" w:rsidRDefault="00DA3518" w:rsidP="000212C3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1.3. Методический кабинет работает по плану </w:t>
      </w:r>
      <w:r w:rsidR="00D71537">
        <w:rPr>
          <w:rFonts w:ascii="Times New Roman" w:hAnsi="Times New Roman"/>
          <w:sz w:val="24"/>
          <w:szCs w:val="24"/>
        </w:rPr>
        <w:t>научно</w:t>
      </w:r>
      <w:r w:rsidRPr="00DA3518">
        <w:rPr>
          <w:rFonts w:ascii="Times New Roman" w:hAnsi="Times New Roman"/>
          <w:sz w:val="24"/>
          <w:szCs w:val="24"/>
        </w:rPr>
        <w:t xml:space="preserve">-методической работы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 на учебный год.</w:t>
      </w:r>
    </w:p>
    <w:p w:rsidR="00DA3518" w:rsidRPr="00DA3518" w:rsidRDefault="00DA3518" w:rsidP="00021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1.4. Методический кабинет осуществляет свою деятельность во взаимодействии цикловыми</w:t>
      </w:r>
      <w:r w:rsidR="00D71537">
        <w:rPr>
          <w:rFonts w:ascii="Times New Roman" w:hAnsi="Times New Roman"/>
          <w:sz w:val="24"/>
          <w:szCs w:val="24"/>
        </w:rPr>
        <w:t xml:space="preserve"> методическими </w:t>
      </w:r>
      <w:r w:rsidRPr="00DA3518">
        <w:rPr>
          <w:rFonts w:ascii="Times New Roman" w:hAnsi="Times New Roman"/>
          <w:sz w:val="24"/>
          <w:szCs w:val="24"/>
        </w:rPr>
        <w:t xml:space="preserve"> комиссиями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, взаимодействует со всеми структурными подразделениями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 (библиотека, учебная часть, </w:t>
      </w:r>
      <w:r w:rsidR="00D71537">
        <w:rPr>
          <w:rFonts w:ascii="Times New Roman" w:hAnsi="Times New Roman"/>
          <w:sz w:val="24"/>
          <w:szCs w:val="24"/>
        </w:rPr>
        <w:t xml:space="preserve">воспитательный отдел </w:t>
      </w:r>
      <w:r w:rsidRPr="00DA3518">
        <w:rPr>
          <w:rFonts w:ascii="Times New Roman" w:hAnsi="Times New Roman"/>
          <w:sz w:val="24"/>
          <w:szCs w:val="24"/>
        </w:rPr>
        <w:t>и др.) и их руководителями.</w:t>
      </w:r>
    </w:p>
    <w:p w:rsidR="00DA3518" w:rsidRPr="00DA3518" w:rsidRDefault="00DA3518" w:rsidP="00021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1.5. Контроль над деятельностью кабинета осуществляет заместитель директора </w:t>
      </w:r>
      <w:r w:rsidR="00D71537">
        <w:rPr>
          <w:rFonts w:ascii="Times New Roman" w:hAnsi="Times New Roman"/>
          <w:sz w:val="24"/>
          <w:szCs w:val="24"/>
        </w:rPr>
        <w:t>учебно-производственной работе.</w:t>
      </w:r>
    </w:p>
    <w:p w:rsidR="00DA3518" w:rsidRPr="00DA3518" w:rsidRDefault="00DA3518" w:rsidP="000212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3518">
        <w:rPr>
          <w:rFonts w:ascii="Times New Roman" w:hAnsi="Times New Roman"/>
          <w:b/>
          <w:sz w:val="24"/>
          <w:szCs w:val="24"/>
        </w:rPr>
        <w:t xml:space="preserve">2. Задачи методического кабинета. </w:t>
      </w:r>
    </w:p>
    <w:p w:rsidR="00DA3518" w:rsidRPr="000212C3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2C3">
        <w:rPr>
          <w:rFonts w:ascii="Times New Roman" w:hAnsi="Times New Roman"/>
          <w:b/>
          <w:sz w:val="24"/>
          <w:szCs w:val="24"/>
        </w:rPr>
        <w:t>2.1. Задачи методического кабинета: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1) Создание условий для повышения квалификации и развития профессиональных способностей педагогических работников </w:t>
      </w:r>
      <w:r w:rsidR="00D71537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>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2) Диагностика информационных запросов и оказание оперативной, адресной помощи по проблемам обеспечения образовательного процесса.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3) Развитие педагогического творчества и создание условий для инновационной деятельности.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4) Обобщение передовых форм и методов обучения, воспитания. Накопление, систематизация методических материалов, в том числе о лучшем педагогическом опыте преподавателей, классных руководителей, мастеров производственного обучения и др.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3518" w:rsidRPr="000212C3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2C3">
        <w:rPr>
          <w:rFonts w:ascii="Times New Roman" w:hAnsi="Times New Roman"/>
          <w:b/>
          <w:sz w:val="24"/>
          <w:szCs w:val="24"/>
        </w:rPr>
        <w:t>2.2. Направление и содерж</w:t>
      </w:r>
      <w:r w:rsidR="000212C3">
        <w:rPr>
          <w:rFonts w:ascii="Times New Roman" w:hAnsi="Times New Roman"/>
          <w:b/>
          <w:sz w:val="24"/>
          <w:szCs w:val="24"/>
        </w:rPr>
        <w:t>ание деятельности методкабинета: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Основными направлениями методического кабинета </w:t>
      </w:r>
      <w:r w:rsidR="00365AB8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 являются: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3518">
        <w:rPr>
          <w:rFonts w:ascii="Times New Roman" w:hAnsi="Times New Roman"/>
          <w:b/>
          <w:bCs/>
          <w:iCs/>
          <w:sz w:val="24"/>
          <w:szCs w:val="24"/>
        </w:rPr>
        <w:t>1) Организация повышения квалификации: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изучение информационных потребностей в повышении квалификации и формирование плана повышения квалификации педагогических кадров;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организационно-методическое обеспечение процессов повышения квалификации, о</w:t>
      </w:r>
      <w:r w:rsidR="00365AB8">
        <w:rPr>
          <w:rFonts w:ascii="Times New Roman" w:hAnsi="Times New Roman"/>
          <w:sz w:val="24"/>
          <w:szCs w:val="24"/>
        </w:rPr>
        <w:t>рганизация семинаров,  консультаций и др</w:t>
      </w:r>
      <w:r w:rsidRPr="00DA3518">
        <w:rPr>
          <w:rFonts w:ascii="Times New Roman" w:hAnsi="Times New Roman"/>
          <w:sz w:val="24"/>
          <w:szCs w:val="24"/>
        </w:rPr>
        <w:t>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организация информирования педагогических работников об образовательных возможностях различных учреждений (курсы,  стажировка и др. их содержание, учебная программа, сроки, направление, тема).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организация наставничества для молодых (начинающих) преподавателей;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оказание помощи в подготовке педагогических работников к аттестации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518">
        <w:rPr>
          <w:rFonts w:ascii="Times New Roman" w:hAnsi="Times New Roman"/>
          <w:b/>
          <w:bCs/>
          <w:iCs/>
          <w:sz w:val="24"/>
          <w:szCs w:val="24"/>
        </w:rPr>
        <w:t>2) Информационно-методическое обеспечение образовательного процесса: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создание</w:t>
      </w:r>
      <w:r w:rsidRPr="00DA3518">
        <w:rPr>
          <w:rFonts w:ascii="Times New Roman" w:hAnsi="Times New Roman"/>
          <w:bCs/>
          <w:sz w:val="24"/>
          <w:szCs w:val="24"/>
        </w:rPr>
        <w:t xml:space="preserve"> базы данных о педагогических работниках </w:t>
      </w:r>
      <w:r w:rsidR="00365AB8">
        <w:rPr>
          <w:rFonts w:ascii="Times New Roman" w:hAnsi="Times New Roman"/>
          <w:bCs/>
          <w:sz w:val="24"/>
          <w:szCs w:val="24"/>
        </w:rPr>
        <w:t>техникума</w:t>
      </w:r>
      <w:r w:rsidRPr="00DA3518">
        <w:rPr>
          <w:rFonts w:ascii="Times New Roman" w:hAnsi="Times New Roman"/>
          <w:bCs/>
          <w:sz w:val="24"/>
          <w:szCs w:val="24"/>
        </w:rPr>
        <w:t>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изучение информационных запросов педагогических работников </w:t>
      </w:r>
      <w:r w:rsidR="00365AB8">
        <w:rPr>
          <w:rFonts w:ascii="Times New Roman" w:hAnsi="Times New Roman"/>
          <w:bCs/>
          <w:sz w:val="24"/>
          <w:szCs w:val="24"/>
        </w:rPr>
        <w:t>техникума</w:t>
      </w:r>
      <w:r w:rsidRPr="00DA3518">
        <w:rPr>
          <w:rFonts w:ascii="Times New Roman" w:hAnsi="Times New Roman"/>
          <w:bCs/>
          <w:sz w:val="24"/>
          <w:szCs w:val="24"/>
        </w:rPr>
        <w:t>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подготовка методических рекомендаций по основным направлениям деятельности </w:t>
      </w:r>
      <w:r w:rsidR="00365AB8">
        <w:rPr>
          <w:rFonts w:ascii="Times New Roman" w:hAnsi="Times New Roman"/>
          <w:bCs/>
          <w:sz w:val="24"/>
          <w:szCs w:val="24"/>
        </w:rPr>
        <w:t>техникума</w:t>
      </w:r>
      <w:r w:rsidRPr="00DA3518">
        <w:rPr>
          <w:rFonts w:ascii="Times New Roman" w:hAnsi="Times New Roman"/>
          <w:bCs/>
          <w:sz w:val="24"/>
          <w:szCs w:val="24"/>
        </w:rPr>
        <w:t>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lastRenderedPageBreak/>
        <w:t>- накопление и систематизация методических материалов, поступающих в методический кабинет, создание банка передового педагогического опыта, выпуск методических сборников методической работы;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обеспечение оптимального доступа педагогических работников к необходимой информации, информационн</w:t>
      </w:r>
      <w:proofErr w:type="gramStart"/>
      <w:r w:rsidRPr="00DA3518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A3518">
        <w:rPr>
          <w:rFonts w:ascii="Times New Roman" w:hAnsi="Times New Roman"/>
          <w:bCs/>
          <w:sz w:val="24"/>
          <w:szCs w:val="24"/>
        </w:rPr>
        <w:t xml:space="preserve"> методическое обслуживание.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организация смотров-конкурсов методической работы (методразработок);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518">
        <w:rPr>
          <w:rFonts w:ascii="Times New Roman" w:hAnsi="Times New Roman"/>
          <w:b/>
          <w:bCs/>
          <w:iCs/>
          <w:sz w:val="24"/>
          <w:szCs w:val="24"/>
        </w:rPr>
        <w:t>3) Инновационная, исследовательская и опытно-экспериментальная деятельность.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DA3518">
        <w:rPr>
          <w:rFonts w:ascii="Times New Roman" w:hAnsi="Times New Roman"/>
          <w:sz w:val="24"/>
          <w:szCs w:val="24"/>
        </w:rPr>
        <w:t xml:space="preserve">изучение инновационных программ, формирование банка инноваций;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организация и проведение экспериментов по внедрению инновационных программ;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- оказание методической поддержки педагогическим работникам в инновационной деятельности.</w:t>
      </w:r>
    </w:p>
    <w:p w:rsidR="00DA3518" w:rsidRPr="000212C3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2C3">
        <w:rPr>
          <w:rFonts w:ascii="Times New Roman" w:hAnsi="Times New Roman"/>
          <w:b/>
          <w:sz w:val="24"/>
          <w:szCs w:val="24"/>
        </w:rPr>
        <w:t>2.3. Формы работы с педагогическими работниками</w:t>
      </w:r>
      <w:r w:rsidR="000212C3">
        <w:rPr>
          <w:rFonts w:ascii="Times New Roman" w:hAnsi="Times New Roman"/>
          <w:b/>
          <w:sz w:val="24"/>
          <w:szCs w:val="24"/>
        </w:rPr>
        <w:t>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Работа с педагогическими работниками осуществляется в индивидуальных и групповых формах: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A3518">
        <w:rPr>
          <w:rFonts w:ascii="Times New Roman" w:hAnsi="Times New Roman"/>
          <w:b/>
          <w:bCs/>
          <w:iCs/>
          <w:sz w:val="24"/>
          <w:szCs w:val="24"/>
        </w:rPr>
        <w:t xml:space="preserve">1) </w:t>
      </w:r>
      <w:r w:rsidRPr="00DA3518">
        <w:rPr>
          <w:rFonts w:ascii="Times New Roman" w:hAnsi="Times New Roman"/>
          <w:b/>
          <w:bCs/>
          <w:i/>
          <w:iCs/>
          <w:sz w:val="24"/>
          <w:szCs w:val="24"/>
        </w:rPr>
        <w:t>Массовые (групповые)</w:t>
      </w:r>
      <w:r w:rsidRPr="00DA3518">
        <w:rPr>
          <w:rFonts w:ascii="Times New Roman" w:hAnsi="Times New Roman"/>
          <w:bCs/>
          <w:iCs/>
          <w:sz w:val="24"/>
          <w:szCs w:val="24"/>
        </w:rPr>
        <w:t xml:space="preserve"> - это педсовет, методический совет, цикловые комиссии, конференции, педагогические чтения, семинары, выставки и др.</w:t>
      </w:r>
      <w:proofErr w:type="gramEnd"/>
    </w:p>
    <w:p w:rsidR="00DA3518" w:rsidRPr="00DA3518" w:rsidRDefault="00DA3518" w:rsidP="000212C3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A3518">
        <w:rPr>
          <w:rFonts w:ascii="Times New Roman" w:hAnsi="Times New Roman"/>
          <w:b/>
          <w:bCs/>
          <w:iCs/>
          <w:sz w:val="24"/>
          <w:szCs w:val="24"/>
        </w:rPr>
        <w:t xml:space="preserve">2) </w:t>
      </w:r>
      <w:r w:rsidRPr="00DA3518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Индивидуальные</w:t>
      </w:r>
      <w:r w:rsidRPr="00DA3518">
        <w:rPr>
          <w:rFonts w:ascii="Times New Roman" w:hAnsi="Times New Roman"/>
          <w:bCs/>
          <w:iCs/>
          <w:sz w:val="24"/>
          <w:szCs w:val="24"/>
        </w:rPr>
        <w:t xml:space="preserve"> - это методразработки, доклады, сообщения, самообразование, открытые учебные занятия и внеклассные мероприятия, систематизация дидактического материала, повышение квалификации (</w:t>
      </w:r>
      <w:r w:rsidR="00365AB8">
        <w:rPr>
          <w:rFonts w:ascii="Times New Roman" w:hAnsi="Times New Roman"/>
          <w:bCs/>
          <w:iCs/>
          <w:sz w:val="24"/>
          <w:szCs w:val="24"/>
        </w:rPr>
        <w:t>КПК</w:t>
      </w:r>
      <w:r w:rsidRPr="00DA3518">
        <w:rPr>
          <w:rFonts w:ascii="Times New Roman" w:hAnsi="Times New Roman"/>
          <w:bCs/>
          <w:iCs/>
          <w:sz w:val="24"/>
          <w:szCs w:val="24"/>
        </w:rPr>
        <w:t>, стажировка), исследовательская деятельность.</w:t>
      </w:r>
      <w:proofErr w:type="gramEnd"/>
    </w:p>
    <w:p w:rsidR="00DA3518" w:rsidRPr="00DA3518" w:rsidRDefault="00DA3518" w:rsidP="000212C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3518">
        <w:rPr>
          <w:rFonts w:ascii="Times New Roman" w:hAnsi="Times New Roman"/>
          <w:b/>
          <w:sz w:val="24"/>
          <w:szCs w:val="24"/>
        </w:rPr>
        <w:t>3. Оснащение методического кабинета.</w:t>
      </w:r>
    </w:p>
    <w:p w:rsidR="00DA3518" w:rsidRPr="00DA3518" w:rsidRDefault="00DA3518" w:rsidP="00021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1. Методический кабинет размещается в помещении </w:t>
      </w:r>
      <w:r w:rsidR="00365AB8">
        <w:rPr>
          <w:rFonts w:ascii="Times New Roman" w:hAnsi="Times New Roman"/>
          <w:sz w:val="24"/>
          <w:szCs w:val="24"/>
        </w:rPr>
        <w:t>техникума</w:t>
      </w:r>
      <w:r w:rsidRPr="00DA3518">
        <w:rPr>
          <w:rFonts w:ascii="Times New Roman" w:hAnsi="Times New Roman"/>
          <w:sz w:val="24"/>
          <w:szCs w:val="24"/>
        </w:rPr>
        <w:t xml:space="preserve">, оборудуется необходимой мебелью, </w:t>
      </w:r>
      <w:r w:rsidR="00365AB8">
        <w:rPr>
          <w:rFonts w:ascii="Times New Roman" w:hAnsi="Times New Roman"/>
          <w:sz w:val="24"/>
          <w:szCs w:val="24"/>
        </w:rPr>
        <w:t>п</w:t>
      </w:r>
      <w:r w:rsidRPr="00DA3518">
        <w:rPr>
          <w:rFonts w:ascii="Times New Roman" w:hAnsi="Times New Roman"/>
          <w:sz w:val="24"/>
          <w:szCs w:val="24"/>
        </w:rPr>
        <w:t>особиями, тематическими стендами, оргтехникой.</w:t>
      </w:r>
    </w:p>
    <w:p w:rsidR="00DA3518" w:rsidRPr="00DA3518" w:rsidRDefault="00DA3518" w:rsidP="00021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>2. В методическом кабинете сосредотачивается действующая учебно-методическая документация: методические рекомендации, методические сборники, образцы УМК</w:t>
      </w:r>
      <w:r w:rsidR="00365AB8">
        <w:rPr>
          <w:rFonts w:ascii="Times New Roman" w:hAnsi="Times New Roman"/>
          <w:sz w:val="24"/>
          <w:szCs w:val="24"/>
        </w:rPr>
        <w:t>Д/ПМ</w:t>
      </w:r>
      <w:r w:rsidRPr="00DA3518">
        <w:rPr>
          <w:rFonts w:ascii="Times New Roman" w:hAnsi="Times New Roman"/>
          <w:sz w:val="24"/>
          <w:szCs w:val="24"/>
        </w:rPr>
        <w:t>, планы, методическая, педагогическая литература, профессиональные журналы и газеты, другие документы.</w:t>
      </w:r>
    </w:p>
    <w:p w:rsidR="00DA3518" w:rsidRPr="00DA3518" w:rsidRDefault="000212C3" w:rsidP="00021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3518" w:rsidRPr="00DA3518">
        <w:rPr>
          <w:rFonts w:ascii="Times New Roman" w:hAnsi="Times New Roman"/>
          <w:sz w:val="24"/>
          <w:szCs w:val="24"/>
        </w:rPr>
        <w:t>. Методический кабинет ведет учетную документацию, отражающую его деятельность.</w:t>
      </w:r>
    </w:p>
    <w:p w:rsidR="00DA3518" w:rsidRPr="00DA3518" w:rsidRDefault="000212C3" w:rsidP="00021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5AB8">
        <w:rPr>
          <w:rFonts w:ascii="Times New Roman" w:hAnsi="Times New Roman"/>
          <w:sz w:val="24"/>
          <w:szCs w:val="24"/>
        </w:rPr>
        <w:t>. Руководитель</w:t>
      </w:r>
      <w:r w:rsidR="00DA3518" w:rsidRPr="00DA3518">
        <w:rPr>
          <w:rFonts w:ascii="Times New Roman" w:hAnsi="Times New Roman"/>
          <w:sz w:val="24"/>
          <w:szCs w:val="24"/>
        </w:rPr>
        <w:t xml:space="preserve"> методическим кабинетом систематически обновляет оснащение кабинета</w:t>
      </w:r>
      <w:r w:rsidR="00365AB8">
        <w:rPr>
          <w:rFonts w:ascii="Times New Roman" w:hAnsi="Times New Roman"/>
          <w:sz w:val="24"/>
          <w:szCs w:val="24"/>
        </w:rPr>
        <w:t xml:space="preserve"> с помощью администрации техникума, министерства образования и науки РС (Я), ГАУ ДПО РС (Я) ИРПО</w:t>
      </w:r>
      <w:r w:rsidR="00DA3518" w:rsidRPr="00DA3518">
        <w:rPr>
          <w:rFonts w:ascii="Times New Roman" w:hAnsi="Times New Roman"/>
          <w:sz w:val="24"/>
          <w:szCs w:val="24"/>
        </w:rPr>
        <w:t>.</w:t>
      </w:r>
    </w:p>
    <w:p w:rsidR="00DA3518" w:rsidRPr="00DA3518" w:rsidRDefault="00DA3518" w:rsidP="00021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518" w:rsidRPr="00DA3518" w:rsidRDefault="000212C3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DA3518" w:rsidRPr="00DA3518">
        <w:rPr>
          <w:rFonts w:ascii="Times New Roman" w:hAnsi="Times New Roman"/>
          <w:b/>
          <w:bCs/>
          <w:sz w:val="24"/>
          <w:szCs w:val="24"/>
          <w:lang w:eastAsia="ru-RU"/>
        </w:rPr>
        <w:t>еречень 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кументов методического кабинета</w:t>
      </w:r>
      <w:r w:rsidR="00DA3518" w:rsidRPr="00DA351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  <w:lang w:eastAsia="ru-RU"/>
        </w:rPr>
        <w:t>1. Нормативно-правовые документы (внешние).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bCs/>
          <w:sz w:val="24"/>
          <w:szCs w:val="24"/>
          <w:lang w:eastAsia="ru-RU"/>
        </w:rPr>
        <w:t>- Закон Российской Федерации «Об образовании в РФ»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 Нормативно-правовые документы (внутренние).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Комплексно-целевая программа развития методической службы </w:t>
      </w:r>
      <w:proofErr w:type="spellStart"/>
      <w:r w:rsidR="00365AB8">
        <w:rPr>
          <w:rFonts w:ascii="Times New Roman" w:hAnsi="Times New Roman"/>
          <w:sz w:val="24"/>
          <w:szCs w:val="24"/>
          <w:lang w:eastAsia="ru-RU"/>
        </w:rPr>
        <w:t>техниукма</w:t>
      </w:r>
      <w:proofErr w:type="spellEnd"/>
      <w:r w:rsidRPr="00DA35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Устав </w:t>
      </w:r>
      <w:r w:rsidR="00365AB8">
        <w:rPr>
          <w:rFonts w:ascii="Times New Roman" w:hAnsi="Times New Roman"/>
          <w:sz w:val="24"/>
          <w:szCs w:val="24"/>
          <w:lang w:eastAsia="ru-RU"/>
        </w:rPr>
        <w:t>техникума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Правила внутреннего трудового распорядка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Режим работы методического кабинета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Папка приказов о составе педсовета, </w:t>
      </w:r>
      <w:proofErr w:type="spellStart"/>
      <w:r w:rsidR="000212C3">
        <w:rPr>
          <w:rFonts w:ascii="Times New Roman" w:hAnsi="Times New Roman"/>
          <w:sz w:val="24"/>
          <w:szCs w:val="24"/>
          <w:lang w:eastAsia="ru-RU"/>
        </w:rPr>
        <w:t>методсовета</w:t>
      </w:r>
      <w:proofErr w:type="spellEnd"/>
      <w:r w:rsidR="000212C3">
        <w:rPr>
          <w:rFonts w:ascii="Times New Roman" w:hAnsi="Times New Roman"/>
          <w:sz w:val="24"/>
          <w:szCs w:val="24"/>
          <w:lang w:eastAsia="ru-RU"/>
        </w:rPr>
        <w:t>, цикловых комиссий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Протоколы заседаний </w:t>
      </w:r>
      <w:r w:rsidR="001055FA">
        <w:rPr>
          <w:rFonts w:ascii="Times New Roman" w:hAnsi="Times New Roman"/>
          <w:sz w:val="24"/>
          <w:szCs w:val="24"/>
          <w:lang w:eastAsia="ru-RU"/>
        </w:rPr>
        <w:t>ЦМК</w:t>
      </w:r>
    </w:p>
    <w:p w:rsidR="001055FA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Ежемесячные планы работы МК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Программы (графики) посещения учебных занятий и внеклассных мероприятий.</w:t>
      </w:r>
    </w:p>
    <w:p w:rsidR="00DA3518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055FA">
        <w:rPr>
          <w:rFonts w:ascii="Times New Roman" w:hAnsi="Times New Roman"/>
          <w:sz w:val="24"/>
          <w:szCs w:val="24"/>
          <w:lang w:eastAsia="ru-RU"/>
        </w:rPr>
        <w:t>Перспективный план повышения квалификации и стажировки педагогических работников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i/>
          <w:sz w:val="24"/>
          <w:szCs w:val="24"/>
          <w:lang w:eastAsia="ru-RU"/>
        </w:rPr>
        <w:t>3. Положения.</w:t>
      </w:r>
    </w:p>
    <w:p w:rsidR="000212C3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</w:t>
      </w:r>
      <w:r w:rsidR="001055FA">
        <w:rPr>
          <w:rFonts w:ascii="Times New Roman" w:hAnsi="Times New Roman"/>
          <w:sz w:val="24"/>
          <w:szCs w:val="24"/>
          <w:lang w:eastAsia="ru-RU"/>
        </w:rPr>
        <w:t xml:space="preserve"> Положение о методическом кабинете</w:t>
      </w:r>
      <w:r w:rsidR="000212C3">
        <w:rPr>
          <w:rFonts w:ascii="Times New Roman" w:hAnsi="Times New Roman"/>
          <w:sz w:val="24"/>
          <w:szCs w:val="24"/>
          <w:lang w:eastAsia="ru-RU"/>
        </w:rPr>
        <w:t xml:space="preserve"> с приложением «Цикловые методические </w:t>
      </w:r>
      <w:r w:rsidR="000212C3" w:rsidRPr="00DA3518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0212C3">
        <w:rPr>
          <w:rFonts w:ascii="Times New Roman" w:hAnsi="Times New Roman"/>
          <w:sz w:val="24"/>
          <w:szCs w:val="24"/>
          <w:lang w:eastAsia="ru-RU"/>
        </w:rPr>
        <w:t>»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Положение о педсовете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Положения о смотрах, конкурсах, олимпиадах и пр.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i/>
          <w:sz w:val="24"/>
          <w:szCs w:val="24"/>
          <w:lang w:eastAsia="ru-RU"/>
        </w:rPr>
        <w:t>4. Должностные инструкции.</w:t>
      </w:r>
    </w:p>
    <w:p w:rsid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proofErr w:type="gramStart"/>
      <w:r w:rsidRPr="001055F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055FA">
        <w:rPr>
          <w:rFonts w:ascii="Times New Roman" w:hAnsi="Times New Roman"/>
          <w:sz w:val="24"/>
          <w:szCs w:val="24"/>
          <w:lang w:eastAsia="ru-RU"/>
        </w:rPr>
        <w:t>уководителя методического кабинета</w:t>
      </w:r>
    </w:p>
    <w:p w:rsidR="001055FA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методиста</w:t>
      </w:r>
    </w:p>
    <w:p w:rsidR="001055FA" w:rsidRPr="001055FA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6.  Информационно-аналитические и отчетные материалы.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Анализы посещенных учебных занятий и внеклассных мероприятий.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Анализ учебно-методической и научной работы, справки, отчеты.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Мониторинг (по направлениям).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Результаты конкурсов.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>- Банк диагностических методик, анкет, тестов.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  <w:lang w:eastAsia="ru-RU"/>
        </w:rPr>
        <w:t>7. Кадровый состав колледжа.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  <w:lang w:eastAsia="ru-RU"/>
        </w:rPr>
        <w:t xml:space="preserve">- Количественный и качественный состав преподавателей и руководящих работников </w:t>
      </w:r>
      <w:r w:rsidRPr="00DA3518">
        <w:rPr>
          <w:rFonts w:ascii="Times New Roman" w:hAnsi="Times New Roman"/>
          <w:bCs/>
          <w:sz w:val="24"/>
          <w:szCs w:val="24"/>
        </w:rPr>
        <w:t xml:space="preserve">(возраст, образование, специальность, преподаваемая дисциплина, общий стаж и педагогический  стаж, квалификационная категория, награды, звания). 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</w:t>
      </w:r>
      <w:r w:rsidR="001055FA">
        <w:rPr>
          <w:rFonts w:ascii="Times New Roman" w:hAnsi="Times New Roman"/>
          <w:bCs/>
          <w:sz w:val="24"/>
          <w:szCs w:val="24"/>
        </w:rPr>
        <w:t>Учетная карточка педагогов</w:t>
      </w:r>
      <w:r w:rsidRPr="00DA3518">
        <w:rPr>
          <w:rFonts w:ascii="Times New Roman" w:hAnsi="Times New Roman"/>
          <w:bCs/>
          <w:sz w:val="24"/>
          <w:szCs w:val="24"/>
        </w:rPr>
        <w:t xml:space="preserve"> </w:t>
      </w:r>
      <w:r w:rsidR="001055FA">
        <w:rPr>
          <w:rFonts w:ascii="Times New Roman" w:hAnsi="Times New Roman"/>
          <w:bCs/>
          <w:sz w:val="24"/>
          <w:szCs w:val="24"/>
        </w:rPr>
        <w:t>(сведения о повышении квалификации и о прохождении аттестации)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Положение об аттестации педагогических и руководящих работников </w:t>
      </w:r>
      <w:r>
        <w:rPr>
          <w:rFonts w:ascii="Times New Roman" w:hAnsi="Times New Roman"/>
          <w:bCs/>
          <w:sz w:val="24"/>
          <w:szCs w:val="24"/>
        </w:rPr>
        <w:t>техникума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Приказы о проведении аттестации педагогических и руководящих работников </w:t>
      </w:r>
      <w:r>
        <w:rPr>
          <w:rFonts w:ascii="Times New Roman" w:hAnsi="Times New Roman"/>
          <w:bCs/>
          <w:sz w:val="24"/>
          <w:szCs w:val="24"/>
        </w:rPr>
        <w:t>техникума</w:t>
      </w:r>
      <w:r w:rsidRPr="00DA3518">
        <w:rPr>
          <w:rFonts w:ascii="Times New Roman" w:hAnsi="Times New Roman"/>
          <w:bCs/>
          <w:sz w:val="24"/>
          <w:szCs w:val="24"/>
        </w:rPr>
        <w:t xml:space="preserve"> 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Перспективный план аттестации преподавателей и руководящих работников </w:t>
      </w:r>
      <w:r>
        <w:rPr>
          <w:rFonts w:ascii="Times New Roman" w:hAnsi="Times New Roman"/>
          <w:bCs/>
          <w:sz w:val="24"/>
          <w:szCs w:val="24"/>
        </w:rPr>
        <w:t>техникума</w:t>
      </w:r>
      <w:r w:rsidRPr="00DA3518">
        <w:rPr>
          <w:rFonts w:ascii="Times New Roman" w:hAnsi="Times New Roman"/>
          <w:bCs/>
          <w:sz w:val="24"/>
          <w:szCs w:val="24"/>
        </w:rPr>
        <w:t xml:space="preserve"> 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График прохождения аттестации преподавателей и руководящих работников на текущий </w:t>
      </w:r>
      <w:r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A3518">
        <w:rPr>
          <w:rFonts w:ascii="Times New Roman" w:hAnsi="Times New Roman"/>
          <w:bCs/>
          <w:sz w:val="24"/>
          <w:szCs w:val="24"/>
        </w:rPr>
        <w:t xml:space="preserve">год </w:t>
      </w:r>
    </w:p>
    <w:p w:rsidR="001055FA" w:rsidRPr="00DA3518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 xml:space="preserve">- Организационно-распорядительные и методические материалы по проведению аттестации в </w:t>
      </w:r>
      <w:r>
        <w:rPr>
          <w:rFonts w:ascii="Times New Roman" w:hAnsi="Times New Roman"/>
          <w:bCs/>
          <w:sz w:val="24"/>
          <w:szCs w:val="24"/>
        </w:rPr>
        <w:t>техникуме (приказы)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</w:rPr>
        <w:t>8. Учебно-программные документы.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ФГОС СПО</w:t>
      </w:r>
      <w:r w:rsidR="001055FA">
        <w:rPr>
          <w:rFonts w:ascii="Times New Roman" w:hAnsi="Times New Roman"/>
          <w:bCs/>
          <w:sz w:val="24"/>
          <w:szCs w:val="24"/>
        </w:rPr>
        <w:t xml:space="preserve"> </w:t>
      </w:r>
      <w:r w:rsidRPr="00DA3518">
        <w:rPr>
          <w:rFonts w:ascii="Times New Roman" w:hAnsi="Times New Roman"/>
          <w:bCs/>
          <w:sz w:val="24"/>
          <w:szCs w:val="24"/>
        </w:rPr>
        <w:t xml:space="preserve"> </w:t>
      </w:r>
    </w:p>
    <w:p w:rsidR="001055FA" w:rsidRDefault="001055FA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УМКД/ПМ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</w:rPr>
        <w:t>9. Учебно-методические материалы.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Учебники, учебные пособия, информационно-справочная литература по педагогике, психологии, методике обучения и воспитания.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Методические разработки, методические рекомендации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Специализированные издания (газеты, журналы, бюллетени и пр.)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Информационные указатели, каталоги по учебно-методической литературе методического кабинета.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A3518">
        <w:rPr>
          <w:rFonts w:ascii="Times New Roman" w:hAnsi="Times New Roman"/>
          <w:b/>
          <w:bCs/>
          <w:i/>
          <w:sz w:val="24"/>
          <w:szCs w:val="24"/>
        </w:rPr>
        <w:t>12. Обобщение передового педагогического опыта.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Тематические папки: современный урок; педагогические технологии; общая дидактика; общая методика преподавания.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Папки тематических семинаров, методических объединений (городских, республиканских, общероссийских и пр.).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3518">
        <w:rPr>
          <w:rFonts w:ascii="Times New Roman" w:hAnsi="Times New Roman"/>
          <w:bCs/>
          <w:sz w:val="24"/>
          <w:szCs w:val="24"/>
        </w:rPr>
        <w:t>- Сборник статей из специализированных изданий «Адреса передового педагогического опыта» (накопительная папка): по дисциплинам, направлениям (учебная работа, воспитательная работа, производственное обучение).</w:t>
      </w:r>
    </w:p>
    <w:p w:rsidR="00DA3518" w:rsidRPr="00DA3518" w:rsidRDefault="00DA3518" w:rsidP="000212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52">
        <w:rPr>
          <w:rFonts w:ascii="Times New Roman" w:hAnsi="Times New Roman"/>
          <w:sz w:val="24"/>
          <w:szCs w:val="24"/>
          <w:lang w:eastAsia="ru-RU"/>
        </w:rPr>
        <w:t>Разработал:</w:t>
      </w:r>
      <w:r w:rsidRPr="00865152">
        <w:rPr>
          <w:rFonts w:ascii="Times New Roman" w:hAnsi="Times New Roman"/>
          <w:sz w:val="24"/>
          <w:szCs w:val="24"/>
          <w:lang w:eastAsia="ru-RU"/>
        </w:rPr>
        <w:tab/>
        <w:t xml:space="preserve">  _________________</w:t>
      </w:r>
      <w:r w:rsidRPr="00865152">
        <w:rPr>
          <w:rFonts w:ascii="Times New Roman" w:hAnsi="Times New Roman"/>
          <w:sz w:val="24"/>
          <w:szCs w:val="24"/>
          <w:lang w:eastAsia="ru-RU"/>
        </w:rPr>
        <w:tab/>
      </w:r>
      <w:r w:rsidR="00595FB2">
        <w:rPr>
          <w:rFonts w:ascii="Times New Roman" w:hAnsi="Times New Roman"/>
          <w:sz w:val="24"/>
          <w:szCs w:val="24"/>
          <w:lang w:eastAsia="ru-RU"/>
        </w:rPr>
        <w:t>Никифорова А.Д.   «</w:t>
      </w:r>
      <w:r w:rsidRPr="00865152">
        <w:rPr>
          <w:rFonts w:ascii="Times New Roman" w:hAnsi="Times New Roman"/>
          <w:sz w:val="24"/>
          <w:szCs w:val="24"/>
          <w:lang w:eastAsia="ru-RU"/>
        </w:rPr>
        <w:t>___»____</w:t>
      </w:r>
      <w:r w:rsidR="00595FB2">
        <w:rPr>
          <w:rFonts w:ascii="Times New Roman" w:hAnsi="Times New Roman"/>
          <w:sz w:val="24"/>
          <w:szCs w:val="24"/>
          <w:lang w:eastAsia="ru-RU"/>
        </w:rPr>
        <w:t>_______</w:t>
      </w:r>
      <w:r w:rsidRPr="00865152">
        <w:rPr>
          <w:rFonts w:ascii="Times New Roman" w:hAnsi="Times New Roman"/>
          <w:sz w:val="24"/>
          <w:szCs w:val="24"/>
          <w:lang w:eastAsia="ru-RU"/>
        </w:rPr>
        <w:t>_____201</w:t>
      </w:r>
      <w:r w:rsidR="00595FB2">
        <w:rPr>
          <w:rFonts w:ascii="Times New Roman" w:hAnsi="Times New Roman"/>
          <w:sz w:val="24"/>
          <w:szCs w:val="24"/>
          <w:lang w:eastAsia="ru-RU"/>
        </w:rPr>
        <w:t>7</w:t>
      </w:r>
      <w:r w:rsidRPr="00865152">
        <w:rPr>
          <w:rFonts w:ascii="Times New Roman" w:hAnsi="Times New Roman"/>
          <w:sz w:val="24"/>
          <w:szCs w:val="24"/>
          <w:lang w:eastAsia="ru-RU"/>
        </w:rPr>
        <w:t>г.</w:t>
      </w: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52">
        <w:rPr>
          <w:rFonts w:ascii="Times New Roman" w:hAnsi="Times New Roman"/>
          <w:sz w:val="24"/>
          <w:szCs w:val="24"/>
          <w:lang w:eastAsia="ru-RU"/>
        </w:rPr>
        <w:t xml:space="preserve">Профсоюзный  </w:t>
      </w:r>
    </w:p>
    <w:p w:rsidR="00595FB2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52">
        <w:rPr>
          <w:rFonts w:ascii="Times New Roman" w:hAnsi="Times New Roman"/>
          <w:sz w:val="24"/>
          <w:szCs w:val="24"/>
          <w:lang w:eastAsia="ru-RU"/>
        </w:rPr>
        <w:t>комитет:</w:t>
      </w:r>
      <w:r w:rsidRPr="00865152">
        <w:rPr>
          <w:rFonts w:ascii="Times New Roman" w:hAnsi="Times New Roman"/>
          <w:sz w:val="24"/>
          <w:szCs w:val="24"/>
          <w:lang w:eastAsia="ru-RU"/>
        </w:rPr>
        <w:tab/>
        <w:t xml:space="preserve">  _________________</w:t>
      </w:r>
      <w:r w:rsidRPr="0086515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595FB2">
        <w:rPr>
          <w:rFonts w:ascii="Times New Roman" w:hAnsi="Times New Roman"/>
          <w:sz w:val="24"/>
          <w:szCs w:val="24"/>
          <w:lang w:eastAsia="ru-RU"/>
        </w:rPr>
        <w:t>С.В.Елашникова</w:t>
      </w:r>
      <w:proofErr w:type="spellEnd"/>
      <w:r w:rsidR="00595FB2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595FB2" w:rsidRPr="00865152">
        <w:rPr>
          <w:rFonts w:ascii="Times New Roman" w:hAnsi="Times New Roman"/>
          <w:sz w:val="24"/>
          <w:szCs w:val="24"/>
          <w:lang w:eastAsia="ru-RU"/>
        </w:rPr>
        <w:t>___»____</w:t>
      </w:r>
      <w:r w:rsidR="00595FB2">
        <w:rPr>
          <w:rFonts w:ascii="Times New Roman" w:hAnsi="Times New Roman"/>
          <w:sz w:val="24"/>
          <w:szCs w:val="24"/>
          <w:lang w:eastAsia="ru-RU"/>
        </w:rPr>
        <w:t>_______</w:t>
      </w:r>
      <w:r w:rsidR="00595FB2" w:rsidRPr="00865152">
        <w:rPr>
          <w:rFonts w:ascii="Times New Roman" w:hAnsi="Times New Roman"/>
          <w:sz w:val="24"/>
          <w:szCs w:val="24"/>
          <w:lang w:eastAsia="ru-RU"/>
        </w:rPr>
        <w:t>_____201</w:t>
      </w:r>
      <w:r w:rsidR="00595FB2">
        <w:rPr>
          <w:rFonts w:ascii="Times New Roman" w:hAnsi="Times New Roman"/>
          <w:sz w:val="24"/>
          <w:szCs w:val="24"/>
          <w:lang w:eastAsia="ru-RU"/>
        </w:rPr>
        <w:t>7</w:t>
      </w:r>
      <w:r w:rsidR="00595FB2" w:rsidRPr="00865152">
        <w:rPr>
          <w:rFonts w:ascii="Times New Roman" w:hAnsi="Times New Roman"/>
          <w:sz w:val="24"/>
          <w:szCs w:val="24"/>
          <w:lang w:eastAsia="ru-RU"/>
        </w:rPr>
        <w:t>г.</w:t>
      </w:r>
    </w:p>
    <w:p w:rsidR="00595FB2" w:rsidRPr="00865152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Pr="00865152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3518" w:rsidRDefault="00DA3518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38" w:hanging="426"/>
        <w:rPr>
          <w:rFonts w:ascii="Times New Roman" w:hAnsi="Times New Roman"/>
          <w:sz w:val="24"/>
          <w:szCs w:val="24"/>
          <w:lang w:eastAsia="ru-RU"/>
        </w:rPr>
      </w:pPr>
      <w:r w:rsidRPr="0086515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95FB2">
        <w:rPr>
          <w:rFonts w:ascii="Times New Roman" w:hAnsi="Times New Roman"/>
          <w:sz w:val="24"/>
          <w:szCs w:val="24"/>
          <w:lang w:eastAsia="ru-RU"/>
        </w:rPr>
        <w:t xml:space="preserve">        Юрист  ________</w:t>
      </w:r>
      <w:r w:rsidRPr="00865152">
        <w:rPr>
          <w:rFonts w:ascii="Times New Roman" w:hAnsi="Times New Roman"/>
          <w:sz w:val="24"/>
          <w:szCs w:val="24"/>
          <w:lang w:eastAsia="ru-RU"/>
        </w:rPr>
        <w:t xml:space="preserve">_______________           </w:t>
      </w:r>
      <w:r w:rsidR="00595FB2">
        <w:rPr>
          <w:rFonts w:ascii="Times New Roman" w:hAnsi="Times New Roman"/>
          <w:sz w:val="24"/>
          <w:szCs w:val="24"/>
          <w:lang w:eastAsia="ru-RU"/>
        </w:rPr>
        <w:t xml:space="preserve">Федоров И.С.     </w:t>
      </w:r>
      <w:r w:rsidRPr="00865152">
        <w:rPr>
          <w:rFonts w:ascii="Times New Roman" w:hAnsi="Times New Roman"/>
          <w:sz w:val="24"/>
          <w:szCs w:val="24"/>
          <w:lang w:eastAsia="ru-RU"/>
        </w:rPr>
        <w:t>«___»___</w:t>
      </w:r>
      <w:r w:rsidR="00595FB2">
        <w:rPr>
          <w:rFonts w:ascii="Times New Roman" w:hAnsi="Times New Roman"/>
          <w:sz w:val="24"/>
          <w:szCs w:val="24"/>
          <w:lang w:eastAsia="ru-RU"/>
        </w:rPr>
        <w:t>_______</w:t>
      </w:r>
      <w:r w:rsidRPr="00865152">
        <w:rPr>
          <w:rFonts w:ascii="Times New Roman" w:hAnsi="Times New Roman"/>
          <w:sz w:val="24"/>
          <w:szCs w:val="24"/>
          <w:lang w:eastAsia="ru-RU"/>
        </w:rPr>
        <w:t>_______201</w:t>
      </w:r>
      <w:r w:rsidR="00595FB2">
        <w:rPr>
          <w:rFonts w:ascii="Times New Roman" w:hAnsi="Times New Roman"/>
          <w:sz w:val="24"/>
          <w:szCs w:val="24"/>
          <w:lang w:eastAsia="ru-RU"/>
        </w:rPr>
        <w:t>7</w:t>
      </w:r>
      <w:r w:rsidRPr="00865152">
        <w:rPr>
          <w:rFonts w:ascii="Times New Roman" w:hAnsi="Times New Roman"/>
          <w:sz w:val="24"/>
          <w:szCs w:val="24"/>
          <w:lang w:eastAsia="ru-RU"/>
        </w:rPr>
        <w:t>г.</w:t>
      </w:r>
    </w:p>
    <w:p w:rsidR="00595FB2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ru-RU"/>
        </w:rPr>
      </w:pPr>
    </w:p>
    <w:p w:rsidR="00595FB2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ru-RU"/>
        </w:rPr>
      </w:pPr>
    </w:p>
    <w:p w:rsidR="000212C3" w:rsidRDefault="000212C3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ru-RU"/>
        </w:rPr>
      </w:pPr>
    </w:p>
    <w:p w:rsidR="000212C3" w:rsidRDefault="000212C3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ru-RU"/>
        </w:rPr>
      </w:pPr>
    </w:p>
    <w:p w:rsidR="00595FB2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95FB2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12C3" w:rsidRPr="000212C3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12C3">
        <w:rPr>
          <w:rFonts w:ascii="Times New Roman" w:hAnsi="Times New Roman"/>
          <w:b/>
          <w:sz w:val="24"/>
          <w:szCs w:val="24"/>
          <w:lang w:eastAsia="ru-RU"/>
        </w:rPr>
        <w:t xml:space="preserve">Цикловые методические комиссии </w:t>
      </w:r>
      <w:proofErr w:type="gramStart"/>
      <w:r w:rsidRPr="000212C3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0212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95FB2" w:rsidRPr="000212C3" w:rsidRDefault="00595FB2" w:rsidP="000212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12C3">
        <w:rPr>
          <w:rFonts w:ascii="Times New Roman" w:hAnsi="Times New Roman"/>
          <w:b/>
          <w:sz w:val="24"/>
          <w:szCs w:val="24"/>
          <w:lang w:eastAsia="ru-RU"/>
        </w:rPr>
        <w:t>ГБПОУ РС (Я) «Жатайский техникум»</w:t>
      </w:r>
    </w:p>
    <w:p w:rsidR="00595FB2" w:rsidRDefault="00595FB2" w:rsidP="00021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Определение понятия цикловая методическая комиссия, его роль в структуре ГБПОУ РС (Я) «Жатайский техникум»</w:t>
      </w:r>
    </w:p>
    <w:p w:rsidR="00F43482" w:rsidRPr="00F43482" w:rsidRDefault="00595FB2" w:rsidP="000212C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3482">
        <w:rPr>
          <w:rFonts w:ascii="Times New Roman" w:hAnsi="Times New Roman"/>
          <w:sz w:val="24"/>
          <w:szCs w:val="24"/>
          <w:lang w:eastAsia="ru-RU"/>
        </w:rPr>
        <w:t xml:space="preserve">Цикловая методическая комиссия (ЦМК) является основным организационным и творческим подразделением в структуре </w:t>
      </w:r>
      <w:r w:rsidR="00F43482" w:rsidRPr="00F43482">
        <w:rPr>
          <w:rFonts w:ascii="Times New Roman" w:hAnsi="Times New Roman"/>
          <w:sz w:val="24"/>
          <w:szCs w:val="24"/>
          <w:lang w:eastAsia="ru-RU"/>
        </w:rPr>
        <w:t>ГБПОУ РС (Я) «Жатайский техникум»</w:t>
      </w:r>
    </w:p>
    <w:p w:rsidR="00595FB2" w:rsidRDefault="00F43482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Реализуя образовательные программы и осуществляя подготовку обучающихся по данной специальности или по предметам общепрофессионального или общеобразовательного цикла, ЦМК представляет собой обязательное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организационная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методическое объединение преподавателей. </w:t>
      </w:r>
    </w:p>
    <w:p w:rsidR="00F43482" w:rsidRDefault="00F43482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ЦМК объединяет преподавателей ряда родственных предметов специального цикла учебного плана данной специальности, в том числе преподавателей-совместителей, участвующих в подготовке выпуска специалистов данной квалификации.</w:t>
      </w:r>
    </w:p>
    <w:p w:rsidR="00F43482" w:rsidRDefault="00F43482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Количественный состав комиссий определяется как методической целесообразностью (но не менее 3 человек) так и фондом заработной платы.</w:t>
      </w:r>
    </w:p>
    <w:p w:rsidR="00F43482" w:rsidRDefault="00F43482" w:rsidP="000212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комиссий и их персональный состав утверждаются приказом директора сроком на 1 учебный год. </w:t>
      </w:r>
    </w:p>
    <w:p w:rsidR="00F43482" w:rsidRDefault="00F43482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Председателей комиссий назначаются сроком на 3 учебных года директором техникума на основании выборов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членоами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комиссии. Директор имеет право досрочно освободить председателя комиссии от его обязанностей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определяемом ГБПОУ РС (Я) «Жатайский техникум» работа по выполнению обязанностей председателя ЦМК подлежит дополнительной оплате в установленном порядке.</w:t>
      </w:r>
    </w:p>
    <w:p w:rsidR="00F43482" w:rsidRDefault="00F43482" w:rsidP="00021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Компетенции и основное содержание работы ЦМК</w:t>
      </w:r>
    </w:p>
    <w:p w:rsidR="00F43482" w:rsidRDefault="00F43482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ЦМК строит свою</w:t>
      </w:r>
      <w:r w:rsidR="000212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работу на принципах гласности с учетом методической целесообразности и в интересах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ученического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преподавательского коллектива</w:t>
      </w:r>
      <w:r w:rsidR="000212C3">
        <w:rPr>
          <w:rFonts w:ascii="Times New Roman" w:hAnsi="Times New Roman"/>
          <w:sz w:val="24"/>
          <w:szCs w:val="24"/>
          <w:lang w:eastAsia="ru-RU"/>
        </w:rPr>
        <w:t>х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 Комиссии самостоятельно в своей деятельности и принятии решений в рамках своей компетенции. Основными направлениями ее деятельности являются: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учебного процесса, обновление и совершенствование учебно-программной документации и учебной литературы, разработка учебных планов и программ на основе утвержденных образовательных стандартов 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Построение учебно-воспитательного процесса с учетом его творческой направленности. Внесение обоснованных творческой спецификой изменение в содержании подготовки специалистов перераспределении часов в учебном плане между семестрами варьирование соотношения между практическими и теоретическими видами учебных занятий и т.д.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Совершенствование педагогического мастерства и повышения </w:t>
      </w:r>
      <w:r w:rsidR="004B4847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квалификации преподавателей, выбор форм и организация </w:t>
      </w:r>
      <w:r w:rsidR="004B4847">
        <w:rPr>
          <w:rFonts w:ascii="Times New Roman" w:hAnsi="Times New Roman"/>
          <w:sz w:val="24"/>
          <w:szCs w:val="24"/>
          <w:lang w:eastAsia="ru-RU"/>
        </w:rPr>
        <w:t>методической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работы, обеспечение преемственности педагогических традиций и оказания методической помощи молодым преподавателям.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 рецензирование учебно-методической литературы.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Руководство экспериментально-творческой работы преподавателей и учащихся.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обсуждении кадровых вопросов комиссии, предполагаемой учебной нагрузки преподавателя. 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Планирование и выбор форм организационно-воспитательной работы, рекомендации по назначению классных руководителей</w:t>
      </w:r>
    </w:p>
    <w:p w:rsidR="001676D5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Выработка</w:t>
      </w:r>
      <w:r w:rsidR="001676D5">
        <w:rPr>
          <w:rFonts w:ascii="Times New Roman" w:hAnsi="Times New Roman"/>
          <w:sz w:val="24"/>
          <w:szCs w:val="24"/>
          <w:lang w:eastAsia="ru-RU"/>
        </w:rPr>
        <w:t xml:space="preserve"> рекомендаций по представлению в аттестационной комиссию на повышение квалификационной категории, а так же по выдвижению на присвоение почетных званий правительственных наград и т.д.</w:t>
      </w:r>
    </w:p>
    <w:p w:rsidR="001676D5" w:rsidRDefault="001676D5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на подготовке приему формирования ученического </w:t>
      </w:r>
      <w:r w:rsidR="004B4847">
        <w:rPr>
          <w:rFonts w:ascii="Times New Roman" w:hAnsi="Times New Roman"/>
          <w:sz w:val="24"/>
          <w:szCs w:val="24"/>
          <w:lang w:eastAsia="ru-RU"/>
        </w:rPr>
        <w:t>контингента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76D5" w:rsidRDefault="001676D5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Преподаватель – члены комиссии подчиняются непосредственно председателям комиссии</w:t>
      </w:r>
    </w:p>
    <w:p w:rsidR="004B4847" w:rsidRDefault="004B4847" w:rsidP="000212C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Компетенция председателя ЦМК</w:t>
      </w:r>
    </w:p>
    <w:p w:rsidR="004B4847" w:rsidRDefault="004B4847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ЦМК несет ответственность за организационную подготовку и выпуск специалистов данной квалификации, председатель предметной комиссии несет ответственность за подготовку специалистов по проблематике данной комиссии.</w:t>
      </w:r>
    </w:p>
    <w:p w:rsidR="004B4847" w:rsidRDefault="004B4847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осуществляет следующие функции</w:t>
      </w:r>
    </w:p>
    <w:p w:rsidR="004B4847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Планирование организации и непосредственное руководство работой комиссии.</w:t>
      </w:r>
    </w:p>
    <w:p w:rsidR="004B4847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Творческий, методический и организационный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работой преподавателей в комиссии</w:t>
      </w:r>
    </w:p>
    <w:p w:rsidR="004B4847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ведением преподавателями необходимой документации комиссии.</w:t>
      </w:r>
    </w:p>
    <w:p w:rsidR="004B4847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Организационная работа по составу экзаменационной комиссии, в том числе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вступительных.</w:t>
      </w:r>
    </w:p>
    <w:p w:rsidR="004B4847" w:rsidRDefault="004B4847" w:rsidP="000212C3">
      <w:pPr>
        <w:pStyle w:val="a3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Организационно-воспитательная работа с учащимися обеспечение связи с учебной частью через классных руководителей.</w:t>
      </w:r>
    </w:p>
    <w:p w:rsidR="004B4847" w:rsidRPr="001676D5" w:rsidRDefault="004B4847" w:rsidP="000212C3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цикловой методической комиссии подчиняет</w:t>
      </w:r>
      <w:r w:rsidR="000212C3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я заместителю </w:t>
      </w:r>
      <w:r w:rsidR="000212C3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иректора по научно-методической работе в части, относимой к преподав</w:t>
      </w:r>
      <w:r w:rsidR="000212C3">
        <w:rPr>
          <w:rFonts w:ascii="Times New Roman" w:hAnsi="Times New Roman"/>
          <w:sz w:val="24"/>
          <w:szCs w:val="24"/>
          <w:lang w:eastAsia="ru-RU"/>
        </w:rPr>
        <w:t>ательскому контингенту, и замест</w:t>
      </w:r>
      <w:r>
        <w:rPr>
          <w:rFonts w:ascii="Times New Roman" w:hAnsi="Times New Roman"/>
          <w:sz w:val="24"/>
          <w:szCs w:val="24"/>
          <w:lang w:eastAsia="ru-RU"/>
        </w:rPr>
        <w:t>ителю директора по уче</w:t>
      </w:r>
      <w:r w:rsidR="000212C3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но-производственной работе в части, относимой к конитнгенту</w:t>
      </w:r>
    </w:p>
    <w:sectPr w:rsidR="004B4847" w:rsidRPr="001676D5" w:rsidSect="00DA351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88E"/>
    <w:multiLevelType w:val="hybridMultilevel"/>
    <w:tmpl w:val="5DEE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3C0"/>
    <w:multiLevelType w:val="multilevel"/>
    <w:tmpl w:val="2FBA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961F6B"/>
    <w:multiLevelType w:val="hybridMultilevel"/>
    <w:tmpl w:val="27B8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50FF"/>
    <w:multiLevelType w:val="hybridMultilevel"/>
    <w:tmpl w:val="C82CBFC8"/>
    <w:lvl w:ilvl="0" w:tplc="1C1488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6"/>
    <w:rsid w:val="000113CB"/>
    <w:rsid w:val="000212C3"/>
    <w:rsid w:val="00021BEA"/>
    <w:rsid w:val="00025CD5"/>
    <w:rsid w:val="000445C0"/>
    <w:rsid w:val="000746DE"/>
    <w:rsid w:val="00082C76"/>
    <w:rsid w:val="00087E04"/>
    <w:rsid w:val="000A15AE"/>
    <w:rsid w:val="000B06A9"/>
    <w:rsid w:val="000C6CA5"/>
    <w:rsid w:val="000C7507"/>
    <w:rsid w:val="000D3ACC"/>
    <w:rsid w:val="000D46EF"/>
    <w:rsid w:val="000F1C58"/>
    <w:rsid w:val="001055FA"/>
    <w:rsid w:val="001074AA"/>
    <w:rsid w:val="001123CC"/>
    <w:rsid w:val="00112883"/>
    <w:rsid w:val="00122AD3"/>
    <w:rsid w:val="00133075"/>
    <w:rsid w:val="00143B08"/>
    <w:rsid w:val="0014499D"/>
    <w:rsid w:val="00144ABB"/>
    <w:rsid w:val="00155212"/>
    <w:rsid w:val="00157A84"/>
    <w:rsid w:val="001676D5"/>
    <w:rsid w:val="00167A75"/>
    <w:rsid w:val="00175339"/>
    <w:rsid w:val="0018493D"/>
    <w:rsid w:val="00195A5A"/>
    <w:rsid w:val="001A70CA"/>
    <w:rsid w:val="001C6D9B"/>
    <w:rsid w:val="001D4D55"/>
    <w:rsid w:val="001E2FBE"/>
    <w:rsid w:val="001F5744"/>
    <w:rsid w:val="0020023E"/>
    <w:rsid w:val="0020158E"/>
    <w:rsid w:val="0020421D"/>
    <w:rsid w:val="00204890"/>
    <w:rsid w:val="00222517"/>
    <w:rsid w:val="00226F50"/>
    <w:rsid w:val="002861E0"/>
    <w:rsid w:val="002864E9"/>
    <w:rsid w:val="002904D8"/>
    <w:rsid w:val="00293BE9"/>
    <w:rsid w:val="00296022"/>
    <w:rsid w:val="002A01FA"/>
    <w:rsid w:val="002E7E44"/>
    <w:rsid w:val="003117F3"/>
    <w:rsid w:val="00313DF1"/>
    <w:rsid w:val="00327141"/>
    <w:rsid w:val="003616A9"/>
    <w:rsid w:val="00365AB8"/>
    <w:rsid w:val="0037260D"/>
    <w:rsid w:val="00372CAF"/>
    <w:rsid w:val="0039028A"/>
    <w:rsid w:val="003A767A"/>
    <w:rsid w:val="003B7718"/>
    <w:rsid w:val="003C30AE"/>
    <w:rsid w:val="003C3369"/>
    <w:rsid w:val="003C36FE"/>
    <w:rsid w:val="00414F38"/>
    <w:rsid w:val="00446585"/>
    <w:rsid w:val="00450C8D"/>
    <w:rsid w:val="00457312"/>
    <w:rsid w:val="00475872"/>
    <w:rsid w:val="00476FF5"/>
    <w:rsid w:val="00491E18"/>
    <w:rsid w:val="004A35B7"/>
    <w:rsid w:val="004B0A81"/>
    <w:rsid w:val="004B4847"/>
    <w:rsid w:val="004C2287"/>
    <w:rsid w:val="004D67F1"/>
    <w:rsid w:val="004D7A16"/>
    <w:rsid w:val="004F1379"/>
    <w:rsid w:val="004F2499"/>
    <w:rsid w:val="004F53A0"/>
    <w:rsid w:val="00522C37"/>
    <w:rsid w:val="005450A2"/>
    <w:rsid w:val="00545DBC"/>
    <w:rsid w:val="00556DB8"/>
    <w:rsid w:val="00577AE1"/>
    <w:rsid w:val="0058076A"/>
    <w:rsid w:val="00580EBD"/>
    <w:rsid w:val="00593433"/>
    <w:rsid w:val="00595FB2"/>
    <w:rsid w:val="00596C1B"/>
    <w:rsid w:val="005B0FDC"/>
    <w:rsid w:val="005B35FA"/>
    <w:rsid w:val="005C0658"/>
    <w:rsid w:val="005C20AE"/>
    <w:rsid w:val="005D4340"/>
    <w:rsid w:val="005D6E29"/>
    <w:rsid w:val="005E3E1C"/>
    <w:rsid w:val="005F05EB"/>
    <w:rsid w:val="005F36A4"/>
    <w:rsid w:val="005F6D67"/>
    <w:rsid w:val="00613A74"/>
    <w:rsid w:val="00631909"/>
    <w:rsid w:val="00645B40"/>
    <w:rsid w:val="0065462C"/>
    <w:rsid w:val="00655D1C"/>
    <w:rsid w:val="00671E44"/>
    <w:rsid w:val="006755E0"/>
    <w:rsid w:val="006C153C"/>
    <w:rsid w:val="006C3A73"/>
    <w:rsid w:val="006D6157"/>
    <w:rsid w:val="006D6978"/>
    <w:rsid w:val="006F306A"/>
    <w:rsid w:val="00721787"/>
    <w:rsid w:val="00723DA0"/>
    <w:rsid w:val="00742D87"/>
    <w:rsid w:val="00743E0A"/>
    <w:rsid w:val="00756228"/>
    <w:rsid w:val="00760A83"/>
    <w:rsid w:val="00771080"/>
    <w:rsid w:val="007A00F1"/>
    <w:rsid w:val="007A5FAC"/>
    <w:rsid w:val="007D6D62"/>
    <w:rsid w:val="007E396F"/>
    <w:rsid w:val="007E6A67"/>
    <w:rsid w:val="007F0C43"/>
    <w:rsid w:val="007F28B2"/>
    <w:rsid w:val="00834900"/>
    <w:rsid w:val="008351E0"/>
    <w:rsid w:val="0084294C"/>
    <w:rsid w:val="008747E6"/>
    <w:rsid w:val="00880F30"/>
    <w:rsid w:val="008D3E4E"/>
    <w:rsid w:val="008D7497"/>
    <w:rsid w:val="008E2E97"/>
    <w:rsid w:val="008E673A"/>
    <w:rsid w:val="008F6969"/>
    <w:rsid w:val="008F7583"/>
    <w:rsid w:val="009211BC"/>
    <w:rsid w:val="0092321B"/>
    <w:rsid w:val="00925B19"/>
    <w:rsid w:val="009312EB"/>
    <w:rsid w:val="0096021A"/>
    <w:rsid w:val="009671C8"/>
    <w:rsid w:val="00987F7B"/>
    <w:rsid w:val="0099517D"/>
    <w:rsid w:val="009B022B"/>
    <w:rsid w:val="009C2F87"/>
    <w:rsid w:val="00A0744B"/>
    <w:rsid w:val="00A11CD4"/>
    <w:rsid w:val="00A1688C"/>
    <w:rsid w:val="00A22435"/>
    <w:rsid w:val="00A26D57"/>
    <w:rsid w:val="00A27F9A"/>
    <w:rsid w:val="00A37C74"/>
    <w:rsid w:val="00A57FB6"/>
    <w:rsid w:val="00A66C91"/>
    <w:rsid w:val="00A838AF"/>
    <w:rsid w:val="00A94AF7"/>
    <w:rsid w:val="00A9715E"/>
    <w:rsid w:val="00AA5CE9"/>
    <w:rsid w:val="00AA665D"/>
    <w:rsid w:val="00AB4569"/>
    <w:rsid w:val="00AB5902"/>
    <w:rsid w:val="00AC1D24"/>
    <w:rsid w:val="00AC4703"/>
    <w:rsid w:val="00AD06B8"/>
    <w:rsid w:val="00AE7567"/>
    <w:rsid w:val="00AF39B7"/>
    <w:rsid w:val="00AF48F2"/>
    <w:rsid w:val="00B02B5A"/>
    <w:rsid w:val="00B21A81"/>
    <w:rsid w:val="00B24D2E"/>
    <w:rsid w:val="00B27968"/>
    <w:rsid w:val="00B305BB"/>
    <w:rsid w:val="00B3446A"/>
    <w:rsid w:val="00B45B73"/>
    <w:rsid w:val="00B54142"/>
    <w:rsid w:val="00B54B9F"/>
    <w:rsid w:val="00B553F3"/>
    <w:rsid w:val="00B5625E"/>
    <w:rsid w:val="00B63A50"/>
    <w:rsid w:val="00B7061C"/>
    <w:rsid w:val="00B84C6F"/>
    <w:rsid w:val="00B90683"/>
    <w:rsid w:val="00B96132"/>
    <w:rsid w:val="00BB526A"/>
    <w:rsid w:val="00BC2A7F"/>
    <w:rsid w:val="00BC3F85"/>
    <w:rsid w:val="00BC4BC7"/>
    <w:rsid w:val="00BF0F77"/>
    <w:rsid w:val="00C144CF"/>
    <w:rsid w:val="00C178C9"/>
    <w:rsid w:val="00C26538"/>
    <w:rsid w:val="00C40247"/>
    <w:rsid w:val="00C4552E"/>
    <w:rsid w:val="00C46131"/>
    <w:rsid w:val="00C74BB2"/>
    <w:rsid w:val="00C906EF"/>
    <w:rsid w:val="00CD2758"/>
    <w:rsid w:val="00D067C7"/>
    <w:rsid w:val="00D11B40"/>
    <w:rsid w:val="00D154EB"/>
    <w:rsid w:val="00D20469"/>
    <w:rsid w:val="00D27DBA"/>
    <w:rsid w:val="00D333C1"/>
    <w:rsid w:val="00D35076"/>
    <w:rsid w:val="00D4435F"/>
    <w:rsid w:val="00D469D4"/>
    <w:rsid w:val="00D708CA"/>
    <w:rsid w:val="00D71537"/>
    <w:rsid w:val="00DA3518"/>
    <w:rsid w:val="00DB31FC"/>
    <w:rsid w:val="00DB3D8D"/>
    <w:rsid w:val="00DC2F1B"/>
    <w:rsid w:val="00DC46A0"/>
    <w:rsid w:val="00DC7350"/>
    <w:rsid w:val="00DD0C66"/>
    <w:rsid w:val="00DD37B7"/>
    <w:rsid w:val="00DE0CB8"/>
    <w:rsid w:val="00DE2D2D"/>
    <w:rsid w:val="00DF7D93"/>
    <w:rsid w:val="00E173EE"/>
    <w:rsid w:val="00E3380E"/>
    <w:rsid w:val="00E61393"/>
    <w:rsid w:val="00E638CF"/>
    <w:rsid w:val="00E63E70"/>
    <w:rsid w:val="00E65FD8"/>
    <w:rsid w:val="00E7047D"/>
    <w:rsid w:val="00E7228E"/>
    <w:rsid w:val="00E90882"/>
    <w:rsid w:val="00E95E32"/>
    <w:rsid w:val="00E962B3"/>
    <w:rsid w:val="00EA7073"/>
    <w:rsid w:val="00EB07B5"/>
    <w:rsid w:val="00EB4DF6"/>
    <w:rsid w:val="00EC0CE9"/>
    <w:rsid w:val="00EC219C"/>
    <w:rsid w:val="00ED0E13"/>
    <w:rsid w:val="00EE713D"/>
    <w:rsid w:val="00F06F93"/>
    <w:rsid w:val="00F123CF"/>
    <w:rsid w:val="00F43482"/>
    <w:rsid w:val="00F45BC0"/>
    <w:rsid w:val="00F54DA2"/>
    <w:rsid w:val="00F63A50"/>
    <w:rsid w:val="00F86C5D"/>
    <w:rsid w:val="00F870ED"/>
    <w:rsid w:val="00FD2188"/>
    <w:rsid w:val="00FD24AB"/>
    <w:rsid w:val="00FE742B"/>
    <w:rsid w:val="00FE746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351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9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3518"/>
    <w:pPr>
      <w:ind w:left="720"/>
      <w:contextualSpacing/>
    </w:pPr>
  </w:style>
  <w:style w:type="paragraph" w:styleId="a3">
    <w:name w:val="List Paragraph"/>
    <w:basedOn w:val="a"/>
    <w:uiPriority w:val="34"/>
    <w:qFormat/>
    <w:rsid w:val="0059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кабинет</cp:lastModifiedBy>
  <cp:revision>7</cp:revision>
  <cp:lastPrinted>2017-03-30T06:59:00Z</cp:lastPrinted>
  <dcterms:created xsi:type="dcterms:W3CDTF">2014-11-04T17:45:00Z</dcterms:created>
  <dcterms:modified xsi:type="dcterms:W3CDTF">2017-03-30T07:02:00Z</dcterms:modified>
</cp:coreProperties>
</file>